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Iekšlietu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28.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14:30-15:30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Aizsardzības ministrijas un Dānijas Karalistes Aizsardzības ministrijas saprašanās memorandu par Daudznacionālā divīzijas štāba "Ziemeļi" darbības pamatprincipiem"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16. oktobra noteikumos Nr. 708 "Noteikumi par nederīgo dokumentu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2003. gada 5. augusta noteikumos Nr. 436 "Personu apliecinošu un tiesības apliecinošu dokumentu paraugu informācijas sistēmas veidošanas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Kataras Valsts valdības līgumu par ekonomisko, komerciālo un tehnisko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 februāra noteikumos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7. novembra noteikumos Nr. 633 "Ugunsdrošības un civilās aizsardzības koledžas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790 "Memoriālo muzeju apvienības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maternitātes un slimības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6. aprīļa noteikumos Nr. 343 "Noteikumi par lielgabarīta un smagsvara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Martins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Bukonts (Latvijas Kokrūpniecības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3. septembra rīkojumā Nr. 725 "Par Transporta nelaimes gadījumu un incidentu izmeklēšanas biroja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Transporta nelaimes gadījumu un incidentu izmeklēšanas biroja 2026.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"Epidemioloģiskās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23. janvāra noteikumos Nr. 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2017. gada 13. aprīļa rīkojuma Nr. 188 "Par valsts sabiedrības ar ierobežotu atbildību "Paula Stradiņa klīniskā universitātes slimnīca" attīstības koordinācijas un uzraudzības komiteju"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2. aprīļa rīkojumā Nr. 252 "Par valsts pētījumu programmu "Bioloģiskās daudzveidības prioritāro rīcību programmā noteikto pētījumu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pētījumu programmu "Bioloģiskās daudzveidības prioritāro rīcību programmā noteikto pētījumu izstrāde,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23. novembra noteikumos Nr. 769 "Valsts un Eiropas Savienības atbalsta piešķiršanas kārtība lauku attīstībai finanšu instrumentu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balvas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"Latvijas un Šveices sadarbības programmas 2019.–2029. gada perioda programmas "Spēcīgākas darba vidē balstītas mācības profesionālās izglītības un mācību pilnveidošanai Latvijā"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Ingus Zitmanis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Lore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valsts sociālās apdrošināšanas obligāto iemaksu termiņa pagarinājumu un tā ietekmi uz personas vecuma pensijas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Stabiņa (LM)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saistību uzņemšanos dalībai Ziemeļvalstu–Baltijas valstu mobilitātes programmā valsts pārvaldei 2025. gadā, īstenojot projektu metroloģijas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Ketners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nepieciešamajām apropriācijas izmaiņām sakarā ar Sabiedrisko elektronisko plašsaziņas līdzekļu padomes locekļu pilnvaru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2024. gada 16. jūlija sēdes protokollēmuma (prot. Nr. 29 81. §) 11.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kultūras un par mediju jautājumiem atbildīgo ministru neformālajā 2025. gada 3. un 4.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Vāgnere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Vides ministru padomes 2025. gada 4. novembra ārkārtas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Rīgā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nekustamā īpašuma daļas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"ANM zemas īres mājokļu būvniecības aizdevumi"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izšķirošu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2025-MK-DK-1028.docx</dc:title>
</cp:coreProperties>
</file>

<file path=docProps/custom.xml><?xml version="1.0" encoding="utf-8"?>
<Properties xmlns="http://schemas.openxmlformats.org/officeDocument/2006/custom-properties" xmlns:vt="http://schemas.openxmlformats.org/officeDocument/2006/docPropsVTypes"/>
</file>