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31. janvārī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22-TA-3787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22-TA-3786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22-TA-3643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akciju sabiedrības "Latvijas Valsts radio un televīzijas centrs" kabeļa pastiprinātu aizsardzību Latvijas Republikas teritoriālajā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23-TA-202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Cilvēktiesību tiesas Lielās palātas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Līce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2020. gada 10. septembra rīkojumā Nr. 503 "Par Rēzeknes novada pašvaldībai piederošo dzīvokļa īpašumu Jaunatnes ielā 4, Lūznavā, Lūznavas pagastā, Rēzeknes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Publisku izklaides un svētku pasākumu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2005. gada 27. decembra noteikumos Nr. 1032 "Noteikumi par budžetu ieņēmumu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13. jūnija noteikumos Nr. 338 "Prasības sociālo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"Īpašniekiem zudušu galiekārtu centralizētās datu bāzes veidošanas, uzturēšanas un papildināšanas, kā arī īpašniekam zudušas galiekārtas izmantošanas iespējas pārtraukšanas un atjaunošanas elektronisko sakaru tīklā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Bankoviča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Madonas novada pašvaldības nekustamā īpašuma "Pils ielas daļa" Cesvainē, Madonas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 48"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"V1077 Līvbērzes mežs" Līvbērzes pagastā, Jelgavas novadā,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"Ceļš Lielsvētes iela 5A" Svētes pagastā, Jelgavas novadā, pirkšanu gājēju – velosipēdistu celiņa gar valsts reģionālo autoceļu P95 "Tērvete – Lietuvas robeža  (Žagare)" (apdzīvotā vietā Svēte) būvniecības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darbinieku iesaistīšanu lēmumu pieņemšanā Eiropas komercsabiedrībā, Eiropas kooperatīvajā sabiedrībā un kapitālsabiedrību pārrobežu apvienošanas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Latvijas Republikas Uzņēmumu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Komerclikumā"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30. jūnija noteikumos Nr. 484 "Noteikumi par zvērināta notāra profesionālās kvalifikācijas 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2009. gada 27. oktobra noteikumos Nr. 1250 "Noteikumi par valsts nodevu par īpašuma tiesību un ķīlas tiesību nostiprināšanu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18. decembra noteikumos Nr. 943 "Ārstniecības personu sertifikācijas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Tekstilnieku ielā 1–38,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Bistere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"Kārtība, kādā administrē un uzrauga Eiropas Lauksaimniecības garantiju fondu un Eiropas Lauksaimniecības fondu lauku attīstībai, kā arī valsts un Eiropas Savienības atbalstu lauksaimniecībai un lauku attīstībai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Noteikumu projekts "Grozījumi Ministru kabineta 2020. gada 16. jūnija noteikumos Nr. 383 "Noteikumi par garantijām saimnieciskās darbības veicējiem konkurētspējas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administratīvās ēkas Talejas ielā 1, Rīgā, telpu nomas maksas ilgtermiņa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9. oktobra noteikumos Nr. 695 "Kārtība, kādā piešķir un finansē asistenta pakalpojumu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Energoresursu cenu ārkārtēja pieauguma samazinājuma pasākumu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Miķelsons (SPRK)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Rota Šņuka (SPRK)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Sarkane (AS "Sadales tīkls")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AS "Augstsprieguma tīkls" un AS "Sadales tīkls" sistēmas  pakalpojuma tarifu projektu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Rota Šņuka (SPRK)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Miķelsons (SPRK)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Sarkane (AS "Sadales tīkls")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2021. gada 10. augusta rīkojumā Nr. 518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Pujāts (VRS)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Lāce (Biedrība "Gribu palīdzēt bēgļiem")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VSIA "Paula Stradiņa klīniskās universitātes slimnīca" augstas gatavības projekta "VSIA "Paula Stradiņa klīniskās universitātes slimnīca" vēsturisko korpusu atjaunošana un energoefektivitātes paaugstināšana un renovācija" īstenošanas termiņa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neformālās konkurētspējas ministru padomes 2023. gada 6.-7. februāra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valsts budžeta likumprojektu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Civilās aizsardzības un katastrofas pārvaldīšanas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Vispārējo lietu padomes 2023. gada 6. februāra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22-TA-3375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veikt darījumus ar valsts īpašumā esošajām gada emisijas sadales vienībām un Kioto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infrastruktūras savienošanas instrumenta astotā un Militārās mobilitātes pirmā projektu uzsaukuma finansējumu Rail Baltica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A420111223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A420109423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Viedokļa projekts Satversmes tiesai lietā Nr. 2022-28-03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2023-MK-DK-0131.docx</dc:title>
</cp:coreProperties>
</file>

<file path=docProps/custom.xml><?xml version="1.0" encoding="utf-8"?>
<Properties xmlns="http://schemas.openxmlformats.org/officeDocument/2006/custom-properties" xmlns:vt="http://schemas.openxmlformats.org/officeDocument/2006/docPropsVTypes"/>
</file>