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septembrī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20. septembrī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10:00-14:50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22-TA-2377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"Grozījums Ministru kabineta 2021. gada 29. jūnija rīkojumā Nr. 457 "Par atļauju Aizsardzības ministrijai uzņemties saistības, lai nodrošinātu Irbenes radioteleskopa uzturēšanas izmaksu daļēju segšanu 2021.-2023.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Valdis Otzulis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22-TA-2604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22-TA-2605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9. jūnija noteikumos Nr. 294 "Noteikumi par Latvijas būvnormatīvu LBN 261-15 "Ēku iekšējā elektroinstalācija"""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"Krastiņi 4", Geraņimovā, Kastuļinas pagastā, Krāslavas novadā, nodošanu Krāslavas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dzīvokļa īpašuma Lībiešu ielā 15A-10, Jūrmalā, nostiprināšanu zemesgrāmatā uz valsts vārda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valsts proves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"Prasības Eiropas Savienības fondu 2021.–2027. gada plānošanas perioda vadības un kontroles sistēmas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nodošanu bezatlīdzības lietošanā biedrībai "Latvijas Neredzīgo 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16. septembra noteikumos Nr. 528 "Izglītības un zinātnes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"Saglabājamo datu apstrādes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Ministru kabineta 2021. gada 7. septembra noteikumu Nr. 614 "Darbības programmas "Izaugsme un nodarbinātība" 2.1.2. specifiskā atbalsta mērķa "Nodrošināt inovatīvu tehnoloģisko risinājumu ieviešanu ārējās robežas kontrolē" īstenošanas noteikumi" atzīšanu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17. novembra rīkojumā Nr. 834 "Par Transporta nelaimes gadījumu un incidentu izmeklēšanas biroja 2022.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Transporta nelaimes gadījumu un incidentu izmeklēšanas biroja 2023.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dzelzceļa administrācijas 2023.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"Baloži 1", Salienas pagastā, Augšdaugavas novadā, un nekustamā īpašuma "Dukuri", Salienas pagastā, Augšdaugavas novadā, daļu pirkšanu valsts reģionālā autoceļa P69 Skrudaliena-Kaplava-Krāslava 19,43 km caurtekas izbūves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pirkšanu valsts reģionālā autoceļa P82 Jaunkalsnava-Lubāna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 44"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nodošanu Smiltenes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"Tiesu administrācijas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9. novembra rīkojumā Nr. 809 "Par Patentu valdes 2022.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nozīmes pasākumu starptautiskas nozīmes svētvietā Aglonā un tā nodrošināšanas un drošības plānu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pārdali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budžeta līdzekļu piešķiršanas kārtība un kritēriji Latvijas Republikā reģistrētiem Eiropas teritoriālās sadarbības mērķa (Interreg) programmu 2021. – 2027.gadam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pasākumam "Atbalsts zvejniekiem piekrastes zvejā""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pasākumā "Investīcijas akvakultūrā""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civilās ekspertes dalību Eiropas Savienības Padomdevēju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11. augusta noteikumos Nr. 519 "Depozīta sistēmas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atbalstītajiem pašvaldību investīciju projektiem valsts aizdevumu piešķiršanai Covid-19 izraisītās krīzes seku mazināšanai un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divām nedēļām atlikta) (iekļauts papildus)</w:t>
            </w:r>
            <w:r w:rsidR="00000000" w:rsidRPr="00000000" w:rsidDel="00000000">
              <w:rPr>
                <w:rtl w:val="0"/>
              </w:rPr>
              <w:t xml:space="preserve"> Noteikumu projekts "Grozījumi Ministru kabineta 2019. gada 3. septembra noteikumos Nr. 416 "Noteikumi par valsts vispārējās vidējās izglītības standartu un vispārējās vidējās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2008. gada 21. oktobra noteikumos Nr. 876 "Siltumenerģijas piegādes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Noteikumu projekts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(ZSA)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ieņēmumu dienesta ģenerāldirektora pienākumu izpildītāju"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"Valsts aizsardzības dienesta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Valsts un pašvaldību institūciju amatpersonu un darbinieku atlīdzības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Oficiālās elektroniskās adreses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Nacionālo bruņoto spēku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Militārpersonu izdienas pensiju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Militārās disciplināratbildības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Administratīvo sodu likumā par pārkāpumiem pārvaldes, sabiedriskās kārtības un valsts valodas lietošanas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likumā "Par valsts pensijām""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Militārā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Pacientu 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Bļodniece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Ministru kabineta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"Atbalsta energoietilpīgiem apstrādes rūpniecības komersantiem Krievijas militārās agresijas pret Ukrainu radīto seku uz ekonomiku mazināšanai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(ZSA)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Trumars (Sia "Nordic plast")</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Ābele (Būvmateriālu ražotāju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2010. gada 28. septembra noteikumos Nr. 907 "Noteikumi par dzīvojamās mājas apsekošanu, tehnisko apkopi un kārtējo remontu""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2010. gada 28. septembra noteikumos Nr. 906 "Dzīvojamās mājas sanitārās apkopes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CAEED3 projekta "Saskaņotās darbības energoefektivitātes direktīvas ieviešanai (programma HORIZON 2020)"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Skoruks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kriminālprocesa ietvaros izņemto lietisko pierādījumu utilizēšanu"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Latvijas viedokli Latvijas – Igaunijas Starpvaldību komisijas pārrobežu sadarbības veicināšanai 2022. gada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Krieva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Latvijas Republikas pārstāvju grupu Latvijas Republikas un Igaunijas Republikas starpvaldību komisijā pārrobežu sadarbības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Partnerības līgumu Eiropas Savienības investīciju fondu 2021.–2027. gada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22-TA-2795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lēmumam, ar ko sniedz ārkārtas makrofinansiālo palīdzību Ukrainai, pastiprina kopējo uzkrājumu fondu ar dalībvalstu garantijām un ar īpašiem uzkrājumiem dažām finanšu saistībām, kuras saistītas ar Ukrainu un kuras garantētas saskaņā ar Lēmumu Nr. 466/2014/ES, un ar ko groza Lēmumu (ES) 2022/1201"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"2022. gada vispārējā budžeta grozījumu Nr. 4 projekts. Ieņēmumu (pašu resursu) atjauninājums un citi tehniski pielāgojumi"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Esenberga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Lauksaimniecības un zivsaimniecības ministru padomes 2022. gada 26. septembra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22-TA-2693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Starptautiskās Telesakaru savienības (ITU) Pilnvaroto pārstāvju konferenci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Lūsvere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22-TA-2239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kā Eiropas Savienības dalībvalsts saistību izpildi līdz 2022. gada 31. oktobrim un par ierosinātajām (turpinātajām) pārkāpuma procedūru lietām pret Latviju laika periodā līdz 2022. gada 30.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A420272821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22-TA-2803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A420144622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Rail Baltica projekta Latvijas prioritārajām aktivitātēm Eiropas infrastruktūras savienošanas instrumenta 2022. gada militārās mobilitātes pieteikumā"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jaunas ārstniecības personu darba samaksas kārtības izstrādāšanu"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2022-MK-DK-0920.docx</dc:title>
</cp:coreProperties>
</file>

<file path=docProps/custom.xml><?xml version="1.0" encoding="utf-8"?>
<Properties xmlns="http://schemas.openxmlformats.org/officeDocument/2006/custom-properties" xmlns:vt="http://schemas.openxmlformats.org/officeDocument/2006/docPropsVTypes"/>
</file>