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5. septembrī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2025. gada 9. septembrī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12:00-15:10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līdzfinansējuma piešķiršanu Madonas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17. decembra noteikumos Nr. 880 "Atbalsta programmas nosacījumi energoefektivitātes paaugstināšanas pasākumu īstenošanai daudzdzīvokļu dzīvojamās mājās""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25-TA-1707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Latvijas Republikas pārstāvju grupu Latvijas Republikas valdības un Saūda Arābijas Karalistes valdības Apvienotajā komitejā"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25-TA-932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2015. gada 2. jūnija noteikumos Nr. 279 "Ceļu satiksmes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25-TA-1790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"Strautiņi" Zentenes pagastā, Tukuma novadā, valstij piederošo 20/100 domājamo daļu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prioritārā pasākuma finansējuma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17. septembra noteikumos Nr. 885 "Valsts ugunsdzēsības un glābšanas dienesta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kustamās mantas nodošanu bez atlīdzības Moldovas Republikai"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"Nozares kvalifikāciju struktūras un profesijas standarta un tajā ietverto profesionālās kvalifikācijas prasību izstrādes un aktualizācijas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8. marta noteikumos Nr. 157 "Noteikumi par valsts valodas zināšanu apjomu, valsts valodas prasmes pārbaudes kārtību un valsts nodevu par valsts valodas prasmes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25-TA-1050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2006. gada 12. decembra noteikumos Nr. 994 "Kārtība, kādā augstskolas un koledžas tiek finansētas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25-TA-1051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19. aprīļa noteikumos Nr. 252 "Zinātniskās darbības bāzes finansējuma piešķiršanas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25-TA-1476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pētījumu programmu "Letonika latviskas un eiropeiskas sabiedrības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Baldones pagastā, Ķekavas novadā, nodošanu Zemkopības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22. marta noteikumos Nr. 174 "Noteikumi par sabiedrisko ūdenssaimniecības pakalpojumu sniegšanu un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25-TA-902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"Grozījums Pasta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B sadaļā)</w:t>
            </w:r>
            <w:r w:rsidR="00000000" w:rsidRPr="00000000" w:rsidDel="00000000">
              <w:rPr>
                <w:rtl w:val="0"/>
              </w:rPr>
              <w:t xml:space="preserve"> Noteikumu projekts "Grozījumi Ministru kabineta 2024. gada 9. janvāra noteikumos Nr. 30 "Eiropas Savienības kohēzijas politikas programmas 2021.–2027. gadam 2.3.1. specifiskā atbalsta mērķa "Veicināt ilgtspējīgu daudzveidu mobilitāti pilsētās" 2.3.1.4. pasākuma "Bezemisiju vilcieni"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25-TA-1734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pirkšanu Ālandes tilta būvniecības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Eiropas Padomes Konvenciju par advokāta profesijas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nozīmes pasākumu starptautiskas nozīmes svētvietā Aglonā un tā nodrošināšanas un drošības plānu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25-TA-1863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Zāļu valsts aģentūras 2025. gada budžeta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25-TA-1401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2023. gada 9. augusta rīkojumā Nr. 510 "Par investīcijas 2.1.2.1.i. projekta "Pakalpojumu sniegšanas reformas atbalsts"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3. februāra noteikumos Nr. 59 "Valsts un Eiropas Savienības atbalsta piešķiršanas kārtība investīciju veicināšanai lauksaimniecībā""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25-TA-674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"Grozījumi Ministru kabineta 2018. gada 4. septembra noteikumos Nr. 560 "Valsts pētījumu programmu projektu īstenošanas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Lauma Muižniece (LZP)</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25-TA-1713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Nacionālo metroloģijas institūciju un tai noteikto funkciju pārskatīšanu (racionalizāciju) valsts finansējuma optimizācijas nolūkā"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Freibergs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valsts tiešās pārvaldes iestāžu biroja telpu optimizāciju un apvienoto valsts biroju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Matīss Markus (VNI)</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25-TA-1823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atbalstāmo valsts galvojumu projektu sarakstu iekļaušanai likumprojektā "Par valsts budžetu 2026. gadam un budžeta ietvaru 2026., 2027. un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Rozenbergs (KASE)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25-TA-914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iekšējā audita darbību ministrijās un iestādēs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Arina Andreičika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Dzintars Mozgis (SPKC)</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Izglītības ministru padomes neformālajā 2025. gada 11.-12.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Ingus Zitmanis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veselības ministru neformālajā 2025. gada 15.-16.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Timša-Kauliņa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"Par Eiropas Savienības publisko iepirkumu direktīvu izvērtēšanu un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Agija Leitāne-Šķēle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Iveta Cirse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Annija Novikova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Siliņa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Jans Orbitāns (VAS "Ceļu satiksmes drošības direkcija")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Aivis Ozoliņš (VAS "Ceļu satiksmes drošības direkcija")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Ainārs Ābols (VAS "Ceļu satiksmes drošības direkcija")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"Priekšlikums Eiropas Parlamenta un Padomes Direktīvai par valstu transportlīdzekļu reģistros iegrāmatotajiem transportlīdzekļu reģistrācijas dokumentiem un transportlīdzekļu reģistrācijas datiem un Padomes Direktīvas 1999/37/EK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Siliņa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Annija Novikova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Aivis Ozoliņš (VAS "Ceļu satiksmes drošības direkcija")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Ainārs Ābols (VAS "Ceļu satiksmes drošības direkcija")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Jans Orbitāns (VAS "Ceļu satiksmes drošības direkcija")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Vispārējo lietu padomes 2025. gada 16.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Andžejs Kaševskis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Beļauniece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Klīve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25-TA-2087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nostājas projekts, iestājoties Eiropas Savienības Vispārējās tiesas lietā T-457/24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2 "Par priekšlikumu Eiropas Parlamenta un Padomes Regulai, ar ko izveido Savienības Muitas kodeksu un Eiropas Savienības Muitas dienestu un atceļ Regulu (ES) Nr. 952/2013 – muitas apstrādes 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Irita Tomiņa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Krastiņa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Solvita Āmare - Pilka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25-TA-2080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Eiropas Komisijas 2025. gada 17. jūlija argumentēto atzinumu pārkāpuma procedūras lietā Nr. INFR(2024)0237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25-TA-2082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2025. gada 17. jūlija formālo paziņojumu pārkāpuma procedūras lietā Nr. INFR(2025)2087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25-TA-1917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iemaksu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25-TA-2062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Paskaidrojumu projekts Augstākajai tiesai lietā Nr. A420233323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25-TA-2116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Paskaidrojumu projekts par pagaidu noregulējuma lūgumu Augstākajai tiesai lietā Nr. A43002925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apropriācijas pārdali no budžeta resora "74. Gadskārtējā valsts budžeta izpildes procesā pārdalāmais finansējums" programmas 22.00.00 "Valsts ārējās robežas drošības pasākumu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25-TA-1920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Krievijas Federācijas saistību izpildi sociālās drošības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25-TA-2024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Ziemeļatlantijas Līguma organizācijas un Latvijas Republikas valdības vispārējo pamatvienošanos par Ukrainas prioritāro prasību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25-TA-22DV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Aivars Puriņš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25-TA-8s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2025-MK-DK-0909.docx</dc:title>
</cp:coreProperties>
</file>

<file path=docProps/custom.xml><?xml version="1.0" encoding="utf-8"?>
<Properties xmlns="http://schemas.openxmlformats.org/officeDocument/2006/custom-properties" xmlns:vt="http://schemas.openxmlformats.org/officeDocument/2006/docPropsVTypes"/>
</file>