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31. martā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5. aprīlī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10:00-13:15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Atis Lots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Kažociņš (LVPK)</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14. augusta noteikumos Nr. 501 "Noteikumi par kārtību, kādā izmaksā kompensāciju uz militārajām mācībām iesauktajam rezerves karavīram un Latvijas pilsonim, kurš brīvprātīgi pieteicies dienestam Nacionālo bruņoto spēku rezervē, un kompensācijas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"Līvkalni" Embūtes pagastā, Dienvidkurzemes novadā, pirkšanu valsts aizsardzības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2016. gada 5. maija rīkojumā Nr. 280 "Par zemes vienības Mežciema ielā 26, Mežciemā, Carnikavas novadā, valstij piederošo 2/5 domājamo daļu nodošanu Carnikavas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2015. gada 28. janvāra rīkojumā Nr. 33 "Par nekustamo īpašumu Mežciema ielā 26, Mežciemā, Carnikavas novadā, valstij piederošo 3/5 domājamo daļu nodošanu Carnikavas novada pašvaldības īpašumā un zemes vienības Mežciema ielā 26, Mežciemā, Carnikavas novadā, 2/5 domājamo daļu saglabāšanu valsts īpašumā un nodošanu Finanšu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27. decembra noteikumos Nr. 1025 "Noteikumi par rīcību ar lietiskajiem pierādījumiem un arestēto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daļas atsavināšanu Latvijas Republikas un Krievijas Federācijas valsts robežas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15. jūlija noteikumos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"Naukšēnu muiža" Naukšēnos, Naukšēnu pagastā, Valmieras novadā, nodošanu bez atlīdzības Valmieras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Izglītības un zinātnes ministrijas valdījumā esošo valsts nekustamo īpašumu nodošanu bez atlīdzības Talsu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23. maija noteikumos Nr. 264 "Noteikumi par Profesiju klasifikatoru, profesijai atbilstošiem pamatuzdevumiem un kvalifikācijas pamatprasībām""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2017. gada 30. maija noteikumos Nr. 295 "Noteikumi par transportlīdzekļu valsts tehnisko apskati un tehnisko kontroli uz ceļa""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"Vidzemes šoseja 21" Siguldā, Siguldas novadā, daļas pirkšanu"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piederošo nekustamo īpašumu Bauskas novadā nodošanu Bauskas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"E-lietas uzraudzības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"E-lietas platformas datu apstrādes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starpinstitucionālas darba grupas izveidi vienotas nacionāla līmeņa e-lietas koncepcijas un vienotās e-lietas arhitektūras īstenošanai un attīstībai, kā arī turpmākai e-lietas pārvaldības mehānisma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2016. gada 17. maija noteikumos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Limbažu novada pašvaldības nekustamā īpašuma "Aģes 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Cēsu novada pašvaldības nekustamā īpašuma "Mežupes 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Gulbenes novada pašvaldības nekustamā īpašuma "Rasas–Ūdrupes"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Limbažu novada pašvaldības nekustamā īpašuma "Limbažu plantācijas 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6. jūlija noteikumos Nr. 503 "Noteikumi par aizdevumiem ar kapitāla atlaidi investīciju projektiem komersantiem konkurētspējas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4. janvāra noteikumos Nr. 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Silovs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Daņiļeviča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9. augusta noteikumos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Silovs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Daņiļeviča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2022. gada 15. februāra rīkojumā Nr. 106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Stepanovs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Laipniece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Daņiļeviča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Stepanovs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Civillikumā"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Larijs Martinsons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Aigare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Dagnija Palčevska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Bērziņa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Kinča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Kinča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Aino Salmiņš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Rudzīte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"Grozījums Ministru kabineta 2021. gada 10. augusta rīkojumā Nr. 518 "Par ārkārtējās situācijas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Aino Salmiņš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"Antimikrobiālās rezistences ierobežošanas un piesardzīgas antibiotiku lietošanas plāna "Viena veselība" 2019.-2020. gadam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Valsts ieņēmumu dienesta sniegto atbalstu Covid-19 krīzes pārvarēšanai"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"Esošā situācija un priekšlikumi sistēmas pilnveidošanai, lai Latvijas publiskajos reģistros pilnvērtīgi ieviestu Eiropas Savienības noteiktās sankcijas"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Olita Bērziņa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Valērijs Stuppe (Valsts dzelzceļa administrācija)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situāciju būvniecības nozarē saistībā ar Krievijas agresiju Ukrainā un nepieciešamajiem risinājumiem publisko investīciju projektos"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Olita Bērziņa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Aino Salmiņš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Kinča (LPS)</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projekts Saeimas Tautsaimniecības, agrārās, vides un reģionālās politikas komisijai (par iespējamām izmaiņām regulējumā saistībā ar bioetanola vai biodegvielas piejaukumu degvielai)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Indulis Stikāns (LBBA)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Ministru kabineta pilnvarojumu vides aizsardzības un reģionālās attīstības ministram Artūram Tomam Plešam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22-TA-853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Latvijas Republikas nostājas projekts par Eiropas Komisijas 2022. gada 9. februāra formālo paziņojumu pārkāpuma procedūras lietā Nr. 2021/2257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Stūre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Saleniece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22-TA-1044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2022. gada 4. aprīļa Euro grupas un 2022. gada 5. aprīļa Eiropas Savienības Ekonomisko un finanšu jautājumu padomes sanāksmes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Kristaps Žīgurs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Nr.1 "Par Kohēzijas politikas atbalstu Ukrainas bēgļiem un Krievijas Federācijas militārās agresijas pret Ukrainu seku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Eiropas Savienības Ārlietu padomes 2022. gada 11. aprīļa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Krieva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Eiropas Savienības Vispārējo lietu padomes 2022. gada 12. aprīļa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Krūmiņa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"Priekšlikums Eiropas Parlamenta un Padomes Regulai  par Savienības vadlīnijām Eiropas transporta tīkla attīstībai ar ko groza Regulu (ES) Nr. 2021/1153 un Regulu (ES) Nr. 913/2010 un atceļ Regulu (ES) Nr. 1315/2013"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Maldups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Eiropas Savienības Lauksaimniecības un zivsaimniecības ministru padomes 2022. gada 7. aprīļa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21-TA-753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nekustamā īpašuma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21-TA-1457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akciju sabiedrības "Attīstības finanšu institūcija Altum" vadības izmaksām Portfeļgarantiju instrumenta ieviešanai līdz 2021. gada 30. 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Jēkabs Krieviņš ("Attīstības finanšu institūcija Altum"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Reinis Bērziņš ("Attīstības finanšu institūcija Altum" 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Aino Salmiņš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22-TA-1041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A420159322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2022-MK-DK-0405.docx</dc:title>
</cp:coreProperties>
</file>

<file path=docProps/custom.xml><?xml version="1.0" encoding="utf-8"?>
<Properties xmlns="http://schemas.openxmlformats.org/officeDocument/2006/custom-properties" xmlns:vt="http://schemas.openxmlformats.org/officeDocument/2006/docPropsVTypes"/>
</file>