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29.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Dimitrijs Trofimovs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Normunds Mežviets (VDD)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Satversmes aizsardzības biroja darbību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Zviedris (SAB)</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Latvijas Republikas Zemessardzes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Nacionālās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Mobilizācijas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"Nacionālās standartizācijas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4. jūnija noteikumos Nr. 301 "Noteikumi par robežapsardzības informācijas sistēmā iekļaujamās informācijas apjomu, glabāšanas termiņiem un piekļuves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piekritību vai piederību valstij un to nostiprināšanu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790 "Memoriālo muzeju apvienības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 oktobra noteikumos Nr. 1029 "Īpaši aizsargājamā kultūras pieminekļa – Turaidas muzejrezervāta −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8. aprīļa noteikumos Nr. 158 "Kravas izsniegšanas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"Dzelzceļa ritošā sastāva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42"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49"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Turaidas ielā 4, Siguldā, Siguldas novadā, daļas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zaudējumiem, kas rodas, nodrošinot piekļuvi iekšzemes publiskajiem ūdeņiem, jūras piekrastes joslai un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2019. gada 29. oktobra rīkojumā Nr. 534 "Par Latvijas Republikas kandidatūrām dalībai Eiropas Savienības Reģionu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22. jūnija rīkojumā Nr. 437 "Par starpministriju darba grupas izveidi klimata politikas koordinācijai""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2019. gada 17. decembra noteikumos Nr. 681 "Noteikumi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traktortehnikas un tās piekabju valsts tehnisko apskati un tehnisko kontroli uz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2020. gada 5. maija rīkojumā Nr. 246 "Par Sabiedriskā labuma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2001. gada 3. aprīļa noteikumos Nr. 152 "Darbnespējas lapu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11. janvāra noteikumos Nr. 29 "Noteikumi par valsts budžeta mērķdotāciju piemaksai pie mēnešalgas 2022. gadā pašvaldību un to izveidoto iestāžu sociālajiem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2022. gada 1. aprīļa līdz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01.00.00 "Apropriācijas rezerve""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9. jūnija noteikumos Nr. 291 "Noteikumi par biodrošības pasākumu kopumu dzīvnieku turēšanas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virzītu Latvijas Sporta pedagoģijas akadēmijas padomes locekļu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Lelda Kalniņa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Valsts aizsardzības finansēšanas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15. marta noteikumos Nr. 172 "Noteikumi par informāciju, kas nepieciešama, lai nodrošinātu atbalsta sniegšanu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"Plāns sociālo pakalpojumu pilnveidošanai un attīstībai 2022.-2024.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Aldis Dūdiņš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Rudzīte (LPS)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Informatīvais ziņojums "Par publisko iepirkumu centralizāciju"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Senčilo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2022. gada 28. marta ārkārtas sanāksmē iekļautajiem iekšlietu jomas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Ukrainas Ārkārtējo situāciju dienestam, tajā skaitā Borispoles slimnīcas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Jurevica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Ukrainas Ārkārtējo situāciju dienestam, tajā skaitā Borispoles slimnīcai"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Jurevica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Batare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2021. gada 13. maija noteikumos Nr. 308 "Noteikumi par prioritāro institūciju un vajadzību sarakstā iekļautajām institūcijām nepieciešamajiem epidemioloģiskās drošības nodrošināšanas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Latvijas Republikas nacionālā pozīcija Nr. 1 "Priekšlikums Eiropas Parlamenta un Padomes Regulai par Savienības vadlīnijām Eiropas transporta tīkla attīstībai ar ko groza Regulu (ES) Nr. 2021/1153 un Regulu (ES) Nr. 913/2010 un atceļ Regulu (ES) Nr. 1315/2013"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Izglītības, jaunatnes, kultūras un sporta ministru padomes 2022. gada 4.-5. aprīļa sanāksmē izskatāmajiem Kultūras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Izglītības, jaunatnes, kultūras un sporta ministru padomes 2022. gada 4.–5. aprīļa sanāksmē izskatāmajiem Izglītības un zinātnes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Saleniece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degvielas cenu kāpumu un iespējamajiem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Račko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22-TA-889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2022-MK-DK-0329.docx</dc:title>
</cp:coreProperties>
</file>

<file path=docProps/custom.xml><?xml version="1.0" encoding="utf-8"?>
<Properties xmlns="http://schemas.openxmlformats.org/officeDocument/2006/custom-properties" xmlns:vt="http://schemas.openxmlformats.org/officeDocument/2006/docPropsVTypes"/>
</file>