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20. februārī</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2026. gada 24. februārī</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13:00-14:30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25-TA-1597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Nacionālās kiberdrošības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civilo ekspertu dalības laika pagarināšanu Eiropas Savienības Padomdevēja misijā civilā drošības sektora reformām Ukrainā"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 (ĀM)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Baumane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Pelnēns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civilā eksperta dalības laika pagarināšanu Eiropas Savienības Padomdevēja misijā Irākā"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 (ĀM)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Pelnēns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Baumane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civilās ekspertes dalību Eiropas Savienības Padomdevēja misijā civilā drošības sektora reformām Ukrainā"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 (ĀM)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Baumane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Pelnēns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25-TA-1644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 gada 26. jūnija noteikumos Nr. 380 "Noteikumi par kompleksa un saistīta tūrisma pakalpojuma sagatavošanas un sniegšanas kārtību un kompleksu un saistītu tūrisma pakalpojumu sniedzēju un ceļotāju tiesībām un pienākumiem""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nekustamo īpašumu daļu atsavināšanu Latvijas Republikas un Baltkrievijas Republikas valsts robežas joslas, patrulēšanas joslas un robežzīmju uzraudzības joslas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nekustamo īpašumu daļu atsavināšanu Latvijas Republikas un Baltkrievijas Republikas valsts robežas joslas, patrulēšanas joslas un robežzīmju uzraudzības joslas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atsavināšanu Latvijas Republikas un Krievijas Federācijas valsts robežas joslas, patrulēšanas joslas un robežzīmju uzraudzības joslas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nekustamo īpašumu daļu atsavināšanu Latvijas Republikas un Baltkrievijas Republikas valsts robežas joslas, patrulēšanas joslas un robežzīmju uzraudzības joslas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daļas atsavināšanu Latvijas Republikas un Baltkrievijas Republikas valsts robežas joslas, patrulēšanas joslas un robežzīmju uzraudzības joslas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25-TA-2980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nekustamo īpašumu daļu atsavināšanu Latvijas Republikas un Baltkrievijas Republikas valsts robežas joslas, patrulēšanas joslas un robežzīmju uzraudzības joslas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 starp Izglītības un zinātnes ministrijas budžeta apakšprogrammām"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"Grozījums Ministru kabineta 2018. gada 9. oktobra rīkojumā Nr. 487 "Par valsts nekustamā īpašuma Kronvalda bulvārī 2B, Rīgā, nodošanu Rīgas pilsētas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"Grozījums Ministru kabineta 2025. gada 11. februāra rīkojumā Nr. 81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"VSAA pakalpojumu pieejamība un A1 sertifikāti"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25-TA-2715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2024. gada 16. janvāra noteikumos Nr. 51 "Eiropas Savienības Atveseļošanas un noturības mehānisma plāna 1. 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saistītā pasākuma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25-TA-2679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2005. gada 22. novembra noteikumos Nr. 895 "Jūrnieku sertificēšanas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25-TA-2996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"Doņi" Skultes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Salaspils novada pašvaldībai piederošā nekustamā īpašuma "Apvedceļš–Lakstīgala" Salaspils pagastā, Salaspils novadā, daļas pārņemšanu bez atlīdzības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"Mašēni" Baldones pagastā, Ķekavas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Salaspils novada pašvaldībai piederošā nekustamā īpašuma "Apvedceļš–stacija Saulkalne" Salaspils pagastā, Salaspils novadā, daļas pārņemšanu bez atlīdzības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2011. gada 15. februāra noteikumos Nr. 134 "Noteikumi par kapelānu dienestu""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2011. gada 12. jūlija noteikumos Nr. 550 "Noteikumi par institūciju sadarbību Līguma par Eiropas Savienības darbību pārkāpuma procedūras ietvaros un pirms pārkāpuma procedūras ierosināšanas""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 (VM)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26-TA-432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2022. gada 3. novembra rīkojumā Nr. 785 "Par Pārsūdzības komisiju""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 (VM)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Santa Līviņa (LAB)</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17.00.00 "Finansējums Ukrainas civiliedzīvotāju atbalsta likumā noteikto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2015. gada 3. februāra noteikumos Nr. 59 "Valsts un Eiropas Savienības atbalsta piešķiršanas kārtība investīciju veicināšanai lauksaimniecībā""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25-TA-2347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2025. gada 6. maija noteikumos Nr. 277 "Kārtība, kādā nodrošina prioritāru publisku pakalpojumu sniegšanu komersantiem""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Noteikumu projekts "Grozījumi Ministru kabineta 2022. gada 8. jūnija noteikumos Nr. 339 "Noteikumi par primāri sniedzamā atbalsta nodrošināšanu Ukrainas civiliedzīvotājiem""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apropriācijas pārdali no budžeta resora  "74. Gadskārtējā valsts budžeta izpildes procesā pārdalāmais finansējums" programmas 17.00.00 "Finansējums Ukrainas civiliedzīvotāju atbalsta likumā noteikto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25-TA-2610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"Pašvaldību autoceļu uzturēšanas pārraudzības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Tālivaldis Vectirāns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25-TA-2740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Likumprojekts "Grozījumi Civilprocesa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Latvijas civilo ekspertu dalību starptautiskajās misijās un operācijās 2026.-2028.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 (ĀM)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Baumane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Pelnēns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25-TA-2914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Latvijas iesaisti Čerņihivas apgabala, Ukraina, rekonstrukcijā"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Saeimas 2025. gada 16. oktobra paziņojumā "Deklarācija par vardarbības pret sievietēm un vardarbības ģimenē novēršanu un izskaušanu" iekļauto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Eiropas Savienības Atveseļošanas un noturības mehānisma plāna 2. komponentes "Digitālā transformācija" 2.1. reformu un investīciju virziena "Valsts pārvaldes, tai skaitā pašvaldību, digitālā transformācija" projektu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Lelda Kalniņa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Ancāne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Armands Eberhards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Ozols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Olita Magone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Valdis Pusvācietis (VDAA)</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Ar dalību Eiropas Savienībā saistītie jautājumi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26-TA-454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veselības ministru 2026. gada 25.-26. februāra neformālajā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 (VM)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Marika Petroviča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Ineta Popēna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Timša-Kauliņa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26-TA-457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Nr. 1 "Priekšlikums Eiropas Parlamenta un Padomes Regulai, ar ko groza Eiropas Parlamenta un Padomes Regulas (EK) Nr. 561/2006, (ES) 2018/858, (ES) 2019/2144 un (ES) 2024/1257 attiecībā uz mehānisko transportlīdzekļu tehnisko prasību un testēšanas procedūru vienkāršošanu un atceļ Padomes Direktīvu 70/157/EEK un Eiropas Parlamenta un Padomes Regulu (ES) Nr. 540/2014 (Mehānisko transportlīdzekļu tehnisko prasību un testēšanas procedūru vienkāršošana)"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Tālivaldis Vectirāns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Laima Rituma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26-TA-458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Nr. 1 "Priekšlikums Eiropas Parlamenta un Padomes Direktīvai, ar ko groza Direktīvu 92/6/EEK, lai atbrīvotu dažus N2 kategorijas elektrotransportlīdzekļus no prasības uzstādīt un lietot ātruma ierobežošanas ierīci"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Laima Rituma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Tālivaldis Vectirāns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26-TA-476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Vispārējo lietu padomes sanāksmi 2026. gada 26. februārī Briselē, Beļģijā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Armands Eberhards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Ancāne (FM)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26-TA-397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sniedzot rakstveida apsvērumus Eiropas Savienības Tiesas lietā </w:t>
            </w:r>
            <w:r w:rsidR="00000000" w:rsidRPr="00000000" w:rsidDel="00000000">
              <w:rPr>
                <w:i w:val="1"/>
                <w:rtl w:val="0"/>
              </w:rPr>
              <w:t xml:space="preserve">Atzinums</w:t>
            </w:r>
            <w:r w:rsidR="00000000" w:rsidRPr="00000000" w:rsidDel="00000000">
              <w:rPr>
                <w:rtl w:val="0"/>
              </w:rPr>
              <w:t xml:space="preserve"> 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26-TA-445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Nr. 1 "Par Komisijas paziņojumu Eiropas Parlamentam, Padomei, Eiropas Ekonomikas un Sociālo lietu komitejai un Reģionu komitejai "ES Stratēģija pilsoniskajai sabiedrībai""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Zane Vāgnere (KM)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Sarmīte Catlaka (KM)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26-TA-452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Par Eiropas Savienības Konkurētspējas padomes (pētniecība, kosmoss) 2026. gada 27. februāra sanāksmē  izskatāmajiem jautājumiem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Aleksandrs Mārtiņš Blūms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Lana Frančeska Dreimane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Lauma Sīka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26-TA-451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Nr. 1 "Par kopīgo komunikāciju Eiropas Parlamentam, Eiropadomei, Padomei, Eiropas Ekonomikas un sociālo lietu komitejai un Reģionu komitejai par Eiropas demokrātijas vairogu: spēcīgu un noturīgu demokrātiju veicināšana"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 (MP)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26-TA-469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Par Eiropas Savienības Konkurētspējas ministru padomes 2026. gada 26. februāra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Zakovics (EM)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nekustamo īpašumu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pretmobilitātes infrastruktūras izveides Otrajai kārtai nepieciešamajām teritorijām"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Andris Rieksts (Nacionālo bruņoto spēku Apvienotais štābs)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26-TA-328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A420120726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Komisijas PSRS totalitārā komunistiskā okupācijas režīma upuru skaita un masu kapu vietu noteikšanai, informācijas par represijām un masveida deportācijām apkopošanai un Latvijas valstij un tās iedzīvotājiem nodarīto zaudējumu aprēķināšanai darbību 2025. gadā un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Sanita Pēkale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Mažeiks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Krūmiņš (Komisija PSRS totalitārā komunistiskā okupācijas režīma upuru skaita un masu kapu vietu noteikšanai, informācijas par represijām un masveida deportācijām apkopošanai un Latvijas valstij un tās iedzīvotājiem nodarīto zaudējumu aprēķināšanai)</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26-TA-229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"Programmas "Apgrozāmo līdzekļu iegāde lauksaimniecības, mežsaimniecības, zvejniecības un  akvakultūras  produkcijas ražošanai" rādītāju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2026-MK-DK-0224.docx</dc:title>
</cp:coreProperties>
</file>

<file path=docProps/custom.xml><?xml version="1.0" encoding="utf-8"?>
<Properties xmlns="http://schemas.openxmlformats.org/officeDocument/2006/custom-properties" xmlns:vt="http://schemas.openxmlformats.org/officeDocument/2006/docPropsVTypes"/>
</file>