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24. septembrī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2026. gada 29. septembrī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14:00-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Ēku energoefektivitātes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Šadris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aģentūras "Latvijas Nacionālais akreditācijas birojs" 2027. gada budžeta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pārdošanu izsolē"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Ziedu ielā 14A, Aizputē, Dienvidkurzemes novadā, nodošanu Dienvidkurzemes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Par atsevišķu Ministru kabineta sēžu protokollēmumos doto uzdevumu atzīšanu par aktualitāti zaudējušiem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dzelzceļa administrācijas 2027. gada budžeta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Kriminālprocesa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15. decembra noteikumos Nr. 720 "Patentu valdes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3. maija noteikumos Nr. 233 "Maksātnespējas procesa administratoru un tiesiskās aizsardzības procesa uzraugošo personu disciplinārlietu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7. septembra noteikumos Nr. 827 "Noteikumi par valsts sociālās apdrošināšanas obligāto iemaksu veicēju reģistrāciju un ziņojumiem par valsts sociālās apdrošināšanas obligātajām iemaksām un iedzīvotāju ienākuma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24. februāra noteikumos Nr. 88 "Kārtība, kādā iemaksā un izmaksā depozītu juridiskās un fiziskās personas maksātnespējas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2019. gada 11. jūnija noteikumos Nr. 246 "Kārtība, kādā maksātnespējas procesa administratori un tiesiskās aizsardzības procesa uzraugošās personas kārto lietvedību""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2019. gada 16. jūlija noteikumos Nr. 346 "Maksātnespējas procesa administratora darbības pārskata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28. marta noteikumos Nr. 186 "Kārtība, kādā kredītiestāde, krājaizdevu sabiedrība un maksājumu pakalpojumu sniedzējs sniedz informāciju kontu reģistram un kontu reģistra informācijas lietotāji saņem kontu reģistra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27. decembra noteikumos Nr. 995 "Maksātnespējīgo darba devēju darbinieku prasījumu apmierināšanas un administratora atlīdzības izmaksas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18. decembra noteikumos Nr. 837 "Kārtība, kādā kārto maksātnespējas procesa administratora amata pretendentu sarakstu un izvēlas maksātnespējas procesa administratora amata kandidātu""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2026. gada 26. maija noteikumos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piekrītošā dzīvokļa īpašuma Zebiekstes ielā 3–101, Rīgā, un funkcionāli saistīto 7680/1219980 domājamo daļu no nekustamā īpašuma Zebiekstes ielā 3, Rīgā, nodošanu Rīgas valstspilsētas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26-TA-2297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2015. gada 24. februāra noteikumos Nr. 89 "Kārtība, kādā deponējami un izmaksājami naudas līdzekļi, ja maksātnespējas procesā pārdota parādnieka manta, kas kalpojusi par nodrošinājumu tāda nodrošinātā kreditora prasījumam, kura prasījuma tiesības atkarīgas no nosacījuma iestāšanās""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2018. gada 4. decembra noteikumos Nr. 761 "Elektroniskās maksātnespējas uzskaites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Veselības ministrijas kapitālsabiedrību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Ministru kabineta Apbalvošanas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Kulbergs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Ministru kabineta 2022. gada 20. jūlija rīkojuma Nr. 537 "Par valsts atbalstu pašvaldībām, lai nodrošinātu iedzīvotājiem kvalitatīvus un pieejamus īres mājokļus" atzīšanu par spēku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2.1.2.1.i. investīcijas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24.00.00 "Valsts aizsardzības un drošības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finansējuma piešķiršanu Valmieras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mērķdotācijas sadalījumu pašvaldībām - pašvaldību izglītības iestādēm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2024. gada 17. decembra noteikumos Nr. 880 "Atbalsta programmas nosacījumi energoefektivitātes paaugstināšanas pasākumu īstenošanai daudzdzīvokļu dzīvojamās mājās""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Šadris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valstij dividendēs izmaksājamo veselības nozares valsts sabiedrību ar ierobežotu atbildību peļņas daļu par 2025.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Slēgtajā daļā)</w:t>
            </w:r>
            <w:r w:rsidR="00000000" w:rsidRPr="00000000" w:rsidDel="00000000">
              <w:rPr>
                <w:rtl w:val="0"/>
              </w:rPr>
              <w:t xml:space="preserve"> Noteikumu projekts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Ieva Kalēja (AM)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Mārtužs (AM)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Toms Meisītis (Biedrība "Latvijas Informācijas un komunikācijas tehnoloģijas asociācija")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25-TA-2648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w:t>
            </w:r>
            <w:r w:rsidR="00000000" w:rsidRPr="00000000" w:rsidDel="00000000">
              <w:rPr>
                <w:rtl w:val="0"/>
              </w:rPr>
              <w:t xml:space="preserve"> Noteikumu projekts "Grozījumi Ministru kabineta 2018. gada 21. augusta noteikumos Nr. 537 "Sadzīves atkritumu masas un tilpuma attiecības mērījumu veikšanas kārtība un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Ilgtspējas informācijas atklāšanas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Šterna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Madara Elksne-Fjodorova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Ilmārs Šņucins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Nataļja Preisa (Latvijas Brīvo arodbiedrību savienība)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 (iekļauts papildus)</w:t>
            </w:r>
            <w:r w:rsidR="00000000" w:rsidRPr="00000000" w:rsidDel="00000000">
              <w:rPr>
                <w:rtl w:val="0"/>
              </w:rPr>
              <w:t xml:space="preserve"> Noteikumu projekts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Evija Bistere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Āris Dzērvāns (IDC)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Toms Meisītis (Sabiedrība ar ierobežotu atbildību "Tet")</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Kārlis Siliņš (VAS "Latvijas Valsts radio un televīzijas centrs")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25-TA-2436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 (iekļauts papildus)</w:t>
            </w:r>
            <w:r w:rsidR="00000000" w:rsidRPr="00000000" w:rsidDel="00000000">
              <w:rPr>
                <w:rtl w:val="0"/>
              </w:rPr>
              <w:t xml:space="preserve"> Noteikumu projekts "Noteikumi par zinātniskās izpētes mežu apsaimniekošanu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 (iekļauts papildus)</w:t>
            </w:r>
            <w:r w:rsidR="00000000" w:rsidRPr="00000000" w:rsidDel="00000000">
              <w:rPr>
                <w:rtl w:val="0"/>
              </w:rPr>
              <w:t xml:space="preserve"> Noteikumu projekts "Grozījumi Ministru kabineta 2024. gada 17. decembra noteikumos Nr. 889 "Eiropas Savienības kohēzijas politikas programmas 2021.–2027. gadam 4.3.2. specifiskā atbalsta mērķa "Kultūras un tūrisma lomas palielināšana ekonomiskajā attīstībā, sociālajā iekļaušanā un sociālajās inovācijās"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 (iekļauts papildus)</w:t>
            </w:r>
            <w:r w:rsidR="00000000" w:rsidRPr="00000000" w:rsidDel="00000000">
              <w:rPr>
                <w:rtl w:val="0"/>
              </w:rPr>
              <w:t xml:space="preserve"> Noteikumu projekts "Grozījumi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2016. gada 15. jūlija noteikumos Nr. 477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Alise Trokša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25-TA-529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"Emisijas kvotu izsolīšanas instrumenta finansēto projektu atklāta konkursa "Plūdu risku mazināšanas, novēršanas  un noturības pret plūdiem veicināšanas pasākumi pašvaldībās"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26-TA-2414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ārkārtējās situācijas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Trons (Biedrība Zemnieku saeima)</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w:t>
            </w:r>
            <w:r w:rsidR="00000000" w:rsidRPr="00000000" w:rsidDel="00000000">
              <w:rPr>
                <w:rtl w:val="0"/>
              </w:rPr>
              <w:t xml:space="preserve"> Informatīvais ziņojums "Par Ministru kabineta sēdē doto uzdevumu atzīšanu par aktualitāti zaudējušiem vai izpildītiem"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 (iekļauts papildus)</w:t>
            </w:r>
            <w:r w:rsidR="00000000" w:rsidRPr="00000000" w:rsidDel="00000000">
              <w:rPr>
                <w:rtl w:val="0"/>
              </w:rPr>
              <w:t xml:space="preserve"> 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Šadris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 (iekļauts papildus)</w:t>
            </w:r>
            <w:r w:rsidR="00000000" w:rsidRPr="00000000" w:rsidDel="00000000">
              <w:rPr>
                <w:rtl w:val="0"/>
              </w:rPr>
              <w:t xml:space="preserve"> Informatīvais ziņojums par Eiropas Savienības veselības ministru 2026. gada 30. septembra –1. oktobra neformālajā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Ineta Popēna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Ieva Špironoka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Timša-Kauliņa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Latvijas Republikas Zemkopības ministrijas, Ukrainas Agrārās politikas un pārtikas ministrijas un Apvienotās Karalistes Vides, pārtikas un lauku lietu departamenta saprašanās memorandu par sadarbību Graudu izcelsmes pārbaudes sistēmas izmantošanā un pilnveidošanā"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Māris Balodis (PVD)</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Artis Lapiņš (IUB)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Toms Meisītis (Sabiedrība ar ierobežotu atbildību "Tet")</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 (iekļauts papildus)</w:t>
            </w:r>
            <w:r w:rsidR="00000000" w:rsidRPr="00000000" w:rsidDel="00000000">
              <w:rPr>
                <w:rtl w:val="0"/>
              </w:rPr>
              <w:t xml:space="preserve"> 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Pujāte (LNKC)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Sarmīte Pāvulēna (LNKC)</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26-TA-2424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 (iekļauts papildus)</w:t>
            </w:r>
            <w:r w:rsidR="00000000" w:rsidRPr="00000000" w:rsidDel="00000000">
              <w:rPr>
                <w:rtl w:val="0"/>
              </w:rPr>
              <w:t xml:space="preserve"> Informatīvais ziņojums par Eiropas Savienības Tieslietu un iekšlietu ministru padomes 2026. gada 1.-2. oktobra sanāksmē izskatāmajiem Tieslietu ministrijas kompetencē esošajiem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Pommere (TM)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pārtikas cenu dinamikas uzraudzības mehānismu un pievienotās vērtības nodokļa samazinājuma ietekmi pirmajos darbības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Intars Eglītis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Latvijas kosmosa nozares attīstību un dalību Eiropas Kosmosa aģentūras asociētās dalībvalsts statusā kopš 2020.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Lana Frančeska Dreimane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Antra Jansone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Stikāne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Karolis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 (iekļauts papildus)</w:t>
            </w:r>
            <w:r w:rsidR="00000000" w:rsidRPr="00000000" w:rsidDel="00000000">
              <w:rPr>
                <w:rtl w:val="0"/>
              </w:rPr>
              <w:t xml:space="preserve"> Informatīvais ziņojums "Par trešo valstu pilsoņu uzturēšanās Latvijā kontroles un tiesiskā regulējuma pilnveidošanas plānā paredzēto pasākumu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w:t>
            </w:r>
            <w:r w:rsidR="00000000" w:rsidRPr="00000000" w:rsidDel="00000000">
              <w:rPr>
                <w:rtl w:val="0"/>
              </w:rPr>
              <w:t xml:space="preserve"> Atbildes projekts Saeimas Pieprasījumu komisijai (par medicīnisko ierīču nodrošināšanu pacientiem ar 1. tipa cukura diabētu)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 (iekļauts papildus)</w:t>
            </w:r>
            <w:r w:rsidR="00000000" w:rsidRPr="00000000" w:rsidDel="00000000">
              <w:rPr>
                <w:rtl w:val="0"/>
              </w:rPr>
              <w:t xml:space="preserve"> Latvijas Republikas nacionālā pozīcija Nr. 1 "Par priekšlikumu Padomes lēmumam par Eiropas Savienības un Ekvadoras Republikas Ilgtspējīgu investīciju veicināšanas nolīguma parakstīšanu un noslēgšanu"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Kreitus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Dagnija Lāce-Ate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Annabelle Žaklīna Rozenberga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26-TA-2410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 (iekļauts papildus)</w:t>
            </w:r>
            <w:r w:rsidR="00000000" w:rsidRPr="00000000" w:rsidDel="00000000">
              <w:rPr>
                <w:rtl w:val="0"/>
              </w:rPr>
              <w:t xml:space="preserve"> Par Eiropas Savienības Tieslietu un iekšlietu ministru padomes 2026. gada 1.-2. oktobra sanāksmē izskatāmajiem Iekšlietu ministrijas kompetencē esošajiem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26-TA-2411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 (iekļauts papildus)</w:t>
            </w:r>
            <w:r w:rsidR="00000000" w:rsidRPr="00000000" w:rsidDel="00000000">
              <w:rPr>
                <w:rtl w:val="0"/>
              </w:rPr>
              <w:t xml:space="preserve"> Latvijas Republikas nacionālā pozīcija "Par Padomes Direktīvas priekšlikumu par administratīvu sadarbību nodokļu jomā (pārstrādāta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Ilmārs Šņucins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Jana Salmiņa (FM)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Konceptuālais ziņojums "Par iniciatīvu "Kapitāla fonds izaugsmei un aizsardzībai""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Šadris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26-TA-2145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Informatīvais ziņojums "Par darījuma attīstības progresu un papildus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26-TA-1054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turpmāku rīcību ar robežšķērsošanas vietu drošības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Kārlis Siliņš (VAS Latvijas valsts radio un televīzijas centrs)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Oskars Cēris (VAS "Valsts nekustamie īpašumi")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Berga (VAS Latvijas valsts radio un televīzijas centrs)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24-TA-577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informācijas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26-TA-2220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 (iekļauts papildus)</w:t>
            </w:r>
            <w:r w:rsidR="00000000" w:rsidRPr="00000000" w:rsidDel="00000000">
              <w:rPr>
                <w:rtl w:val="0"/>
              </w:rPr>
              <w:t xml:space="preserve"> Informatīvais ziņojums "Par Rail Baltica projekta Latvijas prioritārajām aktivitātēm Baltijas valstu pieteikumā Eiropas infrastruktūras savienošanas instrumenta divpadsmitajam projektu uzsaukumam"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Silovs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26-TA-2389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izskatīts A sadaļā) (iekļauts papildus)</w:t>
            </w:r>
            <w:r w:rsidR="00000000" w:rsidRPr="00000000" w:rsidDel="00000000">
              <w:rPr>
                <w:rtl w:val="0"/>
              </w:rPr>
              <w:t xml:space="preserve"> Informatīvais ziņojums "Par apraides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26-TA-2364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Latvijas dalību Ziemeļvalstu un Baltijas valstu mākslīgā intelekta gigarūpnīcas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Šadris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Natālija Siliņa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Laura Štrovalde (Latvijas Investīciju un attīstības aģentūra)</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2026-MK-DK-0929.docx</dc:title>
</cp:coreProperties>
</file>

<file path=docProps/custom.xml><?xml version="1.0" encoding="utf-8"?>
<Properties xmlns="http://schemas.openxmlformats.org/officeDocument/2006/custom-properties" xmlns:vt="http://schemas.openxmlformats.org/officeDocument/2006/docPropsVTypes"/>
</file>