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23. februārī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1. martā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10:00-15:45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0.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Konfidenciāli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22-TA-681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materiāltehnisko līdzekļu nodošanu Ukrainas Republikas Bruņotajiem spēkiem"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22-TA-682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starptautisko tiesvedību"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Līce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materiāltehnisko līdzekļu nodošanu Ukrainas Republikas Bruņotajiem spēkiem"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valstspilsētu un novadu pašvaldību vēlēšanu komisiju un vēlēšanu iecirkņu komisiju locekļu atlīdzību un ēdināšanas izdevumu kompensāciju"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Nacionālo bruņoto spēku vienību un ārvalstu bruņoto spēku vienību kopējām militārajām mācībām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uzņēmumi, kuri kārto grāmatvedību divkāršā ieraksta sistēmā un ir iedzīvotāju ienākuma nodokļa maksātāji par ienākumiem no saimnieciskās darbības, sagatavo un iesniedz finanšu pārskatu"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2018. gada 16. oktobra rīkojumā Nr. 522 "Par finansējumu Rakstniecības un mūzikas muzejam nekustamā īpašuma Mārstaļu ielā 6, Rīgā, daļas nomas maksas, papildu maksājumu, pārcelšanās, labiekārtošanas un ekspozīcijas izveides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Nolīgumu par pasta maksājumu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"Kauļi 2" Liezēres pagastā, Madonas novadā, daļu pirkšanu valsts reģionālā autoceļa P30 Cēsis-Vecpiebalga-Madona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Jūrmalas valstspilsētas pašvaldības nekustamo īpašumu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 gada 30. maija noteikumos Nr. 287 "Maksātnespējas kontroles dienesta maksas pakalpojumu cenrādis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 Lietuvas pārrobežu sadarbības programmas 2021.–2027. gadam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2018. gada 12. jūnija rīkojumā Nr. 266 "Par finansējumu Padomju okupācijas upuru piemiņas memoriāla kompleksa izveides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robežsardzes un Valsts policijas amatpersonu ar speciālajām dienesta pakāpēm dalības laika pagarināšanu Eiropas Savienības novērošanas misijā Gruzijā (EUMM Georgia)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21. decembra noteikumos Nr. 885 "Kārtība, kādā valsts finansē profesionālās ievirzes sporta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Severs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"Emisijas kvotu izsolīšanas instrumenta finansēto projektu atklāta konkursa "Siltumnīcefekta gāzu emisiju samazināšana mājsaimniecībās – atbalsts atjaunojamo energoresursu izmantošanai"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Kašs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"Ukrainas civiliedzīvotāju atbalsta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Larijs Martinsons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Vilnis Vītoliņš (IEM)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Vēstules projekts Eiropas Savienības dalībvalstu kultūras ministriem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humānās palīdzības sniegšanu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Pamatnostādņu projekts "Kultūrpolitikas pamatnostādnes 2021.-2027. gadam "Kultūrvalsts""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Zariņš (KM)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gatavošanos Latvijas Republikas prezidentūrai Eiropas Padomes Ministru komitejā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Kinča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Ligita Pudža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2021-TA-1442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samazinātu darbaspēka nodokļu likmju piemērošanu sezonālajos darbos nodarbināto ienākumam"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(ZSA)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Līva Matveja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Informatīvais ziņojums "Par Uzņēmumu ienākuma nodokļa likuma normu ietekmi uz sabiedriskā labuma organizāciju saņemtajiem ziedojumiem"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Bāra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Egils Zarakovskis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2021. gada valsts pamatbudžeta ieņēmumiem un valsts pamatbudžeta izpildi, ilgtermiņa stabilizācijas rezerves ienākumiem, finanšu darījumiem un ar tiem saistītajiem maksājumiem un no ilgtermiņa stabilizācijas rezerves finansētajiem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"Latvijas atvērtās zinātnes stratēģija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Aleksandrs Mārtiņš Blūms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Stepanovs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neformālajā Eiropas Savienības mājokļu ministru 2022. gada 7.-8. marta konferencē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Beināre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neformālajā Eiropadomes 2022. gada 10. un 11. marta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Spiridonova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Aelita Čākure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neformālajā Eiropas Savienības Vispārējo lietu padomes 2022. gada 3.-4. marta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Krūmiņa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neformālajā Eiropas Savienības telekomunikāciju ministru 2022. gada 8.-9. marta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Rinalds Celmiņš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"Ministru prezidenta A. K. Kariņa ikgadējais ziņojums Saeimai par Ministru kabineta paveikto un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aktuālo epidemioloģiskās drošības situāciju un veselības aprūpes sistēmas kapacitāti un noslodzi, testēšanu, kā arī situāciju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Ņikišins (VSIA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Aktuālā informācija par vakcināciju pret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Stade (ZVA)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Salmiņš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Kalsone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"Grozījums Ministru kabineta 2022. gada 11. janvāra rīkojumā Nr. 21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28. septembra noteikumos Nr. 662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SMS apziņošanas turpināšanu personu informēšanai par Latvijā noteiktajiem Covid-19 epidemioloģiskās drošības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attīstības sadarbības ministru 2022. gada 6.-7. marta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Madara Siliņa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Tieslietu un iekšlietu ministru padomes 2022. gada 3.-4. marta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"Priekšlikums Eiropas Parlamenta un Padomes direktīvai, ar ko groza Direktīvu 2010/40/EES par pamatu inteliģento transporta sistēmu ieviešanai autotransporta jomā un saskarnēm ar citiem transporta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"Komisijas paziņojums Eiropas Parlamentam, Padomei, Eiropas Ekonomikas un sociālo lietu komitejai un Reģionu komitejai: Jaunais ES pilsētu mobilitātes ietvars"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"Komisijas paziņojums Eiropas Parlamentam un Padomei "Rīcības plāns tālsatiksmes un pārrobežu pasažieru dzelzceļa pārvadājumu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Eņģelis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nacionālās pozīcijas Eiropas Savienības Tieslietu un iekšlietu ministru padomes 2022. gada 3.-4. marta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2022. gada 25.februāra sanāksmē un 27. februāra Ārlietu padomes videokonferencē izskatītajiem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Krieva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Eiropas Parlamenta un Padomes regulai par Eiropas politisko partiju un Eiropas politisko fondu statūtiem un finansēšanu (pārstrādāta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Eiropas Parlamenta un Padomes regulai par politiskās reklāmas pārredzamību un mērķorientēšanu"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Latvijas Republikas nacionālo pozīciju par ES kandidātvalsts statusu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Rigerte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ārkārtas Eiropas Savienības enerģētikas ministru padomes 2022. gada 28. februāra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2022. gada 24. februāra ārkārtas Eiropadomē izskatītajiem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Aelita Čākure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Spiridonova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"Programmas rādītāju novērtējums programmai "Aizdevumi ar kapitāla atlaidi investīciju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Jēkabs Krieviņš ("Attīstības finanšu institūcija Altum"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Bērziņš ("Attīstības finanšu institūcija Altum"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turpmāko rīcību piedāvājuma sagatavošanai un informēšanas pasākumiem Latvijas (Rīgas) kandidatūras virzīšanai jaunas Eiropas Savienības aģentūras – Eiropas iestādes cīņai pret noziedzīgi iegūtu līdzekļu legalizāciju un terorisma finansēšanu (AMLA) mītnes vietai"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22-TA-545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A420139122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22-TA-546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A420139522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22-TA-555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A420140322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22-TA-551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A420141222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22-TA-553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A420141122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22-TA-549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A420141022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22-TA-547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A420142522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22-TA-550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A420142122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22-TA-649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A420141322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22-TA-653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A420147622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22-TA-659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apgabaltiesai lietā Nr. A420287521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22-TA-678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Kasācijas sūdzības projekts Administratīvajai apgabaltiesai lietā Nr.A420146920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Šķiņķe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Indra Dreika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22-TA-604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Covid-19 zāļu veiktajiem iepirkumiem, krājumiem un plānotajiem iepirkumiem"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22-TA-689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Vaxzevria vakcīnām"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Panteļējevs (VM)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2022-MK-DK-0301.docx</dc:title>
</cp:coreProperties>
</file>

<file path=docProps/custom.xml><?xml version="1.0" encoding="utf-8"?>
<Properties xmlns="http://schemas.openxmlformats.org/officeDocument/2006/custom-properties" xmlns:vt="http://schemas.openxmlformats.org/officeDocument/2006/docPropsVTypes"/>
</file>