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29.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Breidaks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Selga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informācijas un komunikācijas tehnoloģiju infrastruktūras aizsardzības nodrošināšanu pret pakalpojumatteices uzbrukumiem"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Instrukcijas projekts "Grozījumi Ministru kabineta 2022. gada 9. augusta instrukcijā Nr. 4 "Ārkārtas situāciju valsts elektronisko sakaru tīkla nodrošināšanas un 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Zariņa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2000. gada 26. septembra noteikumos Nr. 332 "Noteikumi par benzīna un dīzeļdegvielas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Mārupes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valsts akciju sabiedrībai "Elektroniskie sakari" konferences "5G Techritory" organizēšanai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15. jūnija noteikumos Nr. 379 "Administratīvo teritoriju un teritoriālā iedalījuma vienību klasifikatora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27. septembra rīkojumā Nr. 614 "Par valsts aģentūras "Latvijas Nacionālais akreditācijas birojs"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deleģēšanas līgumu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"Zvērinātu revidentu un zvērinātu revidentu komercsabiedrību darba organizācijas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zvērinātu revidentu pretendentu apmācībām"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Zvērinātu revidentu asociācijas valsts pārvaldes uzdevumu ietvaros sniegto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17. jūnija noteikumos Nr. 537 "Noteikumi par trešās valsts revidenta vai trešās valsts revidentu komercsabiedrības reģistrācijas iesnieguma veidlapu paraugiem un atzinuma veidlapas paraugu par trešās valsts revidenta vai trešās valsts revidentu komercsabiedrības atbilstības reģistrēšanas nosacījumiem, atzinuma sagatavošanas un nosūtīšanas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7. marta noteikumos Nr. 136 "Noteikumi par revīzijas pakalpojumu kvalitātes kontroles prasību ievērošanas pārbaudi un pilnvaroto pārstāvju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Slokas ielā 144,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31. augusta noteikumos Nr. 304 "Noteikumi par operatīvajiem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9. jūlija rīkojumā Nr. 555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Bauskas novada pašvaldības nekustamā īpašuma Baldones ielā 65A, Iecavā, Bauskas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nosakāmas izmaksas, kas veicamas, lai veidotu uzkrājumu dabas resursu nodokļa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30. septembra noteikumos Nr. 587 "Valsts sociālās politikas monitoringa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un to nostiprināšanu zemesgrāmatā uz valsts vārda Labklājības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atsavināšanu valsts reģionālā autoceļa P8 Inciems–Sigulda–Ķegums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"Parkamalas" Kubulu pagastā, Balvu novadā, daļas pirkšanu valsts reģionālā autoceļa P35 "Gulbene–Balvi–Viļaka–Krievijas robeža (Vientuļi)"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Madonas novadā nodošanu Madonas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"Jaunbuneri"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"Jaunābeles"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"Pavāri"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"Vitauta lauks"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"Lempji"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"Bērzumnieki"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"Aizkalni"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"Strautmaļi"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"Jaunvārpiņas"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"Katrīnas"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"Rīgas pilsētas meža fonds" Garkalnes pagastā, Ropažu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Patentu valdes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17. jūlija noteikumos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"Slimnīca "Ģintermuiža"" peļņas daļu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"Piejūras slimnīca" peļņas daļu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"Nacionālais rehabilitācijas centrs "Vaivari"" peļņas daļu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"Malvas iela" Lapmežciemā, Lapmežciema pagastā, Tukuma novadā, nodošanu Tukuma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atsevišķu Ministru kabineta noteikumu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1995. gada 19. decembra noteikumos Nr. 388 "Zivju fonda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Kredītiestāžu un ieguldījumu brokeru sabiedrību darbības atjaunošanas un noregulējuma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2015. gada 24. novembra noteikumos Nr. 656 "Noteikumi par minimālās mēneša darba algas apmēru normālā darba laika ietvaros un minimālās stundas tarifa likmes aprēķināšanu""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"Prauliņi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2009. gada 30. oktobra rīkojumā Nr. 747 "Par finansējuma piešķiršanu Iekšlietu ministrijai Valsts robežsardzes Daugavpils pārvaldes un Valsts robežsardzes Daugavpils pārvaldes Nelegālo imigrantu uzturēšanās nometnes un patvēruma meklētāju centra ēku (būvju) Daugavpilī, A.Pumpura ielā 105B, nomas maksas, aprīkojuma iegādes, komunālo maksājumu un pārcelšanās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2013. gada 20. novembra rīkojumā Nr. 550 "Par finansējuma precizēšanu, kas paredzēts Valsts ugunsdzēsības un glābšanas dienesta Cēsu ugunsdzēsības depo telpu Ata Kronvalda ielā 52, Cēsīs, un Valsts policijas Latgales reģiona pārvaldes telpu Daugavpils cietoksnī nomas maksai, aprīkojuma iegādei un uzturēšanas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2015. gada 9. jūnija rīkojumā Nr. 299 "Par ilgtermiņa saistībām Iekšlietu ministrijai Iekšējās drošības biroja funkciju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ilgtermiņa saistībām Iekšlietu ministrijai nomas maksas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finansējuma piešķiršanu valsts pārvaldes iestāžu un Latvijas Republikas Prokuratūras vajadzībām biroju ēkas Talejas ielā 1, Rīgā, telpu nomas maksas ilgtermiņa saistībām, kā arī pielāgošanas, aprīkošanas un pārcelšanās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tiešās pārvaldes iestādes "Latvijas prezidentūras Eiropas Savienības Padomē sekretariāts"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prezidentūras Eiropas Savienības Padomē sekretariāta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28. septembra rīkojumā Nr. 686 "Par finansējuma piešķiršanu ēkas Latvijas Republikas Prokuratūras vajadzībām Kalpaka bulvārī 6, Rīgā, pārbūves, telpu nomas maksas, aprīkojuma, pārcelšanās un citu saistīto izdevumu segšanai un finansējuma piešķiršanu Latvijas Republikas Prokuratūrai un Tieslietu ministrijai ēkas Cēsu ielā 28, Limbažos, Limbažu novadā, pielāgošanas un telpu nomas maksas un citu saistīto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balvas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 (A.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 (A.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Arvīdu Ozolu"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Dzīvokļa īpašuma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Dzīvojamo māju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29. aprīļa noteikumos Nr. 242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Zariņa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Ņikitins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Rītiņa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Tatarčuks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vispārējā kārtība lauku attīstībai finanšu instrumentu veidā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Jansone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6. decembra noteikumos Nr. 769 "Lauksaimniecības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Gūtmanis (LOSP)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Rītiņa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Rītiņa (Latvijas Darba devēju konfederācija)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"Plāns ilgtermiņa aprūpes pakalpojumu pieejamības un attīstības veicināšanai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katastrofu pārvaldības centru Liepājā, Daugavpilī, Madonā, Līvānos, Salacgrīvā, Viļānos, Alsungā, Alūksnē, Talsos un Tukumā būvniecības progresu un to darbības nodrošināšanai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politiskās kopienas 2024. gada 7.-8. novembra sanāksmē un neformālajā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Zariņa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Cilvēktiesību un sabiedrisko lietu komisijas Latgales apakškomisijai (par finansējuma piešķiršanu Rīgas Sv. Jēkaba katedrālei un Aglonas bazilikas svētceļnieku komunikācijas centram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Mario Dragi ziņojumu "Eiropas konkurētspējas nākotne""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Sergeiceva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Lisenoks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Soms (Latvijas Banka)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C-474/24 </w:t>
            </w:r>
            <w:r w:rsidR="00000000" w:rsidRPr="00000000" w:rsidDel="00000000">
              <w:rPr>
                <w:i w:val="1"/>
                <w:rtl w:val="0"/>
              </w:rPr>
              <w:t xml:space="preserve">NADA Austria </w:t>
            </w:r>
            <w:r w:rsidR="00000000" w:rsidRPr="00000000" w:rsidDel="00000000">
              <w:rPr>
                <w:rtl w:val="0"/>
              </w:rPr>
              <w:t xml:space="preserve">u. 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konceptuālajā ziņojumā "Par valsts austrumu robežas kontroli un aizsardzību" rīcības plānā paredzēto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prioritārā pasākuma finansējuma novirzīšanu citiem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24-TA-2140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prezidentūras Eiropas Savienības Padomē 2028. gadā sagatavošanai nepieciešamo finansējumu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2024-MK-DK-1029.docx</dc:title>
</cp:coreProperties>
</file>

<file path=docProps/custom.xml><?xml version="1.0" encoding="utf-8"?>
<Properties xmlns="http://schemas.openxmlformats.org/officeDocument/2006/custom-properties" xmlns:vt="http://schemas.openxmlformats.org/officeDocument/2006/docPropsVTypes"/>
</file>