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11.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12:00-20:15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Leonīds Kalniņš (Nacionālo bruņoto spēku Apvienotais štābs)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15. jūnija noteikumos Nr. 381 "Valsts aizsardzības mācības nometņu organizēšanas un darbības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Nacionālās aizsardzības akadēmijas Satversmes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Konkurences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7. janvāra noteikumos Nr. 21 "Kārtība, kādā elektroniskās darba laika uzskaites sistēmas dati sniedzami iekļaušanai vienotajā elektroniskās darba laika uzskaites datubāzē, un prasības elektroniskās darba laika uzskaites sistēmas ārējai drošības pārbaudei un auditācijas pierakstiem""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"Ceturkšņa pārskata sagatavošanas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2015. gada 1. jūlija rīkojumā Nr. 347 "Par biedrībai un nodibinājumam piederošajām ēkām vai inženierbūvēm, kas netiek apliktas 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21. februāra noteikumos Nr. 134 "Personu apliecinošu dokumentu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16. oktobra noteikumos Nr. 708 "Noteikumi par nederīgo dokumentu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2021. gada 15. jūnija noteikumos Nr. 372 "Noteikumi par Fizisko personu reģistrā iekļaujamo ziņu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Balvu novada pašvaldības nekustamā īpašuma Brīvības ielā 2I, Balvos, Balvu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30. janvāra rīkojumā Nr. 77 "Par Valsts policijas amatpersonu ar speciālajām dienesta pakāpēm dalību un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10.00.00 "Noziedzīgi iegūtu līdzekļu legalizācijas un terorisma finansēšanas novēršana""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Vispārējās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18. oktobra noteikumos Nr. 660 "Energoefektivitātes monitoringa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"Liepājas simfoniskais orķestris" peļņas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"Jurģi"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"Bebri"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"Orhidejas" Ceraukstes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Raiņa ielā 1, Siguldā, Siguldas novadā, daļas pirkšanu valsts reģionālā autoceļa P8 "Inciems–Sigulda–Ķegums"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"Pakalnu iela 3" Pakalnu ielā 3, Ikšķilē, Ogres novadā, daļas pirkšanu valsts galvenā autoceļa A6 "Rīga–Daugavpils–Krāslava–Baltkrievijas robeža (Patarnieki)"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Oskara Kalpaka ielā 2A, Siguldā, Siguldas novadā, daļas pirkšanu valsts reģionālā autoceļa P8 "Inciems–Sigulda–Ķegums"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"Boķi" un "Lācīši" Salas pagastā, Jēkabpils novadā, daļu pirkšanu gājēju un velosipēdu ceļa būvniecības projekta īstenošanai gar valsts reģionālo autoceļu P76 "Aizkraukle–Jēkabpils" posmā no Salas ciema līdz Jēkabpilij"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Vārda, uzvārda un tautības ieraksta maiņas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24. jūlija noteikumos Nr. 439 "Nekustamā īpašuma valsts kadastra informācijas pieprasīšanas un izsniegšanas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"Baltijas jūras un Rīgas līča piekrastes aizsargjoslas noteikšanas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ražotāja paplašinātās atbildības sistēmas izveidi un piemērošanu tekstilizstrādājumiem"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3. jūlija noteikumos Nr. 473 "Meža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"Dzīvnieku un dzīvnieku izcelsmes produktu veterināro (veselības) sertifikātu izsniegšanas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21.00.00 ''Finansējums vēlēšanu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7. novembra noteikumos Nr. 635 "Elektroenerģijas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aktīvā nodarbinātības pasākuma "Nodarbinātības pasākumi vasaras brīvlaikā personām, kuras iegūst izglītību vispārējās, speciālās vai profesionālās izglītības iestādēs" īstenošanas nodrošināšanai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"Valsts ieņēmumu dienesta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skaidras naudas deklarēšanu uz valsts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"Nodokļu un muitas policijas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Kriminālprocesa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Muitas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19. aprīļa noteikumos Nr. 238 "Ugunsdrošības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2009. gada 22. decembra noteikumos Nr. 1613 "Kārtība, kādā nepieciešamo palīdzību sniedz bērnam, kurš cietis no prettiesiskām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Komerclikumā"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"Valsts atbalsta piešķiršanas kārtība par vētras radītajiem zaudējumiem augkopības nozarē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Freimane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Artis Lillais (Biedrība "Mūsu zeme")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Feldmanis (Latvijas Lauksaimniecības kooperatīvu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Šavalgina (VISC)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Stoļarovs (Metālapstrādes, mašīnbūves un mašīnzinību nozares, smago spēkratu apakšnozares ekspertu padome)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Bērziņš (Biedrība "Latvijas ceļu būvētājs")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Plētiens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Niedre-Lathere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Ingmārs Freimanis (Biedrība "Gribu palīdzēt bēgļiem")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kandidatūru Eiropas Komisijas locekļa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galvenā autoceļa A7 Rīga–Bauska–Lietuvas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"Grozījums Ministru kabineta 2021. gada 12. aprīļa rīkojumā Nr. 238 "Par plānu "Prioritārie rīcības virzieni meliorācijas politikā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budžeta saistību uzņemšanos Eiropas Savienības "Digitālā Eiropa" līdzfinansētā projekta "SIC Latvia - Latvian Safer Internet Centre VI"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bijušajiem VDK darbiniekiem un informatoriem likumos noteikto ierobežojumu nepieciešamību un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apmaksāto laboratorisko izmeklējumu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Baškevica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2024. gada 17. jūnija neformālajā Eiropadomē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akciju sabiedrības "Valsts nekustamie īpašumi" projekta "Prototipēšanas darbnīcas "Riga Makerspace" izveide nekustamajā īpašumā A.Briāna ielā 13, Rīgā"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pieejamu cenu īres dzīvokļu attīstības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Brencis (CFLA)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Sanda Liepiņa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Transporta, telekomunikāciju un enerģētikas Ministru padomes 2024. gada 18.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Evita Nagle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"Priekšlikums Padomes lēmumam, ar ko apstiprina Komisijas Regulu (Euratom), par Euratom drošības pasākumu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"Astotās vides rīcības programmas vidusposma pārskats - virzība uz zaļu un taisnīgu pārkārtošanos ilgtspējīgai Eiropai – Padomes secinājumu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Kazerovska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2 "Par priekšlikumu Direktīvai par augsnes uzraudzību un noturību (Augsnes uzraudzības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Padomes secinājumu projektu par brīvu, atklātu un informētu demokrātisku debašu stiprināšanu un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Ļitvinovs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Vāgnere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Eiropas Parlamenta un Padomes Regulai par policijas sadarbības stiprināšanu saistībā ar migrantu kontrabandas un cilvēktirdzniecības novēršanu, atklāšanu un izmeklēšanu un par Eiropola atbalsta stiprināšanu šādu noziegumu novēršanā un apkarošanā, un ar ko groza Regulu (ES) 2016/794"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Tieslietu un iekšlietu ministru padomes 2024. gada 13.-14. jūnija sanāksmē izskatāmajiem Iekšlietu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2024. gada 13.-14. jūnija sanāksmē izskatāmajiem Tieslietu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Vides ministru padomes 2024. gada 17.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23-TA-3302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nekustamo īpašumu atsavināšanu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Ministru kabineta piekrišanu balsojumam Eiropas Stabilitātes mehānisma Valdes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23-TA-1596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galvenā autoceļa A7 Rīga–Bauska–Lietuvas robeža (Grenctāle) posma no Ķekavas apvedceļa līdz Bauskai (Ārcei) pārbūves projekta īstenošanu un tam nepieciešamā finansējuma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Rail Baltica projekta tvērumu un īstenošanas plāniem, nodrošinot projekta funkcionalitāti un starpvalstu dzelzceļa līniju 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Malnača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Medne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Rasmuss Geks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Elvita Jadigarjana (SAM)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2024-MK-DK-0611.docx</dc:title>
</cp:coreProperties>
</file>

<file path=docProps/custom.xml><?xml version="1.0" encoding="utf-8"?>
<Properties xmlns="http://schemas.openxmlformats.org/officeDocument/2006/custom-properties" xmlns:vt="http://schemas.openxmlformats.org/officeDocument/2006/docPropsVTypes"/>
</file>