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12.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Leščinskis (Nacionālo bruņoto spēku Apvienotais štābs)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dalību starptautiskajās tiesvedībās"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Katrīna Kate Lazdine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tehnoloģiskās infrastruktūras izbūves tempa kāpināšanai uz valsts ārējās sauszemes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Larisa Tumaņana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(LVRTC)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Leščinskis (Nacionālo bruņoto spēku Apvienotais štābs)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Rešņa (VAS "Latvijas Valsts radio un televīzijas centrs")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sabiedrībā ar ierobežotu atbildību "Publisko aktīvu pārvaldītājs Possessor"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Ieguldītāju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Vikingu ielā 24A, Jūrmalā,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Ezera ielā 13 un Ezera ielā 15, Balvos, Balvu novadā nodošanu Labklājības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"Pilsonības un migrācijas lietu pārvaldes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21. jūnija noteikumos Nr. 361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starp Iekšlietu ministrijas budžeta programmām, apakšprogrammām un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Talsu novada pašvaldības nekustamā īpašuma Rīgas ielā 21, Talsos, Talsu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"Latvijā iegūtās profesionālās kvalifikācijas atzīšanai ārvalstīs nepieciešamo dokumentu izsniegšanas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2022. gada 19. aprīļa sēdes protokollēmuma (prot. Nr. 22 48. §) 2.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Rīgas vēsturiskā centra saglabāšanas un attīstības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8. jūnija rīkojumā Nr. 336 "Par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24. septembra noteikumos Nr. 1000 "Valsts akciju sabiedrības "Ceļu satiksmes drošības direkcija"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"Caurlaižu, ar kurām ir tiesības neievērot atsevišķas ceļu satiksmes noteikumu prasības,  izsniegšanas, lietošanas, kontroles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dzelzceļa tehniskās inspekcijas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Gulbenes novada pašvaldībai piekrītošā nekustamā īpašuma "Autoceļš P36A" Stradu pagastā, Gulbenes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"Saulīšumājas" Šķilbēnu pagastā, Balvu novadā, daļu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reformas pabeigšanu Rīgas valstspilsētā"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janvāra noteikumos Nr. 3 "Nacionālais radiofrekvenču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''Sniedzes''–5 Snēpele, Snēpeles pagastā, Kuldīgas novadā, nodošanu Kuldīgas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17. aprīļa noteikumos Nr. 225 "Valsts tehniskās uzraudzības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16. augusta noteikumos Nr. 485 "Valsts un Eiropas Savienības atbalsta piešķiršanas, administrēšanas un uzraudzības kārtība augļu, dārzeņu un piena piegādei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27. jūnija noteikumos Nr. 353 "Eiropas Savienības kohēzijas politikas programmas 2021.-2027. gadam 2.1.3. specifiskā atbalsta mērķa "Veicināt pielāgošanos klimata pārmaiņām, risku novēršanu un noturību pret katastrofām" 2.1.3.2. pasākuma "Nacionālas nozīmes plūdu un krasta erozijas pasākumi"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valsts budžeta resora "74. Gadskārtējā valsts budžeta izpildes procesā pārdalāmais finansējums" programmas 17.00.00 "Finansējums Ukrainas civiliedzīvotāju atbalsta likumā noteikto pasākumu īstenošanai" uz Sabiedrisko elektronisko plašsaziņas līdzekļu padomes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Cipruss (Latvijas Basketbola savienība)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Toma Platača iecelšanu Finanšu izlūkošanas dienesta priekšnieka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Platacis (FID)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Jekaterinai Macukai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Jekaterina Macuka (DVI)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Zimele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Cīrulis (VRAA)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Sigita Sniķere (VK)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tūristu mītņu un īstermiņa mītņu īres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Lūka - Ruskulova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Izglītības un zinātnes ministrijas resora profesionālās izglītības iestādes "Rīgas Stila un modes tehnikums" un "Rīgas Mākslas un mediju tehnikums" īstenoto augstas gatavības projektu, kas saistīts ar Covid-19 krīzes pārvarēšanu un ekonomikas atlabšanu, termiņu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Rūta Gintaute - Marihina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Republikas Izglītības un zinātnes ministrijas un Itālijas Republikas Kosmosa aģentūras saprašanās memorandu par sadarbību ar kosmosu saistīto darbību jomā miermīlīgiem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programmu Erasmus+ un Eiropas Solidaritātes korpuss īstenošanai nepieciešamo papildu finansējumu 2023. un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Vahere-Abražune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Saleniece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Izglītības un jaunatnes ministru padomes 2023. gada 18.-19.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Vahere-Abražune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Dāvids Garšva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Jaunzeme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ārkārtas situācijas novēršanu veselības aprūpes pakalpojumu pieejamībā"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Raudovs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(Nacionālais veselības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kritisko situāciju lauksaimniecības nozarēs, kura ietekmē lauksaimniecības produktu ražotāju ekonomisko dzīvotspēju, un iespējamajiem risinājumiem negatīvās ietekmes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Pulkstenis (Latvijas Jauno zemnieku klubs)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(biedrība "Latvijas Dārznieks")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Gustavs Norkārklis (Biedrība "Latvijas Bioloģiskās lauksaimniecības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Bernāns ("Latgales ražojošo lauksaimnieku apvienība" LRLA)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Piliena (Latvijas kazkopības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Irbe (Biedrība "Lauksaimniecības organizāciju sadardības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par Eiropas Komisijas 2023. gada 14. jūlija argumentēto atzinumu C(2023) 4212 final pārkāpuma procedūras lietā Nr. 2021/0072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1 "Priekšlikums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1 "Par priekšlikumu Eiropas Parlamenta un Padomes Regulai par standartam būtiskiem patentiem un ar ko groza Regulu (ES) Nr. 2017/1001"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un Latvijas Republikas nostājas projekts par Eiropas Komisijas 2023.gada 14.jūlija argumentēto atzinumu pārkāpuma procedūras lietā Nr. 2023/0027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Pasaules Pasta savienības Ceturtajā ārkārtas kongresā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Pakule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19. jūlija formālo paziņojumu pārkāpuma procedūras lietā Nr. INFR(2023)0158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Robežniece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19. jūlija formālo paziņojumu pārkāpuma procedūras lietā Nr. INFR(2023)0159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2023. gada 18.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paziņojumu par Sadarbības un pārbaudes mehānisma Bulgārijai un Rumānijai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Ozoliņa (FPD)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2023. gada 15. septembra Euro grupas un 2023. gada 15.-16. septembra neformālās Eiropas Savienības Ekonomisko un finanšu jautājumu padomes sanāksmes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2023. gada 19.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Padomes lēmumam par to, lai Eiropas Savienības vārdā parakstītu Nolīgumu, kas saskaņā ar Apvienoto Nāciju Organizācijas Jūras tiesību konvenciju izstrādāts par jūras bioloģiskās daudzveidības saglabāšanu un ilgtspējīgu izmantošanu teritorijās, kas ir ārpus valstu jurisdikcijas"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Kazerovska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"RB Rail AS" nepieciešamo finansējumu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Latvijas prioritārajām aktivitātēm Eiropas infrastruktūras savienošanas instrumenta pieteikumā militārās mobilitātes projektu uzsaukumam"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2023-MK-DK-0912.docx</dc:title>
</cp:coreProperties>
</file>

<file path=docProps/custom.xml><?xml version="1.0" encoding="utf-8"?>
<Properties xmlns="http://schemas.openxmlformats.org/officeDocument/2006/custom-properties" xmlns:vt="http://schemas.openxmlformats.org/officeDocument/2006/docPropsVTypes"/>
</file>