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jūlijā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14. jūlijā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12:00-12:50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Iebildumi par Ministru kabineta sēdes protokolu</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Ministru kabineta 2026. gada 30. jūnija sēdes protokollēmumu (prot. Nr. 35 55. §) "Noteikumu projekts "Grozījumi Ministru kabineta 2024. gada 10. septembra noteikumos Nr. 598 "Latvijas Goda ģimenes apliecības programmas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 (MP) (E.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Valsts aizsardzības dienesta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Rēzeknes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Līgumu par draudzību un sadarbību Dienvidaustrumu Āzijā"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Cildermane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"Sermuļi" Jeru pagastā, Valmieras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Lietuvas ielā 38, Elejā, Elejas pagastā, Jelgavas novadā, pārņemšanu valsts īpašumā Finanšu ministrijas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izstāšanos no Enerģētikas hartas nolīguma"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"Nacionālā jaunatnes dialoga īstenošanas, koordinēšanas un finansēšanas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25-TA-879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valsts zinātnisko institūciju zinātības, tehnoloģiju un izgudrojumu saimniecisko izmantošanu, ieguldījumu novērtēšanu, risku toleranci un atlīdzības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brīvprātīgu pievienošanos valsts sociālajai apdrošināšanai"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 februāra noteikumos Nr. 81 "Adopcijas reģistra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piederošo nekustamo īpašumu nodošanu Rīgas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"Zaķi" Baldones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"Dubkalna ezera meži" Tīnūžu pagastā, Ogres novadā, daļas pirkšanu gājēju un velosipēdu ceļa būvniecības projekta īstenošanai gar valsts reģionālo autoceļu P5 "Ulbroka–Ogre""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"Gals" Ārlavas pagastā, Talsu novadā, daļas pirkšanu valsts reģionālā autoceļa P126 "Valdgale–Roja"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piekrītošo nekustamo īpašumu nodošanu Rīgas valstspilsētas pašvaldības īpašumā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Civilstāvokļa aktu reģistrācijas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nozīmes pasākumu starptautiskas nozīmes svētvietā Aglonā un tā nodrošināšanas un drošības plānu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21-TA-839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"Jūras krasta līnijas, augstākās bangas robežas un buferjoslas noteikšanas, aktualizēšanas, apstiprināšanas un datu reģistrēšanas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Dāvis Bičkovičs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Turks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6. februāra noteikumos Nr. 89 "Valsts informācijas resursu, sistēmu un sadarbspējas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25-TA-2285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4. aprīļa noteikumos Nr. 195 "Lauku saimniecību uzskaites datu tīkla izveidošanas, uzturēšanas un darbības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akcīzes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25-TA-874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9. jūnija noteikumos Nr. 291 "Noteikumi par biodrošības pasākumu kopumu dzīvnieku turēšanas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18. decembra noteikumos Nr. 940 "Noteikumi par mikroliegumu izveidošanas un apsaimniekošanas kārtību, to aizsardzību, kā arī mikroliegumu un to buferzonu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ugunsdzēsības un glābšanas dienesta amatpersonu ar speciālajām dienesta pakāpēm iepriekšēju izvietošanu Portugālē paaugstināta savvaļas ugunsgrēku riska sezonā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26-TA-1550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uzņemšanu Latvijas pilsonībā naturalizācijas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Rīkojuma projekts "Par Valdības rīcības plānu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 (MP)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Gorkšs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Atslens (Biedrība "Latvijas Drošības un aizsardzības industriju 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Signija Zandere (Latvijas Darba devēju konfederācija)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Ukrainas civiliedzīvotāju atbalsta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Ministra kabineta virzītu Daugavpils Universitātes padomes locekļu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 (iekļauts papildus)</w:t>
            </w:r>
            <w:r w:rsidR="00000000" w:rsidRPr="00000000" w:rsidDel="00000000">
              <w:rPr>
                <w:rtl w:val="0"/>
              </w:rPr>
              <w:t xml:space="preserve"> 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Atbildes projekts Saeimas Budžeta un finanšu (nodokļu) komisijai (par valsts sociālās apdrošināšanas obligāto iemaksu piemērošanu nepilna un īslaicīga darba veicējiem un ēnu ekonomikas mazināšanas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Anda Paegle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Informatīvais ziņojums "Par Eiropas Savienības Atveseļošanas un noturības mehānisma plāna 6. komponentes "Likuma vara" reformu un investīciju virziena 6.4. "Atklātības palielināšana,  konkurences veicināšana, pasūtītāju profesionalizācija un uz riskiem balstīti uzraudzības pasākumi publiskajos iepirkumos" reformas 6.4.4.r. "IUB IT un analītiskās kapacitātes stiprināšana"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Artis Lapiņš (IUB)</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Nacionālā jaunatnes dialoga rezolūciju"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Muceniece (Latvijas Jaunatnes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Luka Pēteris Blūms (Latvijas Jaunatnes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Sindija Ruzaiķe (Latvijas Jaunatnes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Elizabete Baiba Tīzenkopfa (Latvijas Jaunatnes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Laine Sila (Latvijas Jaunatnes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Estere Upmale (Latvijas Jaunatnes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Ernests Gailītis (Latvijas Jaunatnes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Birzgale Birzgale (Latvijas Jaunatnes padome)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Informatīvais ziņojums "Invaliditātes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Aldis Dūdiņš (LM)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Celmiņa (LM)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atsevišķu Kultūras ministrijai doto uzdevumu atzīšanu par aktualitāti zaudējušiem un uzdevumu izpildes termiņu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investīcijas "Jaunas infrastruktūras izveide kontroles dienestu funkciju īstenošanai Kundziņsalā" īstenošanas progresu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Eva Gulbe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Andersons (VNI)</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tieslietu un iekšlietu ministru neformālo 2026.gada 16.-17. jūlija sanāksmi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pētniecības ministru neformālajā 2026. gada 20.-21. jūlija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tieslietu un iekšlietu ministru padomes neformālajā 2026. gada 16.-17. jūlija sanāksmē izskatāmajiem tieslietu jomas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Viesturs Vitovskis (TM)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26-TA-1488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Latvijas Republikas nostājas projekts uz 2026. gada 4. jūnija formālo paziņojumu pārkāpuma procedūras lietā Nr. INFR(2026)2065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ES kopējās nostājas projektu par 6. sarunu klastera "Ārējās attiecības" atvēršanu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Mikuts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ES kopējās nostājas projektu par 6. sarunu klastera "Ārējās attiecības" atvēršanu Moldovai"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Mikuts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26-TA-1667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rakstiskus apsvērumus prejudiciālā nolēmuma lūguma procesā Eiropas Savienības Tiesas lietā C-237/26 PMLP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Viesturs Vitovskis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"Eiropas Parlamenta un Padomes regulai (priekšlikums), ar ko groza Regulas (ES) 2016/679, (ES) 2018/1724, (ES) 2018/1725, (ES) 2023/2854 un Direktīvas 2002/58/EK, (ES) 2022/2555 un (ES) 2022/2557 attiecībā uz digitālās tiesiskās telpas vienkāršošanu un ar ko atceļ Regulas (ES) 2018/1807, (ES) 2019/1150, (ES) 2022/868 un Direktīvu (ES) 2019/1024 (Digitālais omnibuss)"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Uģis Bisenieks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26-TA-1351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Apvienoto Nāciju Organizācijas Personu ar invaliditāti tiesībām komitejas 2026. gada 26. marta viedokli lietā Nr. 95/2022 (I. Rožalovskis pret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26-TA-1691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"Progresa ziņojums par vēlēšanu platformas pilnveidi Latvijas Republikas Saeimas 2026. gada vēlēšanām"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Valdis Pusvācietis (VDAA)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26-TA-1654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2026-MK-DK-0714.docx</dc:title>
</cp:coreProperties>
</file>

<file path=docProps/custom.xml><?xml version="1.0" encoding="utf-8"?>
<Properties xmlns="http://schemas.openxmlformats.org/officeDocument/2006/custom-properties" xmlns:vt="http://schemas.openxmlformats.org/officeDocument/2006/docPropsVTypes"/>
</file>