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right"/>
        <w:spacing w:after="280" w:afterAutospacing="0"/>
        <w:spacing w:lineRule="auto" w:line="240"/>
        <w:pBdr/>
      </w:pPr>
      <w:r w:rsidR="00000000" w:rsidRPr="00000000" w:rsidDel="00000000">
        <w:rPr>
          <w:rtl w:val="0"/>
        </w:rPr>
        <w:t xml:space="preserve"/>
      </w:r>
      <w:r w:rsidR="00000000" w:rsidRPr="00000000" w:rsidDel="00000000">
        <w:rPr>
          <w:rtl w:val="0"/>
        </w:rPr>
        <w:t xml:space="preserve">APSTIPRINU</w:t>
      </w:r>
    </w:p>
    <w:p w:rsidP="00000000" w:rsidRDefault="00000000" w:rsidR="00000000" w:rsidRPr="00000000" w:rsidDel="00000000">
      <w:pPr>
        <w:contextualSpacing w:val="0"/>
        <w:jc w:val="right"/>
        <w:spacing w:after="480" w:afterAutospacing="0"/>
        <w:spacing w:lineRule="auto" w:line="240"/>
        <w:pBdr/>
      </w:pPr>
      <w:r w:rsidR="00000000" w:rsidRPr="00000000" w:rsidDel="00000000">
        <w:rPr>
          <w:rtl w:val="0"/>
        </w:rPr>
        <w:t xml:space="preserve"/>
      </w:r>
      <w:r w:rsidR="00000000" w:rsidRPr="00000000" w:rsidDel="00000000">
        <w:rPr>
          <w:rtl w:val="0"/>
        </w:rPr>
        <w:t xml:space="preserve">Ministru prezidents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Kulbergs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15. jūnijā</w:t>
      </w:r>
    </w:p>
    <w:p w:rsidP="00000000" w:rsidRDefault="00000000" w:rsidR="00000000" w:rsidRPr="00000000" w:rsidDel="00000000">
      <w:pPr>
        <w:contextualSpacing w:val="0"/>
        <w:jc w:val="center"/>
        <w:spacing w:before="560" w:beforeAutospacing="0"/>
        <w:spacing w:after="56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LATVIJAS REPUBLIKAS MINISTRU KABINETA</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SĒDES</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DARBA KĀRTĪBA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2022. gada 21. jūnijā</w:t>
      </w:r>
    </w:p>
    <w:p w:rsidP="00000000" w:rsidRDefault="00000000" w:rsidR="00000000" w:rsidRPr="00000000" w:rsidDel="00000000">
      <w:pPr>
        <w:contextualSpacing w:val="0"/>
        <w:jc w:val="center"/>
        <w:spacing w:after="280" w:afterAutospacing="0"/>
        <w:spacing w:lineRule="auto" w:line="240"/>
        <w:pBdr/>
      </w:pPr>
      <w:r w:rsidR="00000000" w:rsidRPr="00000000" w:rsidDel="00000000">
        <w:rPr>
          <w:rtl w:val="0"/>
        </w:rPr>
        <w:t xml:space="preserve"/>
      </w:r>
      <w:r w:rsidR="00000000" w:rsidRPr="00000000" w:rsidDel="00000000">
        <w:rPr>
          <w:rtl w:val="0"/>
        </w:rPr>
        <w:t xml:space="preserve">plkst. 10:00-18:30</w:t>
      </w:r>
    </w:p>
    <w:tbl>
      <w:tblPr>
        <w:tblStyle w:val="DefaultTable"/>
        <w:bidiVisual w:val="0"/>
        <w:tblW w:w="113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TA Lieta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Jautājums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Ziņo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Uzaicināti</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1. Ministru kabineta lieta (slēgtā daļa Drošo sarunu zālē)
</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Slepeni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Pabriks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22-TA-10s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Slepeni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Eklons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22-TA-7s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Valsts apdraudējuma analīze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Bordāns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22-TA-10k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Konfidenciāli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Pabriks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Garisons (AM)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22-TA-1756 (DV)</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mācību KRISTAPS 2022 secinājumiem"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Pabriks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Garisons (AM)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22-TA-1680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valsts interešu pārstāvību ieguldījumu strīdā"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 Kariņš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Dainis Pudelis (VK)</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Elza Jugāne (VK)</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22-TA-1922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Eklons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22-TA-1890 (DV)</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Rīkojuma projekts "Grozījumi Ministru kabineta 2021. gada 19. marta rīkojumā Nr.179 "Par finansējumu Aizsardzības ministrijas ilgtermiņa saistību pasākumam "Nacionālo bruņoto spēku ilgtermiņa līgumi"""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Pabriks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Tamāra Kolīte (AM)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 Saskaņotie tiesību aktu projekti (A)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22-TA-1429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Par Ministru kabineta 2014. gada 18. februāra sēdes protokollēmuma (prot. Nr. 10  5. §) "Informatīvais ziņojums "Par Latvijas Stratēģiskās attīstības plāna 2010.–2013. gadam uzdevumu un darbības rezultātu īstenošanu kārtējā pārskata periodā"" 2.3. apakšpunktā dotā uzdevuma atzīšanu par aktualitāti zaudējušu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 Kariņš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22-TA-874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2016. gada 2. augusta noteikumos Nr. 518 "Noteikumi par sēklas kapitāla, sākuma kapitāla un izaugsmes kapitāla fondiem saimnieciskās darbības veicēju izveides, attīstības un konkurētspējas veicināšanai""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22-TA-873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2016. gada 12. aprīļa noteikumos Nr. 226 "Noteikumi par akcelerācijas fondiem saimnieciskās darbības veicēju izveides, attīstības un konkurētspējas veicināšanai""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22-TA-1224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2009. gada 3. marta noteikumos Nr. 211 "Spirta denaturēšanas un denaturētā spirta aprites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22-TA-1232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nekustamā īpašuma Zīlānu ielā 68L, Jēkabpilī, Jēkabpils novadā, pārdošanu"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22-TA-843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2016. gada 20. decembra noteikumos Nr. 845 "Iekšlietu ministrijas sistēmas iestāžu un Ieslodzījuma vietu pārvaldes amatpersonu ar speciālajām dienesta pakāpēm darbības un tās rezultātu novērtēšanas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Eklons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22-TA-811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daļas atsavināšanu pierobežas ceļa zemes nodalījuma joslai Salienas pagastā"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Eklons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22-TA-1549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"Grozījums Ministru kabineta 2018. gada 22. oktobra rīkojumā Nr. 535 "Par informācijas sabiedrības attīstības pamatnostādņu ieviešanu publiskās pārvaldes informācijas sistēmu jomā (mērķarhitektūras 43.0 versija)""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Muižniece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22-TA-1591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"Grozījums Ministru kabineta 2014. gada 31. oktobra rīkojumā Nr. 620 "Par profesionālās izglītības kompetences centra statusa piešķiršanu Daugavpils Celtnieku profesionālajai vidusskolai""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Muižniece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22-TA-1621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darba dienas pārcelšanu 2023.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 Eglītis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22-TA-1719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 Eglītis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22-TA-1697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 Eglītis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21-TA-1804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2011. gada 24. maija noteikumos Nr. 411 "Autopārvadājumu kontroles organizēšanas un īstenošanas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 Linkaits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22-TA-1157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Smiltenes novada pašvaldībai piekrītošā nekustamā īpašuma "Autoceļš A2 Vecpalsa" Grundzāles pagastā, Smiltenes novadā, pārņemšanu valsts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 Linkaits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21-TA-1617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"Noteikumi par brīvības atņemšanas iestādes izvērtēšanas komisijas sastāvu, darbības un lēmumu pieņemšanas kritēriju izvērtēšanas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Bordāns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"Personas apsekošanas kārtība ieslodzījuma vietā, lai konstatētu, vai tā ir lietojusi alkoholu, narkotiskas vai citas apreibinošas vielas"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Bordāns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21-TA-826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"Dabas lieguma "Garkalnes meži" individuālie aizsardzības un izmantošanas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22-TA-789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2016. gada 24. maija noteikumos Nr. 320 "Valsts un Eiropas Savienības atbalsta piešķiršanas kārtība pasākumā "Atbalsts ieguldījumiem ar lauksaimniecību nesaistītu darbību radīšanā un attīstīšanā" atklātu projektu iesniegumu konkursu veidā""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Gerhards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21-TA-290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"Mājas (istabas) dzīvnieku reģistrācijas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Gerhards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22-TA-1151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2021. gada 6. jūlija noteikumos Nr. 503 "Noteikumi par aizdevumiem ar kapitāla atlaidi investīciju projektiem komersantiem konkurētspējas veicināšanai""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22-TA-1816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apropriācijas palielināšanu budžeta resora "74. Gadskārtējā valsts budžeta izpildes procesā pārdalāmais finansējums" programmā 02.00.00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22-TA-1665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"Grozījums Ministru kabineta 2015. gada 4. februāra rīkojumā Nr. 62 "Par Eiropas Savienības struktūrfondu un Kohēzijas fonda 2014.–2020. gada plānošanas perioda darbības programmu "Izaugsme un nodarbinātība"""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Edgars Šadris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Armands Eberhards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22-TA-1611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valsts augstskolu stratēģisko specializāciju"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Muižniece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22-TA-1831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finanšu līdzekļu piešķiršanu no valsts budžeta programmas "Finansējums augstas gatavības projektiem Covid-19 krīzes pārvarēšanai un ekonomikas atlabšanai""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 Puntulis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22-TA-1804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"Grozījums Ministru kabineta 2022. gada 23. marta rīkojumā Nr. 198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 Eglītis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22-TA-1480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"Eiropas Sociālā fonda Plus programmas materiālās nenodrošinātības mazināšanai 2021.-2027. gadam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 Eglītis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22-TA-1084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"Noteikumi par valsts institūciju amatpersonu un darbinieku darba samaksu un tās noteikšanas kārtību, kā arī par profesijām un specifiskajām jomām, kurām piemērojams tirgus koeficients"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 Kariņš (J.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22-TA-1810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2005. gada 14. jūnija noteikumos Nr. 413 "Kārtība, kādā veicama personu obligātā medicīniskā un laboratoriskā pārbaude, obligātā un piespiedu izolēšana un ārstēšana infekcijas slimību gadījumos""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22-TA-1964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uzņemšanu Latvijas pilsonībā naturalizācijas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Eklons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22-TA-728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2014. gada 26. augusta noteikumos Nr. 509 "Noteikumi par karavīra mēnešalgas un speciālo piemaksu noteikšanas kārtību un to apmēru""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Pabriks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22-TA-896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2010. gada 29. jūnija noteikumos Nr. 606 "Noteikumi par karavīra un zemessarga uzturdevas kompensācijas apmēru un izmaksāšanas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Pabriks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22-TA-1860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proporciju, kādā īpašuma kompensācijas sertifikātu vietā par maksāšanas līdzekli var izmantot privatizācijas sertifikātus laikposmā no 2022. gada 1. jūlija līdz 30. septembrim"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21-TA-601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2020. gada 16. jūnija noteikumos Nr. 383 "Noteikumi par garantijām saimnieciskās darbības veicējiem konkurētspējas uzlabošanai""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22-TA-1453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"Noteikumi par reliģisko organizāciju un to iestāžu gada pārskatiem un grāmatvedības kārtošanu vienkāršā ieraksta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21-TA-1815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valsts nekustamā īpašuma ieguldīšanu sabiedrības ar ierobežotu atbildību "Tiesu namu aģentūra" pamatkapitālā"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Bordāns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22-TA-1641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2016. gada 20. decembra noteikumos Nr. 870 "Noteikumi par darbības programmas "Izaugsme un nodarbinātība" 9.3.2. specifiskā atbalsta mērķa "Uzlabot kvalitatīvu veselības aprūpes pakalpojumu pieejamību, jo īpaši sociālās, teritoriālās atstumtības un nabadzības riskam pakļautajiem iedzīvotājiem, attīstot veselības aprūpes infrastruktūru" projektu iesniegumu atlases pirmo un otro kārtu un 13.1.5. specifisko atbalsta mērķi "Atveseļošanas pasākumi veselības nozarē"""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22-TA-1721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22-TA-1627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2018. gada 11. septembra noteikumos Nr. 585 "Noteikumi par darbības programmas "Izaugsme un nodarbinātība" 9.3.2. specifiskā atbalsta mērķa "Uzlabot kvalitatīvu veselības aprūpes pakalpojumu pieejamību, jo īpaši sociālās, teritoriālās atstumtības un nabadzības riskam pakļautajiem iedzīvotājiem, attīstot veselības aprūpes infrastruktūru" projektu iesniegumu atlases ceturto kārtu""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22-TA-1065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Likumprojekts "Grozījumi Atkritumu apsaimniekošanas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Likumprojekts "Grozījumi Valsts meža dienesta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Gerhards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22-TA-1431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2011. gada 25. janvāra noteikumos Nr. 75 "Noteikumi par aktīvo nodarbinātības pasākumu un preventīvo bezdarba samazināšanas pasākumu organizēšanas un finansēšanas kārtību un pasākumu īstenotāju izvēles principiem""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 Eglītis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"Sodāmības ziņu pieprasīšanas un sniegšanas veidlapas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Eklons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21-TA-580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"Noteikumi par apsardzes darbības reģistru, apsardzes darbības reģistrāciju un prasībām apsardzes vadības centram"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Eklons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2011. gada 30. augusta noteikumos Nr. 684 "Kārtība, kādā atsevišķiem alkoholiskajiem dzērieniem piemēro akcīzes nodokļa atbrīvojumu""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22-TA-1074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"Grozījums Ministru kabineta 2020. gada 19. marta noteikumos Nr. 150 "Noteikumi par garantijām saimnieciskās darbības veicējiem, kuru darbību ietekmējusi Covid-19 izplatība""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22-TA-1067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"Garantiju programmas Krievijas militārās agresijas pret Ukrainu radīto seku uz ekonomiku mazināšanai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22-TA-1710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2012. gada 26. jūnija noteikumos Nr. 444 "Zvērināta tiesu izpildītāja veiktās dokumentu piegādes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Bordāns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22-TA-1274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2011. gada 22. marta noteikumos Nr. 219 "Kārtība, kādā diplomāti, diplomātiskā un konsulārā dienesta amatpersonas (darbinieki), specializētie atašeji, sakaru virsnieki, karavīri, tiešās pārvaldes iestādes amatpersonas (darbinieki) un valsts drošības iestādes amatpersonas (darbinieki) tiek norīkoti dienestā (darbā) starptautiskajās organizācijās ārvalstīs, un atlīdzības piešķiršanas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 Kariņš (J.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22-TA-1009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2017. gada 9. maija noteikumos Nr. 253 "Atsevišķu inženierbūvju būvnoteikumi""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22-TA-977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2014. gada 16. septembra noteikumos Nr. 550 "Hidrotehnisko un meliorācijas būvju būvnoteikumi""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22-TA-973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2014. gada 14. oktobra noteikumos Nr. 631 "Latvijas Republikas iekšējo jūras ūdeņu, teritoriālās jūras un ekskluzīvās ekonomiskās zonas būvju būvnoteikumi""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22-TA-974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2014. gada 2. septembra noteikumos Nr. 529 "Ēku būvnoteikumi""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22-TA-980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2014. gada 19. augusta noteikumos Nr. 501 "Elektronisko sakaru inženierbūvju būvnoteikumi""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22-TA-972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(jautājuma izskatīšana atlikta) (iekļauts papildus)</w:t>
            </w:r>
            <w:r w:rsidR="00000000" w:rsidRPr="00000000" w:rsidDel="00000000">
              <w:rPr>
                <w:rtl w:val="0"/>
              </w:rPr>
              <w:t xml:space="preserve"> Noteikumu projekts "Grozījumi Ministru kabineta 2014. gada 19. augusta noteikumos Nr. 500 "Vispārīgie būvnoteikumi""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22-TA-975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2014. gada 14. oktobra noteikumos Nr. 633 "Autoceļu un ielu būvnoteikumi""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22-TA-976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2014. gada 2. septembra noteikumos Nr. 530 "Dzelzceļa būvnoteikumi""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22-TA-979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2015. gada 24. novembra noteikumos Nr. 661 "Ar radiācijas drošību saistīto būvju būvnoteikumi""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22-TA-1199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apropriācijas pārdali Veselības ministrijai no budžeta resora "74. Gadskārtējā valsts budžeta izpildes procesā pārdalāmais finansējums" programmas 13.00.00 "Finansējums augstas gatavības projektiem Covid-19 krīzes pārvarēšanai un ekonomikas atlabšanai""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22-TA-1197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finanšu līdzekļu piešķiršanu no valsts budžeta programmas "Līdzekļi neparedzētiem gadījumiem" un no budžeta resora "74. Gadskārtējā valsts budžeta izpildes procesā pārdalāmais finansējums" programmas 13.00.00 "Finansējums augstas gatavības projektiem Covid-19 krīzes pārvarēšanai un ekonomikas atlabšanai""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22-TA-1895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 Saskaņotie tiesību aktu projekti (B)</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"Kārtība, kādā aprēķina un sadala valsts budžeta mērķdotāciju pedagogu darba samaksai pašvaldību vispārējās izglītības iestādēs un valsts augstskolu vispārējās vidējās izglītības iestādēs"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Muižniece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Vanaga (LIZDA)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Ināra Dundure (LPS)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Egils Baldzēns (Latvijas Brīvo arodbiedrību savienība)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Rihards Blese (Latvijas Darba devēju konfederācija)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Dace Kalsone (IZM)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Meņģelsone (Latvijas Darba devēju konfederācija)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22-TA-995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"Grozījumi Ministru kabineta 2021. gada 16. novembra rīkojumā Nr. 841 "Par Eiropas Savienības kohēzijas politikas programmu 2021.–2027.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Armands Eberhards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Edgars Šadris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22-TA-1874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Ministru kabineta Atzinības raksta piešķiršanu"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 Kariņš (N. Puntulis)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 Informatīvie ziņojumi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elektroniskās darba laika uzskaites regulējuma efektivitāti un nepieciešamajiem pilnveidojumiem"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Olga Feldmane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Jana Salmiņa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Ina Reinšmite (VID)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Jūlija Pelše (Valsts ieņēmumu dienests)</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22-TA-940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"Progresa ziņojums par sadarbību ar EKA asociētās dalībvalsts statusā"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Muižniece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Dmitrijs Stepanovs (IZM)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Lauma Sīka (IZM)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KASPARS KAROLIS (IZM)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PAIDERS (IZM)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21-TA-463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Eiropas Savienības Atveseļošanas un noturības mehānisma plāna 3. komponentes "Nevienlīdzības mazināšana" 3.1. reformu un investīciju virziena "Reģionālā politika" 3.1.2.4.i. investīcijas "Sociālās un profesionālās rehabilitācijas pakalpojumu sinerģiska attīstība cilvēku ar funkcionāliem traucējumiem drošumspējas veicināšanai"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 Eglītis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22-TA-991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sociālo uzņēmumu darbību un attīstību laika posmā no 2020. gada 1. aprīļa līdz 2022. gada 1. aprīlim"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 Eglītis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21-TA-288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valsts līdzdalības saglabāšanu valsts sabiedrībā ar ierobežotu atbildību "Šampētera nams""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 Eglītis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22-TA-1896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Rīkojuma projekts "Par valsts līdzdalības saglabāšanu valsts sabiedrībā ar ierobežotu atbildību "Šampētera nams""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 Eglītis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22-TA-1956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esošo situāciju lauksaimniecībā un iespējamajiem risinājumiem ar Krievijas militāro iebrukumu Ukrainā saistītās krīzes risināšanai"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Gerhards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Arvīds Ozols (ZM)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Mārtiņš Trons (Biedrība Zemnieku saeima)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2019-TA-2177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2012.gada 18.decembra noteikumos Nr.935 "Noteikumi par koku ciršanu mežā""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Gerhards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Arvīds Ozols (ZM)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Arnis Muižnieks (LMIB)</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Viesturs Ķerus (LOB)</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Mārtiņš Trons (Biedrība Zemnieku saeima)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Lelde Eņģele (Nodibinājums "Latvijas Dabas fonds")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Kristaps Klauss (Latvijas Kokrūpniecības federācija)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Rozītis (Pasaules Dabas fonds)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Priednieks (Nodibinājums "Latvijas Dabas fonds")</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2012. gada 2. maija noteikumos Nr. 308 "Meža atjaunošanas, meža ieaudzēšanas un plantāciju meža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Gerhards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Arnis Muižnieks (LMIB)</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Viesturs Ķerus (LOB)</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Arvīds Ozols (ZM)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Kristaps Klauss (Latvijas kokrūpniecības federācija)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22-TA-1711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"Par darbības programmas  "Izaugsme un nodarbinātība" 2.2.1. specifiskā atbalsta mērķa "Nodrošināt publisko datu atkalizmantošanas pieaugumu un efektīvu publiskās pārvaldes un privātā sektora mijiedarbību" projektu īstenošanu un pieejamā finansējuma mērķtiecīgu izmantošanu"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Evita Truhanova (VARAM)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Rītiņš (VARAM)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22-TA-1933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atbalsta pasākumiem energoresursu cenu un vispārējās inflācijas pieauguma ietekmes mazināšanai mazaizsargātajām iedzīvotāju grupām"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 Eglītis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Edmunds Valantis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Salmiņš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Rozentāle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Nils Sakss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Diāna Jakaite (LM)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Evija Kūla (LM)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Aino Salmiņš (LPS)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Rudzīte (LPS)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Gatis Ozols (VARAM)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Uģis Bisenieks (VARAM)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Pēteris Leiškalns (Latvijas Darba devēju konfederācija)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22-TA-1752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pasākumiem informatīvās telpas drošības stiprināšanai"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 Puntulis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Kristers Pļešakovs (KM)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22-TA-1755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 Puntulis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Kristers Pļešakovs (KM)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 Ar dalību Eiropas Savienībā saistītie jautājumi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22-TA-2022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Latvijas Republikas nacionālā pozīcija Nr. 1 "Par 2022. gada 23.-24. jūnija Eiropadomē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 Kariņš (ĀM)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Gatis Šneiders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Spiridonova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Bērziņš (ĀM)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22-TA-2032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Latvijas Republikas nacionālā pozīcija "Priekšlikums Eiropas Parlamenta un Padomes Direktīvai, ar ko attiecībā uz patērētāju iespēcināšanu zaļās pārkārtošanās procesam, nodrošinot viņiem labāku aizsardzību pret negodīgu praksi un viņu labāku informētību, groza Direktīvu 2005/29/EK un Direktīvu 2011/83/ES"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Didzis Brūklītis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Marina Blašķe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Santa Buša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Zaiga Liepiņa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22-TA-2037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Latvijas Republikas nacionālās pozīcijas Eiropas Savienības enerģētikas ministru padomes 2022. gada 27. jūnija sanāksmei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Rozentāle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Dmitrijs Skoruks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22-TA-2038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Latvijas Republikas nacionālās pozīcijas Eiropas Savienības Vides ministru padomes 2022. gada 28. jūnija sanāksmei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Elīna Šimiņa-Neverovska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Dagnis Dubrovskis (VARAM)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Raimonds Kašs (VARAM)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22-TA-2006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nostājas projekts, sniedzot rakstiskus apsvērumus prejudiciālā nolēmuma lūguma procesā Eiropas Savienības Tiesas lietā C-115/22 NADA u.c.</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Bordāns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6. Ministru kabineta lieta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22-TA-966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Rīkojuma projekts "Par valsts nekustamā īpašuma nodošanu Aizsardzības ministrijas valdījumā"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Pabriks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Garisons (AM)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22-TA-1301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atļauju akciju sabiedrībai "Latvenergo" un akciju sabiedrībai "Latvijas valsts meži" iegūt līdzdalību to jaundibināmajā kopuzņēmumā"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Arvīds Ozols (ZM)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Kaspars Lore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Marina Podvinska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Kaspars Cikmačs (AS "Latvenergo")</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Ivars Golsts (AS "Latvenergo")</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22-TA-2023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Par aktuālo situāciju atbalsta sniegšanā Ukrainas civiliedzīvotājiem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Eklons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22-TA-1909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materiāltehnisko līdzekļu nodošanu Ukrainai"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Pabriks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Garisons (AM)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22-TA-1911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materiāltehnisko līdzekļu nodošanu Ukrainai"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Pabriks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22-TA-1612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Rīkojuma projekts "Par 1. ranga aizsardzības atašeja Ukrainā, Moldovas Republikā un Baltkrievijas Republikā dienesta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Pabriks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(jautājuma izskatīšana atlikta) (iekļauts papildus)</w:t>
            </w:r>
            <w:r w:rsidR="00000000" w:rsidRPr="00000000" w:rsidDel="00000000">
              <w:rPr>
                <w:rtl w:val="0"/>
              </w:rPr>
              <w:t xml:space="preserve"> Paskaidrojuma projekts Administratīvajai rajona tiesai lietā Nr. A420212122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Bordāns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22-TA-2013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Paskaidrojuma projekts Administratīvajai rajona tiesai lietā Nr. A420224921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 Eglītis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22-TA-2008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Paskaidrojuma projekts Administratīvajai rajona tiesai lietā Nr. A420213022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22-TA-2009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Paskaidrojuma projekts Administratīvajai rajona tiesai lietā Nr. A420212622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22-TA-2014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Covid-19 medikamenta tiksagevimaba un cilgavimaba kombināciju (Evusheld) iegādi"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Ainārs Lācbergs (NVD)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Kristīne Daukševiča (VM)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22-TA-1814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"Izvērtējums par Latvijas dalību Ziemeļatlantijas līguma organizācijas (NATO) Aizsardzības Inovācijas Akseleratora Ziemeļatlantijas reģionam (Defence Innovation Accelerator for the North Atlantic (DIANA)) iniciatīvā un NATO Inovāciju fondā"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Pabriks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Aija Zitcere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Edīte Bērziņa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Ieva Jansone-Buka ("Attīstības finanšu institūcija Altum" AS)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Ilona Skribiņa ("Attīstības finanšu institūcija Altum" AS)</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 Ministru kabineta lieta (slēgtā daļa) (I)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22-TA-2051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slēgtajā daļā Drošo sarunu zālē) (iekļauts papildus)</w:t>
            </w:r>
            <w:r w:rsidR="00000000" w:rsidRPr="00000000" w:rsidDel="00000000">
              <w:rPr>
                <w:rtl w:val="0"/>
              </w:rPr>
              <w:t xml:space="preserve"> Par nepieciešamās infrastruktūras nodrošināšanu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Pabriks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Katrīna Sproģe (AM)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Edmunds Valantis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Garisons (AM)</w:t>
            </w:r>
          </w:p>
        </w:tc>
      </w:tr>
    </w:tbl>
    <w:sectPr>
      <w:headerReference r:id="rId7" w:type="default"/>
      <w:headerReference r:id="rId8" w:type="first"/>
      <w:footerReference r:id="rId2" w:type="default"/>
      <w:footerReference r:id="rId3" w:type="first"/>
      <w:titlePg w:val="true"/>
      <w:pgSz w:w="11908" w:h="16833" w:orient="portrait"/>
      <w:pgMar w:top="1133" w:bottom="1133" w:left="425" w:right="14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2022-MK-DK-0621.docx</dc:title>
</cp:coreProperties>
</file>

<file path=docProps/custom.xml><?xml version="1.0" encoding="utf-8"?>
<Properties xmlns="http://schemas.openxmlformats.org/officeDocument/2006/custom-properties" xmlns:vt="http://schemas.openxmlformats.org/officeDocument/2006/docPropsVTypes"/>
</file>