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23. augustā</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2024. gada 27. augustā</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13:00-20:40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Slepeni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Andžejs Viļumsons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Slepeni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Andžejs Viļumsons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24-TA-23k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Konfidenciāli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Andžejs Viļumsons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24-TA-24DV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Eiropas Cilvēktiesību tiesas spriedumu lietā "Maļinovskis pret Latviju""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Luīze Vītola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Šļujeva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Andžejs Viļumsons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24-TA-1988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Andžejs Viļumsons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Sabīne Plūme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Justīne Panteļējeva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Ligita Austrupe (SAM)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2023. gada 10. oktobra rīkojumā Nr. 671 "Par Ministru kabineta Apbalvošanas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 (MP) (A.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"Stāķi 22" Stāķos, Stradu pagastā, Gulbenes novadā, nodošanu Gulbenes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"Lubauši" Olaines pagastā, Olaines novadā, valstij piederošo 2/95 domājamo daļu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nekustamo īpašumu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piekritīgo transportlīdzekļu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2020. gada 11. februāra noteikumos Nr. 91 "Eiropas Ekonomikas zonas finanšu instrumenta 2014.–2021. gada perioda programmas "Starptautiskā policijas sadarbība un noziedzības apkarošana"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B sadaļā)</w:t>
            </w:r>
            <w:r w:rsidR="00000000" w:rsidRPr="00000000" w:rsidDel="00000000">
              <w:rPr>
                <w:rtl w:val="0"/>
              </w:rPr>
              <w:t xml:space="preserve"> Noteikumu projekts "Enerģijas lietotāju apgādes kārtība izsludinātas enerģētiskās krīzes laikā un valsts apdraudējuma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Rihards Blese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Toms Meisītis (SIA Tet)</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publiskā nodibinājuma "Valsts kultūrkapitāla fonds"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nacionālā muzeja statusa piešķiršanu Rakstniecības un mūzikas muzejam"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"Ilgstošas sociālās aprūpes un sociālās rehabilitācijas institūcijā esoša bērna patstāvīgas dzīves iemaņu apguvei piešķiramās naudas summas apmērs, tās piešķiršanas un izlietošanas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"Par Latvijas Republikas valdības un Gajānas Kooperatīvās Republikas valdības nolīgumu par gaisa satiksmi"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Elektronisko sakaru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Gulbenes novada pašvaldībai piederošā nekustamā īpašuma "Stāķi 6" Meliorācijas ielā 1, Stāķos, Stradu pagastā, Gulbenes novadā, daļas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Gulbenes novada pašvaldībai piederošā nekustamā īpašuma "Stāķi-11" Stāķos, Stradu pagastā, Gulbenes novadā, daļas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Gulbenes novada pašvaldībai piederošā nekustamā īpašuma "Stāķu skola" daļas "Stāķi-7" Stāķos, Stradu pagastā, Gulbenes novadā,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"Degvielas noliktava Vangaži" Inčukalna pagastā, Siguldas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"Vārpiņas" Salacgrīvas pagastā, Limbažu novadā,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"Riekstu mežs" Ķekavas pagastā, Ķekavas novadā, daļas nodošanu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"Zemgaļi"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21. novembra noteikumos Nr. 673 "Valsts un Eiropas Savienības atbalsta piešķiršanas kārtība pasākumā "Galīga zvejas darbību pārtraukšana"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"Par Pasaules Pasta konvencijas Pirmo papildprotokolu"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22.00.00 "Valsts ārējās robežas drošības pasākumu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"Grozījums Ministru kabineta 2023. gada 19. decembra noteikumos Nr. 762 "Noteikumi par valsts profesionālās ievirzes izglītības standartu mākslu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"Grozījums Ministru kabineta 2019. gada 17. decembra noteikumos Nr. 663 "Kultūras ministrijas padotībā esošo profesionālās izglītības iestāžu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2014. gada 12. augusta noteikumos Nr. 471 "Parakstu vākšanas tiešsaistes sistēmu drošības un tehniskās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"Par Latvijas Republikas Aizsardzības ministrijas un Amerikas Savienoto Valstu Aizsardzības departamenta vienošanās memorandu par aizsardzības personāla apmaiņu"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B sadaļā) (iekļauts papildus)</w:t>
            </w:r>
            <w:r w:rsidR="00000000" w:rsidRPr="00000000" w:rsidDel="00000000">
              <w:rPr>
                <w:rtl w:val="0"/>
              </w:rPr>
              <w:t xml:space="preserve"> Noteikumu projekts "Vēja elektrostaciju maksājumu kārtība vietējās kopienas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likumā "Par valsts pensijām""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Noteikumu projekts "Grozījumi Ministru kabineta 2022. gada 14. jūlija noteikumos Nr. 439 "Noteikumi par biedrību, nodibinājumu un arodbiedrību gada pārskatiem un grāmatvedības kārtošanu vienkāršā ieraksta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Daina Robežniece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24-TA-685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2016. gada 5. jūlija noteikumos Nr. 445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Alise Trokša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Karīna Caunīte-Orupe (IZM)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Plāna projekts "Plāns romu stratēģiskā ietvara pasākumu īstenošanai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23-TA-1865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24-TA-544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Korupcijas novēršanas un apkarošanas biroja darbību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Jēkabs Straume (KNAB)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Anna Aļošina (KNAB)</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Latvijas iemaksas veikšanu Apvienoto Nāciju Organizācijas Vispārējās konvencijas par klimata pārmaiņām Zaudējumu un postījumu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valsts budžeta līdzfinansējuma nodrošināšanu Eiropas Komisijas programmas "ES-veselībai" projekta "Eiropas vakcinācija pēc COVID-19" (EUVABECO) īstenošanai 2024.–2026.gadā"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Ozoliņa (Rīgas Stradiņa universitāte)</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Ivans Jānis Mihailovs (IKVD)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Olga Ozola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Latvijas Republikas 2023. gada konsolidēto pārskatu par valsts budžeta izpildi un par pašvaldību budžetiem un Valsts kontroles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Arina Andreičika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Ludmila Jevčuka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Gunta Medne (KASE)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Daiga Lēmane (VID)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Rita Domiņa (VID)</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situāciju pašvaldībās pēc vētras naktī uz 2024. gada 29. jūliju un turpmāko rīcību seku likvidācijai"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Mudīte Juhna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Dāvis Melnalksnis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Oša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24-TA-2073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valsts budžeta likumprojektā iekļaujamo prioritāro pasākumu pamatprincipiem un uzdevumiem likumprojekta "Par valsts budžetu 2025. gadam un budžeta ietvaru 2025., 2026. un 2027. gadam" sagatavošanai"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Hermanis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Rihards Blese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24-TA-2078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neformālajā Eiropas Savienības Vispārējo lietu padomes 2024. gada 2.-3. septembra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Elīza Beļauniece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Sergeiceva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Reinis Brusbārdis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Zane Rožkalne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infrastruktūras savienošanas instrumenta desmitā projektu uzsaukuma finansējumu Rail Baltica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Malnača (SAM)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Atbildes projekts Saeimas Ilgtspējīgas attīstības komisijai (par nepieciešamību izveidot Latvijas ūdeņu ilgtspējas ceļa karti)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Atbildes projekts Saeimas Publisko izdevumu un revīzijas komisijai (par 2024. gada 24. aprīļa komisijas sēdē skatīto jautājumu "Tiesu ekspertīžu institūta reformas īstenošanas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24-TA-2050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"Priekšlikums Eiropas Parlamenta un Padomes Regulai par plastmasas granulu zudumu novēršanu nolūkā samazināt piesārņotību ar mikroplastmasu"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Kurevska (KEM)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24-TA-2072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Ārlietu padomes aizsardzības ministru neformālajā 2024. gada 30. augusta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24-TA-1956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Atbildes raksta projekts Satversmes tiesai lietā Nr. 2024-17-03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2024-MK-DK-0827.docx</dc:title>
</cp:coreProperties>
</file>

<file path=docProps/custom.xml><?xml version="1.0" encoding="utf-8"?>
<Properties xmlns="http://schemas.openxmlformats.org/officeDocument/2006/custom-properties" xmlns:vt="http://schemas.openxmlformats.org/officeDocument/2006/docPropsVTypes"/>
</file>