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349C7B" w14:textId="77777777" w:rsidR="00A52763" w:rsidRDefault="00C05530">
      <w:pPr>
        <w:spacing w:after="240"/>
        <w:jc w:val="center"/>
        <w:rPr>
          <w:b/>
        </w:rPr>
      </w:pPr>
      <w:bookmarkStart w:id="0" w:name="OLE_LINK26"/>
      <w:r>
        <w:rPr>
          <w:b/>
        </w:rPr>
        <w:t xml:space="preserve">“Publiskās apspriešanas laikā 03.06.2025. - 17.06.2025. saņemto viedokļu, priekšlikumu un iebildumu apkopojums par Grozījumi Ministru kabineta 2015. gada 26. maija noteikumos Nr.&amp;nbsp;251 "Kvalitātes, klasifikācijas un papildu marķējuma prasības </w:t>
      </w:r>
      <w:r>
        <w:rPr>
          <w:b/>
        </w:rPr>
        <w:t>medum"”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A52763" w14:paraId="0BA9D3BF" w14:textId="77777777">
        <w:tc>
          <w:tcPr>
            <w:tcW w:w="750" w:type="dxa"/>
            <w:shd w:val="clear" w:color="auto" w:fill="FFFFFF"/>
            <w:noWrap/>
            <w:tcMar>
              <w:top w:w="75" w:type="dxa"/>
              <w:left w:w="75" w:type="dxa"/>
              <w:bottom w:w="75" w:type="dxa"/>
              <w:right w:w="75" w:type="dxa"/>
            </w:tcMar>
            <w:vAlign w:val="center"/>
          </w:tcPr>
          <w:bookmarkEnd w:id="0"/>
          <w:p w14:paraId="5464017C" w14:textId="77777777" w:rsidR="00A52763" w:rsidRDefault="00C0553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B99D3FB" w14:textId="77777777" w:rsidR="00A52763" w:rsidRDefault="00C0553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766072B" w14:textId="77777777" w:rsidR="00A52763" w:rsidRDefault="00C0553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02DE54C" w14:textId="77777777" w:rsidR="00A52763" w:rsidRDefault="00C0553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BC26503" w14:textId="77777777" w:rsidR="00A52763" w:rsidRDefault="00C05530">
            <w:pPr>
              <w:jc w:val="center"/>
            </w:pPr>
            <w:r>
              <w:rPr>
                <w:b/>
              </w:rPr>
              <w:t>Skaidrojums, kādā veidā viedoklis / priekšlikums / iebildums ir ņemts vērā vai ņemts vērā daļēji, vai pamatojums, ja viedoklis / priekšlikums / iebildums nav ņemts vērā</w:t>
            </w:r>
          </w:p>
        </w:tc>
      </w:tr>
      <w:tr w:rsidR="00A52763" w14:paraId="53C19D9A" w14:textId="77777777">
        <w:tc>
          <w:tcPr>
            <w:tcW w:w="750" w:type="dxa"/>
            <w:shd w:val="clear" w:color="auto" w:fill="FFFFFF"/>
            <w:noWrap/>
            <w:tcMar>
              <w:top w:w="75" w:type="dxa"/>
              <w:left w:w="75" w:type="dxa"/>
              <w:bottom w:w="75" w:type="dxa"/>
              <w:right w:w="75" w:type="dxa"/>
            </w:tcMar>
            <w:vAlign w:val="center"/>
          </w:tcPr>
          <w:p w14:paraId="0D2D0DF2" w14:textId="77777777" w:rsidR="00A52763" w:rsidRDefault="00C05530">
            <w:pPr>
              <w:jc w:val="center"/>
            </w:pPr>
            <w:r>
              <w:t>1.</w:t>
            </w:r>
          </w:p>
        </w:tc>
        <w:tc>
          <w:tcPr>
            <w:tcW w:w="4055" w:type="dxa"/>
            <w:shd w:val="clear" w:color="auto" w:fill="FFFFFF"/>
            <w:noWrap/>
            <w:tcMar>
              <w:top w:w="75" w:type="dxa"/>
              <w:left w:w="75" w:type="dxa"/>
              <w:bottom w:w="75" w:type="dxa"/>
              <w:right w:w="75" w:type="dxa"/>
            </w:tcMar>
            <w:vAlign w:val="center"/>
          </w:tcPr>
          <w:p w14:paraId="147CC24D" w14:textId="77777777" w:rsidR="00A52763" w:rsidRDefault="00C05530">
            <w:pPr>
              <w:jc w:val="left"/>
            </w:pPr>
            <w:r>
              <w:t>Latvijas Tirgotāju asociācija</w:t>
            </w:r>
          </w:p>
        </w:tc>
        <w:tc>
          <w:tcPr>
            <w:tcW w:w="4056" w:type="dxa"/>
            <w:shd w:val="clear" w:color="auto" w:fill="FFFFFF"/>
            <w:noWrap/>
            <w:tcMar>
              <w:top w:w="75" w:type="dxa"/>
              <w:left w:w="75" w:type="dxa"/>
              <w:bottom w:w="75" w:type="dxa"/>
              <w:right w:w="75" w:type="dxa"/>
            </w:tcMar>
            <w:vAlign w:val="center"/>
          </w:tcPr>
          <w:p w14:paraId="1136BF18" w14:textId="77777777" w:rsidR="00A52763" w:rsidRDefault="00C05530">
            <w:pPr>
              <w:jc w:val="left"/>
            </w:pPr>
            <w:r>
              <w:t xml:space="preserve">Lūdzu anotācijā norādīt, kuras </w:t>
            </w:r>
            <w:proofErr w:type="spellStart"/>
            <w:r>
              <w:t>konkr;eti</w:t>
            </w:r>
            <w:proofErr w:type="spellEnd"/>
            <w:r>
              <w:t xml:space="preserve"> prasības atšķiras no kopējām Direktīvā noteiktajām. </w:t>
            </w:r>
          </w:p>
        </w:tc>
        <w:tc>
          <w:tcPr>
            <w:tcW w:w="1650" w:type="dxa"/>
            <w:shd w:val="clear" w:color="auto" w:fill="FFFFFF"/>
            <w:noWrap/>
            <w:tcMar>
              <w:top w:w="75" w:type="dxa"/>
              <w:left w:w="75" w:type="dxa"/>
              <w:bottom w:w="75" w:type="dxa"/>
              <w:right w:w="75" w:type="dxa"/>
            </w:tcMar>
            <w:vAlign w:val="center"/>
          </w:tcPr>
          <w:p w14:paraId="7C4DBB41" w14:textId="70F943F2" w:rsidR="00A52763" w:rsidRDefault="00EA3B6B">
            <w:pPr>
              <w:jc w:val="left"/>
            </w:pPr>
            <w:r>
              <w:t>Ņemts vērā.</w:t>
            </w:r>
          </w:p>
        </w:tc>
        <w:tc>
          <w:tcPr>
            <w:tcW w:w="4056" w:type="dxa"/>
            <w:shd w:val="clear" w:color="auto" w:fill="FFFFFF"/>
            <w:noWrap/>
            <w:tcMar>
              <w:top w:w="75" w:type="dxa"/>
              <w:left w:w="75" w:type="dxa"/>
              <w:bottom w:w="75" w:type="dxa"/>
              <w:right w:w="75" w:type="dxa"/>
            </w:tcMar>
            <w:vAlign w:val="center"/>
          </w:tcPr>
          <w:p w14:paraId="4D15AE04" w14:textId="36E9B8F1" w:rsidR="00A52763" w:rsidRDefault="00EA3B6B">
            <w:pPr>
              <w:jc w:val="left"/>
            </w:pPr>
            <w:r>
              <w:t>Papildināts anotācijas 1.3. apakšpunktā pašreizējās situācijas apraksts.</w:t>
            </w:r>
          </w:p>
        </w:tc>
      </w:tr>
      <w:tr w:rsidR="00EA3B6B" w14:paraId="4902DD83" w14:textId="77777777">
        <w:tc>
          <w:tcPr>
            <w:tcW w:w="750" w:type="dxa"/>
            <w:shd w:val="clear" w:color="auto" w:fill="FFFFFF"/>
            <w:noWrap/>
            <w:tcMar>
              <w:top w:w="75" w:type="dxa"/>
              <w:left w:w="75" w:type="dxa"/>
              <w:bottom w:w="75" w:type="dxa"/>
              <w:right w:w="75" w:type="dxa"/>
            </w:tcMar>
            <w:vAlign w:val="center"/>
          </w:tcPr>
          <w:p w14:paraId="1E7DF239" w14:textId="754EEB01" w:rsidR="00EA3B6B" w:rsidRDefault="00EA3B6B">
            <w:pPr>
              <w:jc w:val="center"/>
            </w:pPr>
            <w:r>
              <w:t xml:space="preserve">2. </w:t>
            </w:r>
          </w:p>
        </w:tc>
        <w:tc>
          <w:tcPr>
            <w:tcW w:w="4055" w:type="dxa"/>
            <w:shd w:val="clear" w:color="auto" w:fill="FFFFFF"/>
            <w:noWrap/>
            <w:tcMar>
              <w:top w:w="75" w:type="dxa"/>
              <w:left w:w="75" w:type="dxa"/>
              <w:bottom w:w="75" w:type="dxa"/>
              <w:right w:w="75" w:type="dxa"/>
            </w:tcMar>
            <w:vAlign w:val="center"/>
          </w:tcPr>
          <w:p w14:paraId="60C22842" w14:textId="1F409D58" w:rsidR="00EA3B6B" w:rsidRDefault="00EA3B6B">
            <w:pPr>
              <w:jc w:val="left"/>
            </w:pPr>
            <w:r>
              <w:t xml:space="preserve">Latvijas </w:t>
            </w:r>
            <w:r w:rsidR="001A4902">
              <w:t>B</w:t>
            </w:r>
            <w:r>
              <w:t>iškopības biedrība</w:t>
            </w:r>
          </w:p>
        </w:tc>
        <w:tc>
          <w:tcPr>
            <w:tcW w:w="4056" w:type="dxa"/>
            <w:shd w:val="clear" w:color="auto" w:fill="FFFFFF"/>
            <w:noWrap/>
            <w:tcMar>
              <w:top w:w="75" w:type="dxa"/>
              <w:left w:w="75" w:type="dxa"/>
              <w:bottom w:w="75" w:type="dxa"/>
              <w:right w:w="75" w:type="dxa"/>
            </w:tcMar>
            <w:vAlign w:val="center"/>
          </w:tcPr>
          <w:p w14:paraId="20D4F10E" w14:textId="77777777" w:rsidR="00EA3B6B" w:rsidRDefault="00EA3B6B" w:rsidP="00EA3B6B">
            <w:pPr>
              <w:jc w:val="left"/>
            </w:pPr>
            <w:r>
              <w:t xml:space="preserve">Ierosinām noteikumu projekta (25-TA-245) anotāciju papildināt ar skaidrojumu par 1.11.apakšpunktu, tas ir, kādā veidā tiks kontrolēts, ka medus, kas tiek tirgots ar marķējumu, kurā nav norādītas izcelsmes valsts daļas procentos atbilstoši jaunajām medus marķējuma prasībām, ir medus, kuru drīkst vēl tirgot (t.i. ka tas ir medus, kas laists tirgū vai marķēts pirms </w:t>
            </w:r>
            <w:r>
              <w:lastRenderedPageBreak/>
              <w:t>2026. gada 14. jūnija, un kuru atļauts izplatīt, līdz beidzas tā krājumi).</w:t>
            </w:r>
          </w:p>
          <w:p w14:paraId="138F449F" w14:textId="24307A88" w:rsidR="00EA3B6B" w:rsidRDefault="00EA3B6B" w:rsidP="00EA3B6B">
            <w:pPr>
              <w:jc w:val="left"/>
            </w:pPr>
            <w:r>
              <w:t>Kā tiks novērsti krāpšanās gadījumi ar marķējumu pēc 2026.gada 14.jūnija (piem., slēpjot medus izcelsmes valsts sastāvu), īpaši ņemot vērā situāciju Eiropas Savienības tirgū ar lētā medus importu apjomiem no trešajām valstīm.</w:t>
            </w:r>
          </w:p>
        </w:tc>
        <w:tc>
          <w:tcPr>
            <w:tcW w:w="1650" w:type="dxa"/>
            <w:shd w:val="clear" w:color="auto" w:fill="FFFFFF"/>
            <w:noWrap/>
            <w:tcMar>
              <w:top w:w="75" w:type="dxa"/>
              <w:left w:w="75" w:type="dxa"/>
              <w:bottom w:w="75" w:type="dxa"/>
              <w:right w:w="75" w:type="dxa"/>
            </w:tcMar>
            <w:vAlign w:val="center"/>
          </w:tcPr>
          <w:p w14:paraId="7A4836AA" w14:textId="6F396177" w:rsidR="00EA3B6B" w:rsidRDefault="00EA3B6B">
            <w:pPr>
              <w:jc w:val="left"/>
            </w:pPr>
            <w:r>
              <w:lastRenderedPageBreak/>
              <w:t xml:space="preserve">Ņemts vērā </w:t>
            </w:r>
          </w:p>
        </w:tc>
        <w:tc>
          <w:tcPr>
            <w:tcW w:w="4056" w:type="dxa"/>
            <w:shd w:val="clear" w:color="auto" w:fill="FFFFFF"/>
            <w:noWrap/>
            <w:tcMar>
              <w:top w:w="75" w:type="dxa"/>
              <w:left w:w="75" w:type="dxa"/>
              <w:bottom w:w="75" w:type="dxa"/>
              <w:right w:w="75" w:type="dxa"/>
            </w:tcMar>
            <w:vAlign w:val="center"/>
          </w:tcPr>
          <w:p w14:paraId="3F660CB9" w14:textId="4DE51451" w:rsidR="00EA3B6B" w:rsidRDefault="00EA3B6B">
            <w:pPr>
              <w:jc w:val="left"/>
            </w:pPr>
            <w:r>
              <w:t>Papildināts risinājuma apraksts anotācijas1.3. apakšpunktā  par noteikumu projekta 1.11. apakšpunktu.</w:t>
            </w:r>
          </w:p>
        </w:tc>
      </w:tr>
    </w:tbl>
    <w:p w14:paraId="45C80818" w14:textId="77777777" w:rsidR="00A52763" w:rsidRDefault="00A52763"/>
    <w:tbl>
      <w:tblPr>
        <w:tblStyle w:val="a"/>
        <w:tblW w:w="14567" w:type="dxa"/>
        <w:tblLayout w:type="fixed"/>
        <w:tblLook w:val="0600" w:firstRow="0" w:lastRow="0" w:firstColumn="0" w:lastColumn="0" w:noHBand="1" w:noVBand="1"/>
      </w:tblPr>
      <w:tblGrid>
        <w:gridCol w:w="4855"/>
        <w:gridCol w:w="4856"/>
        <w:gridCol w:w="4856"/>
      </w:tblGrid>
      <w:tr w:rsidR="00A52763" w14:paraId="1DA1FE09" w14:textId="77777777">
        <w:tc>
          <w:tcPr>
            <w:tcW w:w="4855" w:type="dxa"/>
            <w:shd w:val="clear" w:color="auto" w:fill="FFFFFF"/>
            <w:noWrap/>
            <w:tcMar>
              <w:top w:w="75" w:type="dxa"/>
              <w:left w:w="75" w:type="dxa"/>
              <w:bottom w:w="75" w:type="dxa"/>
              <w:right w:w="75" w:type="dxa"/>
            </w:tcMar>
            <w:vAlign w:val="center"/>
          </w:tcPr>
          <w:p w14:paraId="25EB50D2" w14:textId="77777777" w:rsidR="00A52763" w:rsidRDefault="00C05530">
            <w:pPr>
              <w:jc w:val="left"/>
            </w:pPr>
            <w:r>
              <w:t>Datums**</w:t>
            </w:r>
          </w:p>
        </w:tc>
        <w:tc>
          <w:tcPr>
            <w:tcW w:w="4856" w:type="dxa"/>
            <w:shd w:val="clear" w:color="auto" w:fill="FFFFFF"/>
            <w:noWrap/>
            <w:tcMar>
              <w:top w:w="75" w:type="dxa"/>
              <w:left w:w="75" w:type="dxa"/>
              <w:bottom w:w="75" w:type="dxa"/>
              <w:right w:w="75" w:type="dxa"/>
            </w:tcMar>
            <w:vAlign w:val="center"/>
          </w:tcPr>
          <w:p w14:paraId="4F88426F" w14:textId="2396B8BD" w:rsidR="00A52763" w:rsidRDefault="00A5276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969745E" w14:textId="77777777" w:rsidR="00A52763" w:rsidRDefault="00A52763"/>
        </w:tc>
      </w:tr>
      <w:tr w:rsidR="00A52763" w14:paraId="27BAEC22" w14:textId="77777777">
        <w:tc>
          <w:tcPr>
            <w:tcW w:w="4855" w:type="dxa"/>
            <w:shd w:val="clear" w:color="auto" w:fill="FFFFFF"/>
            <w:noWrap/>
            <w:tcMar>
              <w:top w:w="75" w:type="dxa"/>
              <w:left w:w="75" w:type="dxa"/>
              <w:bottom w:w="75" w:type="dxa"/>
              <w:right w:w="75" w:type="dxa"/>
            </w:tcMar>
            <w:vAlign w:val="center"/>
          </w:tcPr>
          <w:p w14:paraId="6A9B6879" w14:textId="77777777" w:rsidR="00A52763" w:rsidRDefault="00A52763"/>
        </w:tc>
        <w:tc>
          <w:tcPr>
            <w:tcW w:w="4856" w:type="dxa"/>
            <w:shd w:val="clear" w:color="auto" w:fill="FFFFFF"/>
            <w:noWrap/>
            <w:tcMar>
              <w:top w:w="75" w:type="dxa"/>
              <w:left w:w="75" w:type="dxa"/>
              <w:bottom w:w="75" w:type="dxa"/>
              <w:right w:w="75" w:type="dxa"/>
            </w:tcMar>
            <w:vAlign w:val="center"/>
          </w:tcPr>
          <w:p w14:paraId="6703D58D" w14:textId="77777777" w:rsidR="00A52763" w:rsidRDefault="00C0553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9247C22" w14:textId="77777777" w:rsidR="00A52763" w:rsidRDefault="00A52763"/>
        </w:tc>
      </w:tr>
      <w:tr w:rsidR="00A52763" w14:paraId="0578CBC7" w14:textId="77777777">
        <w:tc>
          <w:tcPr>
            <w:tcW w:w="4855" w:type="dxa"/>
            <w:shd w:val="clear" w:color="auto" w:fill="FFFFFF"/>
            <w:noWrap/>
            <w:tcMar>
              <w:top w:w="75" w:type="dxa"/>
              <w:left w:w="75" w:type="dxa"/>
              <w:bottom w:w="75" w:type="dxa"/>
              <w:right w:w="75" w:type="dxa"/>
            </w:tcMar>
            <w:vAlign w:val="center"/>
          </w:tcPr>
          <w:p w14:paraId="4901AEA4" w14:textId="77777777" w:rsidR="00A52763" w:rsidRDefault="00C05530">
            <w:pPr>
              <w:jc w:val="left"/>
            </w:pPr>
            <w:r>
              <w:t>Atbildīgā persona</w:t>
            </w:r>
          </w:p>
        </w:tc>
        <w:tc>
          <w:tcPr>
            <w:tcW w:w="4856" w:type="dxa"/>
            <w:shd w:val="clear" w:color="auto" w:fill="FFFFFF"/>
            <w:noWrap/>
            <w:tcMar>
              <w:top w:w="75" w:type="dxa"/>
              <w:left w:w="75" w:type="dxa"/>
              <w:bottom w:w="75" w:type="dxa"/>
              <w:right w:w="75" w:type="dxa"/>
            </w:tcMar>
            <w:vAlign w:val="center"/>
          </w:tcPr>
          <w:p w14:paraId="60959EB2" w14:textId="3920309B" w:rsidR="00A52763" w:rsidRDefault="00A5276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6F5F9B0" w14:textId="77777777" w:rsidR="00A52763" w:rsidRDefault="00A52763"/>
        </w:tc>
      </w:tr>
      <w:tr w:rsidR="00A52763" w14:paraId="0FB2A3F8" w14:textId="77777777">
        <w:tc>
          <w:tcPr>
            <w:tcW w:w="4855" w:type="dxa"/>
            <w:shd w:val="clear" w:color="auto" w:fill="FFFFFF"/>
            <w:noWrap/>
            <w:tcMar>
              <w:top w:w="75" w:type="dxa"/>
              <w:left w:w="75" w:type="dxa"/>
              <w:bottom w:w="75" w:type="dxa"/>
              <w:right w:w="75" w:type="dxa"/>
            </w:tcMar>
            <w:vAlign w:val="center"/>
          </w:tcPr>
          <w:p w14:paraId="062E47EB" w14:textId="77777777" w:rsidR="00A52763" w:rsidRDefault="00A52763"/>
        </w:tc>
        <w:tc>
          <w:tcPr>
            <w:tcW w:w="4856" w:type="dxa"/>
            <w:shd w:val="clear" w:color="auto" w:fill="FFFFFF"/>
            <w:noWrap/>
            <w:tcMar>
              <w:top w:w="75" w:type="dxa"/>
              <w:left w:w="75" w:type="dxa"/>
              <w:bottom w:w="75" w:type="dxa"/>
              <w:right w:w="75" w:type="dxa"/>
            </w:tcMar>
            <w:vAlign w:val="center"/>
          </w:tcPr>
          <w:p w14:paraId="3889C5CF" w14:textId="77777777" w:rsidR="00A52763" w:rsidRDefault="00C05530">
            <w:pPr>
              <w:jc w:val="center"/>
            </w:pPr>
            <w:r>
              <w:t>(vārds, uzvārds, paraksts**)</w:t>
            </w:r>
          </w:p>
        </w:tc>
        <w:tc>
          <w:tcPr>
            <w:tcW w:w="4856" w:type="dxa"/>
            <w:shd w:val="clear" w:color="auto" w:fill="FFFFFF"/>
            <w:noWrap/>
            <w:tcMar>
              <w:top w:w="75" w:type="dxa"/>
              <w:left w:w="75" w:type="dxa"/>
              <w:bottom w:w="75" w:type="dxa"/>
              <w:right w:w="75" w:type="dxa"/>
            </w:tcMar>
            <w:vAlign w:val="center"/>
          </w:tcPr>
          <w:p w14:paraId="18765BF6" w14:textId="77777777" w:rsidR="00A52763" w:rsidRDefault="00A52763"/>
        </w:tc>
      </w:tr>
    </w:tbl>
    <w:p w14:paraId="53490C07" w14:textId="77777777" w:rsidR="00A52763" w:rsidRDefault="00A52763"/>
    <w:p w14:paraId="345F4575" w14:textId="77777777" w:rsidR="00A52763" w:rsidRDefault="00C05530">
      <w:r>
        <w:t>Piezīmes.</w:t>
      </w:r>
    </w:p>
    <w:p w14:paraId="45F855F9" w14:textId="77777777" w:rsidR="00A52763" w:rsidRDefault="00C05530">
      <w:r>
        <w:t xml:space="preserve">* Iesniedzējs (fiziskai personai – vārds, uzvārds, juridiskai </w:t>
      </w:r>
      <w:r>
        <w:t>personai – nosaukums) var tikt publiskots, ja viņš tam ir piekritis. Ja attiecināms, iesniedzējs norāda interešu pārstāvja reģistrācijas numuru.</w:t>
      </w:r>
    </w:p>
    <w:p w14:paraId="6306FB56" w14:textId="77777777" w:rsidR="00A52763" w:rsidRDefault="00C05530">
      <w:r>
        <w:t>** Dokumenta rekvizītus "datums" un "paraksts" neaizpilda, ja elektroniskais dokuments ir sagatavots atbilstoši normatīvajiem aktiem par elektronisko dokumentu noformēšanu.</w:t>
      </w:r>
    </w:p>
    <w:sectPr w:rsidR="00A52763">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172F8" w14:textId="77777777" w:rsidR="00FA0127" w:rsidRDefault="00FA0127">
      <w:r>
        <w:separator/>
      </w:r>
    </w:p>
  </w:endnote>
  <w:endnote w:type="continuationSeparator" w:id="0">
    <w:p w14:paraId="3CD72BDD" w14:textId="77777777" w:rsidR="00FA0127" w:rsidRDefault="00FA0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23C42" w14:textId="718EE350" w:rsidR="00A52763" w:rsidRDefault="00C05530">
    <w:pPr>
      <w:jc w:val="right"/>
    </w:pPr>
    <w:r>
      <w:rPr>
        <w:sz w:val="24"/>
        <w:szCs w:val="24"/>
      </w:rPr>
      <w:fldChar w:fldCharType="begin"/>
    </w:r>
    <w:r>
      <w:rPr>
        <w:sz w:val="24"/>
        <w:szCs w:val="24"/>
      </w:rPr>
      <w:instrText>PAGE</w:instrText>
    </w:r>
    <w:r>
      <w:rPr>
        <w:sz w:val="24"/>
        <w:szCs w:val="24"/>
      </w:rPr>
      <w:fldChar w:fldCharType="separate"/>
    </w:r>
    <w:r w:rsidR="00EA3B6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7973" w14:textId="77777777" w:rsidR="00F02013" w:rsidRDefault="00C0553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C0DE8" w14:textId="77777777" w:rsidR="00FA0127" w:rsidRDefault="00FA0127">
      <w:r>
        <w:separator/>
      </w:r>
    </w:p>
  </w:footnote>
  <w:footnote w:type="continuationSeparator" w:id="0">
    <w:p w14:paraId="218CDD33" w14:textId="77777777" w:rsidR="00FA0127" w:rsidRDefault="00FA0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C1CC" w14:textId="77777777" w:rsidR="00A52763" w:rsidRDefault="00C05530">
    <w:pPr>
      <w:pStyle w:val="Header"/>
      <w:contextualSpacing w:val="0"/>
    </w:pPr>
    <w:r>
      <w:t>Viedokļu pārskats 25-TA-245</w:t>
    </w:r>
    <w:r>
      <w:br/>
      <w:t>Izdrukāts 19.06.2025. 15.57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DA4D" w14:textId="77777777" w:rsidR="00A52763" w:rsidRDefault="00C05530">
    <w:pPr>
      <w:pStyle w:val="Header"/>
      <w:contextualSpacing w:val="0"/>
    </w:pPr>
    <w:r>
      <w:t>Viedokļu pārskats 25-TA-245</w:t>
    </w:r>
    <w:r>
      <w:br/>
      <w:t>Izdrukāts 19.06.2025. 15.57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763"/>
    <w:rsid w:val="001A4902"/>
    <w:rsid w:val="001B3BB2"/>
    <w:rsid w:val="00494C3F"/>
    <w:rsid w:val="006E22D8"/>
    <w:rsid w:val="00A52763"/>
    <w:rsid w:val="00C05530"/>
    <w:rsid w:val="00C71E51"/>
    <w:rsid w:val="00EA3B6B"/>
    <w:rsid w:val="00F02013"/>
    <w:rsid w:val="00FA01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26E3E"/>
  <w15:docId w15:val="{B3F6311D-EE7C-431E-9C0F-32BA3A9A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1326</Words>
  <Characters>756</Characters>
  <Application>Microsoft Office Word</Application>
  <DocSecurity>0</DocSecurity>
  <Lines>6</Lines>
  <Paragraphs>4</Paragraphs>
  <ScaleCrop>false</ScaleCrop>
  <Company>Zemkopības Ministrija</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viedoklu_parskats_25-TA-245.docx</dc:title>
  <dc:creator>Gunta Evardsone</dc:creator>
  <cp:lastModifiedBy>Gunta Evardsone</cp:lastModifiedBy>
  <cp:revision>2</cp:revision>
  <dcterms:created xsi:type="dcterms:W3CDTF">2025-06-19T13:14:00Z</dcterms:created>
  <dcterms:modified xsi:type="dcterms:W3CDTF">2025-06-19T13:14:00Z</dcterms:modified>
</cp:coreProperties>
</file>