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22448F" w14:textId="461570F7" w:rsidR="00AC5B94" w:rsidRDefault="0007041E">
      <w:pPr>
        <w:spacing w:after="240"/>
        <w:jc w:val="center"/>
        <w:rPr>
          <w:b/>
        </w:rPr>
      </w:pPr>
      <w:r>
        <w:rPr>
          <w:b/>
        </w:rPr>
        <w:t>“Publiskās apspriešanas laikā 27.05.2025. - 10.06.2025. saņemto viedokļu, priekšlikumu un iebildumu apkopojums par Grozījumi Ministru kabineta 2015. gada 15. septembra noteikumos Nr.</w:t>
      </w:r>
      <w:r>
        <w:rPr>
          <w:b/>
        </w:rPr>
        <w:t>529 “</w:t>
      </w:r>
      <w:r>
        <w:rPr>
          <w:b/>
        </w:rPr>
        <w:t>Dehidrēto piena produktu kvalitātes, klasifikācijas un papildu marķējuma prasības</w:t>
      </w:r>
      <w:r>
        <w:rPr>
          <w:b/>
        </w:rPr>
        <w:t>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AC5B94" w14:paraId="4C224495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0" w14:textId="77777777" w:rsidR="00AC5B94" w:rsidRDefault="0007041E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1" w14:textId="77777777" w:rsidR="00AC5B94" w:rsidRDefault="0007041E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2" w14:textId="77777777" w:rsidR="00AC5B94" w:rsidRDefault="0007041E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3" w14:textId="77777777" w:rsidR="00AC5B94" w:rsidRDefault="0007041E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4" w14:textId="77777777" w:rsidR="00AC5B94" w:rsidRDefault="0007041E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4C224496" w14:textId="77777777" w:rsidR="00AC5B94" w:rsidRDefault="00AC5B94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AC5B94" w14:paraId="4C22449A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7" w14:textId="77777777" w:rsidR="00AC5B94" w:rsidRDefault="0007041E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8" w14:textId="77777777" w:rsidR="00AC5B94" w:rsidRDefault="00AC5B94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9" w14:textId="77777777" w:rsidR="00AC5B94" w:rsidRDefault="00AC5B94"/>
        </w:tc>
      </w:tr>
      <w:tr w:rsidR="00AC5B94" w14:paraId="4C22449E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B" w14:textId="77777777" w:rsidR="00AC5B94" w:rsidRDefault="00AC5B94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C" w14:textId="77777777" w:rsidR="00AC5B94" w:rsidRDefault="0007041E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D" w14:textId="77777777" w:rsidR="00AC5B94" w:rsidRDefault="00AC5B94"/>
        </w:tc>
      </w:tr>
      <w:tr w:rsidR="00AC5B94" w14:paraId="4C2244A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9F" w14:textId="77777777" w:rsidR="00AC5B94" w:rsidRDefault="0007041E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A0" w14:textId="77777777" w:rsidR="00AC5B94" w:rsidRDefault="00AC5B94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A1" w14:textId="77777777" w:rsidR="00AC5B94" w:rsidRDefault="00AC5B94"/>
        </w:tc>
      </w:tr>
      <w:tr w:rsidR="00AC5B94" w14:paraId="4C2244A6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A3" w14:textId="77777777" w:rsidR="00AC5B94" w:rsidRDefault="00AC5B94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A4" w14:textId="77777777" w:rsidR="00AC5B94" w:rsidRDefault="0007041E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44A5" w14:textId="77777777" w:rsidR="00AC5B94" w:rsidRDefault="00AC5B94"/>
        </w:tc>
      </w:tr>
    </w:tbl>
    <w:p w14:paraId="4C2244A7" w14:textId="77777777" w:rsidR="00AC5B94" w:rsidRDefault="00AC5B94"/>
    <w:p w14:paraId="4C2244A8" w14:textId="77777777" w:rsidR="00AC5B94" w:rsidRDefault="0007041E">
      <w:r>
        <w:t>Piezīmes.</w:t>
      </w:r>
    </w:p>
    <w:p w14:paraId="4C2244A9" w14:textId="77777777" w:rsidR="00AC5B94" w:rsidRDefault="0007041E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4C2244AA" w14:textId="77777777" w:rsidR="00AC5B94" w:rsidRDefault="0007041E">
      <w:r>
        <w:t>** Dokumenta rekvizītus "datums" un "paraksts" neaizpilda, ja elektroniskais dokuments ir sagatavots atbilstoši normatīvajiem aktiem par elektronisko dokumentu noformēšanu.</w:t>
      </w:r>
    </w:p>
    <w:sectPr w:rsidR="00AC5B94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44B2" w14:textId="77777777" w:rsidR="0007041E" w:rsidRDefault="0007041E">
      <w:r>
        <w:separator/>
      </w:r>
    </w:p>
  </w:endnote>
  <w:endnote w:type="continuationSeparator" w:id="0">
    <w:p w14:paraId="4C2244B4" w14:textId="77777777" w:rsidR="0007041E" w:rsidRDefault="000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44AC" w14:textId="77777777" w:rsidR="00AC5B94" w:rsidRDefault="0007041E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44B9" w14:textId="77777777" w:rsidR="0007041E" w:rsidRDefault="0007041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44AE" w14:textId="77777777" w:rsidR="0007041E" w:rsidRDefault="0007041E">
      <w:r>
        <w:separator/>
      </w:r>
    </w:p>
  </w:footnote>
  <w:footnote w:type="continuationSeparator" w:id="0">
    <w:p w14:paraId="4C2244B0" w14:textId="77777777" w:rsidR="0007041E" w:rsidRDefault="0007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44AB" w14:textId="77777777" w:rsidR="00AC5B94" w:rsidRDefault="0007041E">
    <w:pPr>
      <w:pStyle w:val="Header"/>
      <w:contextualSpacing w:val="0"/>
    </w:pPr>
    <w:r>
      <w:t>Viedokļu pārskats 25-TA-26</w:t>
    </w:r>
    <w:r>
      <w:br/>
    </w:r>
    <w:r>
      <w:t>Izdrukāts 11.06.2025. 09.00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44AD" w14:textId="77777777" w:rsidR="00AC5B94" w:rsidRDefault="0007041E">
    <w:pPr>
      <w:pStyle w:val="Header"/>
      <w:contextualSpacing w:val="0"/>
    </w:pPr>
    <w:r>
      <w:t>Viedokļu pārskats 25-TA-26</w:t>
    </w:r>
    <w:r>
      <w:br/>
    </w:r>
    <w:r>
      <w:t>Izdrukāts 11.06.2025. 09.00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B94"/>
    <w:rsid w:val="0007041E"/>
    <w:rsid w:val="006465B4"/>
    <w:rsid w:val="00AC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448F"/>
  <w15:docId w15:val="{4F777C03-7DAF-4F60-86DF-52F18CA1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viedoklu_parskats_25-TA-26.docx</dc:title>
  <cp:lastModifiedBy>Liene Bugina</cp:lastModifiedBy>
  <cp:revision>2</cp:revision>
  <dcterms:created xsi:type="dcterms:W3CDTF">2025-06-12T07:43:00Z</dcterms:created>
  <dcterms:modified xsi:type="dcterms:W3CDTF">2025-06-12T07:43:00Z</dcterms:modified>
</cp:coreProperties>
</file>