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579641" w14:textId="5806793D" w:rsidR="002B5270" w:rsidRDefault="00176D36">
      <w:pPr>
        <w:spacing w:after="240"/>
        <w:jc w:val="center"/>
        <w:rPr>
          <w:b/>
        </w:rPr>
      </w:pPr>
      <w:r>
        <w:rPr>
          <w:b/>
        </w:rPr>
        <w:t>Publiskās apspriešanas laikā 12.12.2025. - 26.12.2025. saņemto viedokļu, priekšlikumu un iebildumu apkopojums par Grozījumi</w:t>
      </w:r>
      <w:r w:rsidR="00157A31">
        <w:rPr>
          <w:b/>
        </w:rPr>
        <w:t>em</w:t>
      </w:r>
      <w:r>
        <w:rPr>
          <w:b/>
        </w:rPr>
        <w:t xml:space="preserve"> Ministru kabineta 2015. gada 9. jūnija noteikumos Nr.</w:t>
      </w:r>
      <w:r w:rsidR="00CB56B9">
        <w:rPr>
          <w:b/>
        </w:rPr>
        <w:t xml:space="preserve">  </w:t>
      </w:r>
      <w:r>
        <w:rPr>
          <w:b/>
        </w:rPr>
        <w:t>294</w:t>
      </w:r>
      <w:r w:rsidR="00CB56B9">
        <w:rPr>
          <w:b/>
        </w:rPr>
        <w:t xml:space="preserve"> “</w:t>
      </w:r>
      <w:r>
        <w:rPr>
          <w:b/>
        </w:rPr>
        <w:t>Noteikumi par Latvijas būvnormatīvu LBN</w:t>
      </w:r>
      <w:r w:rsidR="009819C2">
        <w:rPr>
          <w:b/>
        </w:rPr>
        <w:t> </w:t>
      </w:r>
      <w:r>
        <w:rPr>
          <w:b/>
        </w:rPr>
        <w:t>261-15</w:t>
      </w:r>
      <w:r w:rsidR="009819C2">
        <w:rPr>
          <w:b/>
        </w:rPr>
        <w:t xml:space="preserve"> “</w:t>
      </w:r>
      <w:r>
        <w:rPr>
          <w:b/>
        </w:rPr>
        <w:t>Ēku iekšējā elektroinstalācija</w:t>
      </w:r>
      <w:r w:rsidR="009819C2">
        <w:rPr>
          <w:b/>
        </w:rPr>
        <w:t>””</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B5270" w14:paraId="29579647" w14:textId="77777777">
        <w:tc>
          <w:tcPr>
            <w:tcW w:w="750" w:type="dxa"/>
            <w:shd w:val="clear" w:color="auto" w:fill="FFFFFF"/>
            <w:noWrap/>
            <w:tcMar>
              <w:top w:w="75" w:type="dxa"/>
              <w:left w:w="75" w:type="dxa"/>
              <w:bottom w:w="75" w:type="dxa"/>
              <w:right w:w="75" w:type="dxa"/>
            </w:tcMar>
            <w:vAlign w:val="center"/>
          </w:tcPr>
          <w:p w14:paraId="29579642" w14:textId="77777777" w:rsidR="002B5270" w:rsidRDefault="00176D36">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29579643" w14:textId="77777777" w:rsidR="002B5270" w:rsidRDefault="00176D36">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9579644" w14:textId="77777777" w:rsidR="002B5270" w:rsidRDefault="00176D36">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9579645" w14:textId="77777777" w:rsidR="002B5270" w:rsidRDefault="00176D36">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29579646" w14:textId="77777777" w:rsidR="002B5270" w:rsidRDefault="00176D36">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2B5270" w14:paraId="2957964D" w14:textId="77777777">
        <w:tc>
          <w:tcPr>
            <w:tcW w:w="750" w:type="dxa"/>
            <w:shd w:val="clear" w:color="auto" w:fill="FFFFFF"/>
            <w:noWrap/>
            <w:tcMar>
              <w:top w:w="75" w:type="dxa"/>
              <w:left w:w="75" w:type="dxa"/>
              <w:bottom w:w="75" w:type="dxa"/>
              <w:right w:w="75" w:type="dxa"/>
            </w:tcMar>
            <w:vAlign w:val="center"/>
          </w:tcPr>
          <w:p w14:paraId="29579648" w14:textId="77777777" w:rsidR="002B5270" w:rsidRDefault="00176D36">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29579649" w14:textId="77777777" w:rsidR="002B5270" w:rsidRDefault="00176D36">
            <w:pPr>
              <w:spacing w:line="240" w:lineRule="auto"/>
              <w:jc w:val="left"/>
            </w:pPr>
            <w:r>
              <w:t>Nekustāmo īpašumu attīstītājs un īpašnieks. SIA "Rimi Latvia" Būvniecības vadītāja</w:t>
            </w:r>
          </w:p>
        </w:tc>
        <w:tc>
          <w:tcPr>
            <w:tcW w:w="4056" w:type="dxa"/>
            <w:shd w:val="clear" w:color="auto" w:fill="FFFFFF"/>
            <w:noWrap/>
            <w:tcMar>
              <w:top w:w="75" w:type="dxa"/>
              <w:left w:w="75" w:type="dxa"/>
              <w:bottom w:w="75" w:type="dxa"/>
              <w:right w:w="75" w:type="dxa"/>
            </w:tcMar>
            <w:vAlign w:val="center"/>
          </w:tcPr>
          <w:p w14:paraId="2957964A" w14:textId="77777777" w:rsidR="002B5270" w:rsidRDefault="00176D36">
            <w:pPr>
              <w:spacing w:line="240" w:lineRule="auto"/>
              <w:jc w:val="left"/>
            </w:pPr>
            <w:r>
              <w:t>Lūdzu precizēt: </w:t>
            </w:r>
            <w:r>
              <w:br/>
              <w:t>"I.1 Kabeļu iepriekšēja ierīkošana</w:t>
            </w:r>
            <w:r>
              <w:br/>
              <w:t xml:space="preserve">6.1 Kabeļu iepriekšējā ierīkošanā </w:t>
            </w:r>
            <w:proofErr w:type="spellStart"/>
            <w:r>
              <w:t>kabeļkanālu</w:t>
            </w:r>
            <w:proofErr w:type="spellEnd"/>
            <w:r>
              <w:t xml:space="preserve"> izmērs ir tāds, lai uzlādes punktus vajadzīgajā skaitā varētu efektīvi izmantot vienlaikus, un attiecīgā gadījumā sniedz atbalstu slodzes vai uzlādes pārvaldības sistēmas uzstādīšanai, ciktāl tas ir tehniski un ekonomiski iespējams un pamatojams. Ja atkāpjas no šīs prasības jaunām biroju ēkām un biroju ēkām, kurās veic nozīmīgu atjaunošanu, ar vairāk nekā piecām automašīnu stāvvietām, </w:t>
            </w:r>
            <w:r>
              <w:lastRenderedPageBreak/>
              <w:t>nodrošina, ka uz katrām divām automašīnu stāvvietām tiek uzstādīts vismaz viens uzlādes punkts</w:t>
            </w:r>
            <w:r>
              <w:br/>
            </w:r>
            <w:r>
              <w:br/>
            </w:r>
            <w:r>
              <w:rPr>
                <w:i/>
              </w:rPr>
              <w:t xml:space="preserve">Formulējums neskaidrs. Uz kādam ēkām 6.1. punkta pirmais teikums attiecināms? Otrajā teikumā prasības daudz augstākas - elektrouzlādes punkti nepieciešami 50% no autostāvvietām? , nekā 1. teikumā, kur pateikts, ka ierīko kabeļus </w:t>
            </w:r>
            <w:proofErr w:type="spellStart"/>
            <w:r>
              <w:rPr>
                <w:i/>
              </w:rPr>
              <w:t>elektrouzlādei</w:t>
            </w:r>
            <w:proofErr w:type="spellEnd"/>
            <w:r>
              <w:rPr>
                <w:i/>
              </w:rPr>
              <w:t>, ja tas tehniski un ekonomiski iespējams.</w:t>
            </w:r>
            <w:r>
              <w:br/>
            </w:r>
          </w:p>
        </w:tc>
        <w:tc>
          <w:tcPr>
            <w:tcW w:w="1650" w:type="dxa"/>
            <w:shd w:val="clear" w:color="auto" w:fill="FFFFFF"/>
            <w:noWrap/>
            <w:tcMar>
              <w:top w:w="75" w:type="dxa"/>
              <w:left w:w="75" w:type="dxa"/>
              <w:bottom w:w="75" w:type="dxa"/>
              <w:right w:w="75" w:type="dxa"/>
            </w:tcMar>
            <w:vAlign w:val="center"/>
          </w:tcPr>
          <w:p w14:paraId="2957964B" w14:textId="4E828E15" w:rsidR="002B5270" w:rsidRDefault="002D3BBE">
            <w:pPr>
              <w:spacing w:line="240" w:lineRule="auto"/>
              <w:jc w:val="left"/>
            </w:pPr>
            <w:r>
              <w:lastRenderedPageBreak/>
              <w:t>Ņ</w:t>
            </w:r>
            <w:r w:rsidR="003A1EEE">
              <w:t>emts vērā</w:t>
            </w:r>
          </w:p>
        </w:tc>
        <w:tc>
          <w:tcPr>
            <w:tcW w:w="4056" w:type="dxa"/>
            <w:shd w:val="clear" w:color="auto" w:fill="FFFFFF"/>
            <w:noWrap/>
            <w:tcMar>
              <w:top w:w="75" w:type="dxa"/>
              <w:left w:w="75" w:type="dxa"/>
              <w:bottom w:w="75" w:type="dxa"/>
              <w:right w:w="75" w:type="dxa"/>
            </w:tcMar>
            <w:vAlign w:val="center"/>
          </w:tcPr>
          <w:p w14:paraId="32719672" w14:textId="77777777" w:rsidR="00694F98" w:rsidRDefault="00694F98" w:rsidP="00194006">
            <w:pPr>
              <w:spacing w:line="240" w:lineRule="auto"/>
              <w:jc w:val="left"/>
            </w:pPr>
          </w:p>
          <w:p w14:paraId="437A9508" w14:textId="77777777" w:rsidR="00694F98" w:rsidRDefault="00694F98" w:rsidP="00194006">
            <w:pPr>
              <w:spacing w:line="240" w:lineRule="auto"/>
              <w:jc w:val="left"/>
            </w:pPr>
          </w:p>
          <w:p w14:paraId="2C31BFB7" w14:textId="77777777" w:rsidR="00694F98" w:rsidRDefault="00694F98" w:rsidP="00194006">
            <w:pPr>
              <w:spacing w:line="240" w:lineRule="auto"/>
              <w:jc w:val="left"/>
            </w:pPr>
          </w:p>
          <w:p w14:paraId="5DB5688D" w14:textId="77777777" w:rsidR="00694F98" w:rsidRDefault="00694F98" w:rsidP="00194006">
            <w:pPr>
              <w:spacing w:line="240" w:lineRule="auto"/>
              <w:jc w:val="left"/>
            </w:pPr>
          </w:p>
          <w:p w14:paraId="1C897B59" w14:textId="77777777" w:rsidR="00694F98" w:rsidRDefault="00694F98" w:rsidP="00194006">
            <w:pPr>
              <w:spacing w:line="240" w:lineRule="auto"/>
              <w:jc w:val="left"/>
            </w:pPr>
          </w:p>
          <w:p w14:paraId="7E3BE8EB" w14:textId="77777777" w:rsidR="00694F98" w:rsidRDefault="00694F98" w:rsidP="00194006">
            <w:pPr>
              <w:spacing w:line="240" w:lineRule="auto"/>
              <w:jc w:val="left"/>
            </w:pPr>
          </w:p>
          <w:p w14:paraId="2957964C" w14:textId="58A921DB" w:rsidR="00CA7104" w:rsidRDefault="00E429A4" w:rsidP="00194006">
            <w:pPr>
              <w:spacing w:line="240" w:lineRule="auto"/>
              <w:jc w:val="left"/>
            </w:pPr>
            <w:r>
              <w:t>Redakcija precizēta</w:t>
            </w:r>
            <w:r w:rsidR="00C70930">
              <w:t xml:space="preserve">, jo no Direktīvas </w:t>
            </w:r>
            <w:r w:rsidR="00F0487B">
              <w:t xml:space="preserve">attiecīgās </w:t>
            </w:r>
            <w:r w:rsidR="00C70930">
              <w:t xml:space="preserve">prasības </w:t>
            </w:r>
            <w:r w:rsidR="00E12202">
              <w:t>satura izriet, ka pēc būtības tā nav atkāpe no prasības, bet gan atkāpe no vispārīgās kārtības visām nedzīvojamām ēkām</w:t>
            </w:r>
            <w:r w:rsidR="00A12131">
              <w:t>, proti, nosakot nevis atkāpi, bet gan speciālu prasību specifi</w:t>
            </w:r>
            <w:r w:rsidR="0042303E">
              <w:t>s</w:t>
            </w:r>
            <w:r w:rsidR="00A12131">
              <w:t>ki biroja ēkām</w:t>
            </w:r>
            <w:r w:rsidR="00F0487B">
              <w:t xml:space="preserve">, </w:t>
            </w:r>
            <w:r w:rsidR="00176D36">
              <w:t xml:space="preserve">šim ēkām kā izņēmumam </w:t>
            </w:r>
            <w:r w:rsidR="00A12131">
              <w:t xml:space="preserve">prasības </w:t>
            </w:r>
            <w:r w:rsidR="00176D36">
              <w:t xml:space="preserve">nosakot </w:t>
            </w:r>
            <w:r w:rsidR="0042303E">
              <w:t>stingrākas.</w:t>
            </w:r>
          </w:p>
        </w:tc>
      </w:tr>
      <w:tr w:rsidR="002B5270" w14:paraId="29579653" w14:textId="77777777">
        <w:tc>
          <w:tcPr>
            <w:tcW w:w="750" w:type="dxa"/>
            <w:shd w:val="clear" w:color="auto" w:fill="FFFFFF"/>
            <w:noWrap/>
            <w:tcMar>
              <w:top w:w="75" w:type="dxa"/>
              <w:left w:w="75" w:type="dxa"/>
              <w:bottom w:w="75" w:type="dxa"/>
              <w:right w:w="75" w:type="dxa"/>
            </w:tcMar>
            <w:vAlign w:val="center"/>
          </w:tcPr>
          <w:p w14:paraId="2957964E" w14:textId="77777777" w:rsidR="002B5270" w:rsidRDefault="00176D36">
            <w:pPr>
              <w:spacing w:line="240" w:lineRule="auto"/>
              <w:jc w:val="center"/>
            </w:pPr>
            <w:r>
              <w:t>2.</w:t>
            </w:r>
          </w:p>
        </w:tc>
        <w:tc>
          <w:tcPr>
            <w:tcW w:w="4055" w:type="dxa"/>
            <w:shd w:val="clear" w:color="auto" w:fill="FFFFFF"/>
            <w:noWrap/>
            <w:tcMar>
              <w:top w:w="75" w:type="dxa"/>
              <w:left w:w="75" w:type="dxa"/>
              <w:bottom w:w="75" w:type="dxa"/>
              <w:right w:w="75" w:type="dxa"/>
            </w:tcMar>
            <w:vAlign w:val="center"/>
          </w:tcPr>
          <w:p w14:paraId="2957964F" w14:textId="77777777" w:rsidR="002B5270" w:rsidRDefault="00176D36">
            <w:pPr>
              <w:spacing w:line="240" w:lineRule="auto"/>
              <w:jc w:val="left"/>
            </w:pPr>
            <w:r>
              <w:t>"Nekustamā īpašuma attīstītāju alianse", Ints Dālderis</w:t>
            </w:r>
          </w:p>
        </w:tc>
        <w:tc>
          <w:tcPr>
            <w:tcW w:w="4056" w:type="dxa"/>
            <w:shd w:val="clear" w:color="auto" w:fill="FFFFFF"/>
            <w:noWrap/>
            <w:tcMar>
              <w:top w:w="75" w:type="dxa"/>
              <w:left w:w="75" w:type="dxa"/>
              <w:bottom w:w="75" w:type="dxa"/>
              <w:right w:w="75" w:type="dxa"/>
            </w:tcMar>
            <w:vAlign w:val="center"/>
          </w:tcPr>
          <w:p w14:paraId="29579650" w14:textId="77777777" w:rsidR="002B5270" w:rsidRDefault="00176D36">
            <w:pPr>
              <w:spacing w:line="240" w:lineRule="auto"/>
              <w:jc w:val="left"/>
            </w:pPr>
            <w:r>
              <w:t>Ņemot vērā grozījumu apjomu un potenciālo ietekmi uz nekustamā īpašuma attīstības un būvniecības nozari, kā arī publiskai apspriešanai atvēlēto īso termiņu un gada īpašo periodu, NĪAA savu viedokli sagatavos iespējami īsākā termiņā un nosūtīs atsevišķā dokumentā 2026.janvāra pirmajā pusē. </w:t>
            </w:r>
          </w:p>
        </w:tc>
        <w:tc>
          <w:tcPr>
            <w:tcW w:w="1650" w:type="dxa"/>
            <w:shd w:val="clear" w:color="auto" w:fill="FFFFFF"/>
            <w:noWrap/>
            <w:tcMar>
              <w:top w:w="75" w:type="dxa"/>
              <w:left w:w="75" w:type="dxa"/>
              <w:bottom w:w="75" w:type="dxa"/>
              <w:right w:w="75" w:type="dxa"/>
            </w:tcMar>
            <w:vAlign w:val="center"/>
          </w:tcPr>
          <w:p w14:paraId="29579651" w14:textId="2F7F63CF" w:rsidR="002B5270" w:rsidRDefault="00B979F3">
            <w:pPr>
              <w:spacing w:line="240" w:lineRule="auto"/>
              <w:jc w:val="left"/>
            </w:pPr>
            <w:r>
              <w:t>Nav ņemts vērā</w:t>
            </w:r>
          </w:p>
        </w:tc>
        <w:tc>
          <w:tcPr>
            <w:tcW w:w="4056" w:type="dxa"/>
            <w:shd w:val="clear" w:color="auto" w:fill="FFFFFF"/>
            <w:noWrap/>
            <w:tcMar>
              <w:top w:w="75" w:type="dxa"/>
              <w:left w:w="75" w:type="dxa"/>
              <w:bottom w:w="75" w:type="dxa"/>
              <w:right w:w="75" w:type="dxa"/>
            </w:tcMar>
            <w:vAlign w:val="center"/>
          </w:tcPr>
          <w:p w14:paraId="29579652" w14:textId="74D13DA4" w:rsidR="002B5270" w:rsidRDefault="00F5311D">
            <w:pPr>
              <w:spacing w:line="240" w:lineRule="auto"/>
              <w:jc w:val="left"/>
            </w:pPr>
            <w:r>
              <w:t>Viedoklis nav saņemts.</w:t>
            </w:r>
            <w:r w:rsidR="0053653D">
              <w:br/>
            </w:r>
            <w:r w:rsidR="008947B9">
              <w:t>R</w:t>
            </w:r>
            <w:r w:rsidR="0053653D">
              <w:t xml:space="preserve">egulējuma ietekme </w:t>
            </w:r>
            <w:r w:rsidR="008947B9">
              <w:t>neatbrīvo no pienākuma transponēt Direktīvā noteiktās prasības.</w:t>
            </w:r>
          </w:p>
        </w:tc>
      </w:tr>
    </w:tbl>
    <w:p w14:paraId="29579654" w14:textId="77777777" w:rsidR="002B5270" w:rsidRDefault="002B5270"/>
    <w:tbl>
      <w:tblPr>
        <w:tblStyle w:val="a"/>
        <w:tblW w:w="14567" w:type="dxa"/>
        <w:tblInd w:w="0" w:type="dxa"/>
        <w:tblLayout w:type="fixed"/>
        <w:tblLook w:val="0600" w:firstRow="0" w:lastRow="0" w:firstColumn="0" w:lastColumn="0" w:noHBand="1" w:noVBand="1"/>
      </w:tblPr>
      <w:tblGrid>
        <w:gridCol w:w="4855"/>
        <w:gridCol w:w="4856"/>
        <w:gridCol w:w="4856"/>
      </w:tblGrid>
      <w:tr w:rsidR="002B5270" w14:paraId="29579658" w14:textId="77777777">
        <w:tc>
          <w:tcPr>
            <w:tcW w:w="4855" w:type="dxa"/>
            <w:shd w:val="clear" w:color="auto" w:fill="FFFFFF"/>
            <w:noWrap/>
            <w:tcMar>
              <w:top w:w="75" w:type="dxa"/>
              <w:left w:w="75" w:type="dxa"/>
              <w:bottom w:w="75" w:type="dxa"/>
              <w:right w:w="75" w:type="dxa"/>
            </w:tcMar>
            <w:vAlign w:val="center"/>
          </w:tcPr>
          <w:p w14:paraId="29579655" w14:textId="77777777" w:rsidR="002B5270" w:rsidRDefault="00176D36">
            <w:pPr>
              <w:spacing w:line="240" w:lineRule="auto"/>
              <w:jc w:val="left"/>
            </w:pPr>
            <w:r>
              <w:lastRenderedPageBreak/>
              <w:t>Datums**</w:t>
            </w:r>
          </w:p>
        </w:tc>
        <w:tc>
          <w:tcPr>
            <w:tcW w:w="4856" w:type="dxa"/>
            <w:shd w:val="clear" w:color="auto" w:fill="FFFFFF"/>
            <w:noWrap/>
            <w:tcMar>
              <w:top w:w="75" w:type="dxa"/>
              <w:left w:w="75" w:type="dxa"/>
              <w:bottom w:w="75" w:type="dxa"/>
              <w:right w:w="75" w:type="dxa"/>
            </w:tcMar>
            <w:vAlign w:val="center"/>
          </w:tcPr>
          <w:p w14:paraId="29579656" w14:textId="18D8611C" w:rsidR="002B5270" w:rsidRDefault="00EE47A1" w:rsidP="00EE47A1">
            <w:pPr>
              <w:pBdr>
                <w:bottom w:val="single" w:sz="10" w:space="1" w:color="000000"/>
              </w:pBdr>
              <w:spacing w:line="240" w:lineRule="auto"/>
              <w:jc w:val="center"/>
            </w:pPr>
            <w:r>
              <w:t>28</w:t>
            </w:r>
            <w:r w:rsidR="00210D28">
              <w:t>.01.2026.</w:t>
            </w:r>
          </w:p>
        </w:tc>
        <w:tc>
          <w:tcPr>
            <w:tcW w:w="4856" w:type="dxa"/>
            <w:shd w:val="clear" w:color="auto" w:fill="FFFFFF"/>
            <w:noWrap/>
            <w:tcMar>
              <w:top w:w="75" w:type="dxa"/>
              <w:left w:w="75" w:type="dxa"/>
              <w:bottom w:w="75" w:type="dxa"/>
              <w:right w:w="75" w:type="dxa"/>
            </w:tcMar>
            <w:vAlign w:val="center"/>
          </w:tcPr>
          <w:p w14:paraId="29579657" w14:textId="77777777" w:rsidR="002B5270" w:rsidRDefault="002B5270">
            <w:pPr>
              <w:spacing w:line="240" w:lineRule="auto"/>
            </w:pPr>
          </w:p>
        </w:tc>
      </w:tr>
      <w:tr w:rsidR="002B5270" w14:paraId="2957965C" w14:textId="77777777">
        <w:tc>
          <w:tcPr>
            <w:tcW w:w="4855" w:type="dxa"/>
            <w:shd w:val="clear" w:color="auto" w:fill="FFFFFF"/>
            <w:noWrap/>
            <w:tcMar>
              <w:top w:w="75" w:type="dxa"/>
              <w:left w:w="75" w:type="dxa"/>
              <w:bottom w:w="75" w:type="dxa"/>
              <w:right w:w="75" w:type="dxa"/>
            </w:tcMar>
            <w:vAlign w:val="center"/>
          </w:tcPr>
          <w:p w14:paraId="29579659" w14:textId="77777777" w:rsidR="002B5270" w:rsidRDefault="002B5270">
            <w:pPr>
              <w:spacing w:line="240" w:lineRule="auto"/>
            </w:pPr>
          </w:p>
        </w:tc>
        <w:tc>
          <w:tcPr>
            <w:tcW w:w="4856" w:type="dxa"/>
            <w:shd w:val="clear" w:color="auto" w:fill="FFFFFF"/>
            <w:noWrap/>
            <w:tcMar>
              <w:top w:w="75" w:type="dxa"/>
              <w:left w:w="75" w:type="dxa"/>
              <w:bottom w:w="75" w:type="dxa"/>
              <w:right w:w="75" w:type="dxa"/>
            </w:tcMar>
            <w:vAlign w:val="center"/>
          </w:tcPr>
          <w:p w14:paraId="2957965A" w14:textId="77777777" w:rsidR="002B5270" w:rsidRDefault="00176D36">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2957965B" w14:textId="77777777" w:rsidR="002B5270" w:rsidRDefault="002B5270">
            <w:pPr>
              <w:spacing w:line="240" w:lineRule="auto"/>
            </w:pPr>
          </w:p>
        </w:tc>
      </w:tr>
      <w:tr w:rsidR="002B5270" w14:paraId="29579660" w14:textId="77777777">
        <w:tc>
          <w:tcPr>
            <w:tcW w:w="4855" w:type="dxa"/>
            <w:shd w:val="clear" w:color="auto" w:fill="FFFFFF"/>
            <w:noWrap/>
            <w:tcMar>
              <w:top w:w="75" w:type="dxa"/>
              <w:left w:w="75" w:type="dxa"/>
              <w:bottom w:w="75" w:type="dxa"/>
              <w:right w:w="75" w:type="dxa"/>
            </w:tcMar>
            <w:vAlign w:val="center"/>
          </w:tcPr>
          <w:p w14:paraId="2957965D" w14:textId="77777777" w:rsidR="002B5270" w:rsidRDefault="00176D36">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2957965E" w14:textId="20C84F17" w:rsidR="002B5270" w:rsidRDefault="00210D28" w:rsidP="00EE47A1">
            <w:pPr>
              <w:pBdr>
                <w:bottom w:val="single" w:sz="10" w:space="1" w:color="000000"/>
              </w:pBdr>
              <w:spacing w:line="240" w:lineRule="auto"/>
              <w:jc w:val="center"/>
            </w:pPr>
            <w:r w:rsidRPr="00210D28">
              <w:t xml:space="preserve">Raivis </w:t>
            </w:r>
            <w:proofErr w:type="spellStart"/>
            <w:r w:rsidRPr="00210D28">
              <w:t>Bremšmits</w:t>
            </w:r>
            <w:proofErr w:type="spellEnd"/>
          </w:p>
        </w:tc>
        <w:tc>
          <w:tcPr>
            <w:tcW w:w="4856" w:type="dxa"/>
            <w:shd w:val="clear" w:color="auto" w:fill="FFFFFF"/>
            <w:noWrap/>
            <w:tcMar>
              <w:top w:w="75" w:type="dxa"/>
              <w:left w:w="75" w:type="dxa"/>
              <w:bottom w:w="75" w:type="dxa"/>
              <w:right w:w="75" w:type="dxa"/>
            </w:tcMar>
            <w:vAlign w:val="center"/>
          </w:tcPr>
          <w:p w14:paraId="2957965F" w14:textId="77777777" w:rsidR="002B5270" w:rsidRDefault="002B5270">
            <w:pPr>
              <w:spacing w:line="240" w:lineRule="auto"/>
            </w:pPr>
          </w:p>
        </w:tc>
      </w:tr>
      <w:tr w:rsidR="002B5270" w14:paraId="29579664" w14:textId="77777777">
        <w:tc>
          <w:tcPr>
            <w:tcW w:w="4855" w:type="dxa"/>
            <w:shd w:val="clear" w:color="auto" w:fill="FFFFFF"/>
            <w:noWrap/>
            <w:tcMar>
              <w:top w:w="75" w:type="dxa"/>
              <w:left w:w="75" w:type="dxa"/>
              <w:bottom w:w="75" w:type="dxa"/>
              <w:right w:w="75" w:type="dxa"/>
            </w:tcMar>
            <w:vAlign w:val="center"/>
          </w:tcPr>
          <w:p w14:paraId="29579661" w14:textId="77777777" w:rsidR="002B5270" w:rsidRDefault="002B5270">
            <w:pPr>
              <w:spacing w:line="240" w:lineRule="auto"/>
            </w:pPr>
          </w:p>
        </w:tc>
        <w:tc>
          <w:tcPr>
            <w:tcW w:w="4856" w:type="dxa"/>
            <w:shd w:val="clear" w:color="auto" w:fill="FFFFFF"/>
            <w:noWrap/>
            <w:tcMar>
              <w:top w:w="75" w:type="dxa"/>
              <w:left w:w="75" w:type="dxa"/>
              <w:bottom w:w="75" w:type="dxa"/>
              <w:right w:w="75" w:type="dxa"/>
            </w:tcMar>
            <w:vAlign w:val="center"/>
          </w:tcPr>
          <w:p w14:paraId="29579662" w14:textId="77777777" w:rsidR="002B5270" w:rsidRDefault="00176D36">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29579663" w14:textId="77777777" w:rsidR="002B5270" w:rsidRDefault="002B5270">
            <w:pPr>
              <w:spacing w:line="240" w:lineRule="auto"/>
            </w:pPr>
          </w:p>
        </w:tc>
      </w:tr>
    </w:tbl>
    <w:p w14:paraId="29579665" w14:textId="77777777" w:rsidR="002B5270" w:rsidRDefault="002B5270"/>
    <w:p w14:paraId="29579666" w14:textId="77777777" w:rsidR="002B5270" w:rsidRDefault="00176D36">
      <w:r>
        <w:t>Piezīmes.</w:t>
      </w:r>
    </w:p>
    <w:p w14:paraId="29579667" w14:textId="77777777" w:rsidR="002B5270" w:rsidRDefault="00176D36">
      <w:r>
        <w:t>* Iesniedzējs (fiziskai personai – vārds, uzvārds, juridiskai personai – nosaukums) var tikt publiskots, ja viņš tam ir piekritis. Ja attiecināms, iesniedzējs norāda interešu pārstāvja reģistrācijas numuru.</w:t>
      </w:r>
    </w:p>
    <w:p w14:paraId="29579668" w14:textId="77777777" w:rsidR="002B5270" w:rsidRDefault="00176D36">
      <w:r>
        <w:t>** Dokumenta rekvizītus "datums" un "paraksts" neaizpilda, ja elektroniskais dokuments ir sagatavots atbilstoši normatīvajiem aktiem par elektronisko dokumentu noformēšanu.</w:t>
      </w:r>
    </w:p>
    <w:sectPr w:rsidR="002B527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79670" w14:textId="77777777" w:rsidR="00176D36" w:rsidRDefault="00176D36">
      <w:r>
        <w:separator/>
      </w:r>
    </w:p>
  </w:endnote>
  <w:endnote w:type="continuationSeparator" w:id="0">
    <w:p w14:paraId="29579672" w14:textId="77777777" w:rsidR="00176D36" w:rsidRDefault="0017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966A" w14:textId="350D6BED" w:rsidR="002B5270" w:rsidRDefault="00176D36">
    <w:pPr>
      <w:jc w:val="right"/>
    </w:pPr>
    <w:r>
      <w:rPr>
        <w:sz w:val="24"/>
        <w:szCs w:val="24"/>
      </w:rPr>
      <w:fldChar w:fldCharType="begin"/>
    </w:r>
    <w:r>
      <w:rPr>
        <w:sz w:val="24"/>
        <w:szCs w:val="24"/>
      </w:rPr>
      <w:instrText>PAGE</w:instrText>
    </w:r>
    <w:r>
      <w:rPr>
        <w:sz w:val="24"/>
        <w:szCs w:val="24"/>
      </w:rPr>
      <w:fldChar w:fldCharType="separate"/>
    </w:r>
    <w:r w:rsidR="00210D2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9677" w14:textId="77777777" w:rsidR="00176D36" w:rsidRDefault="00176D3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7966C" w14:textId="77777777" w:rsidR="00176D36" w:rsidRDefault="00176D36">
      <w:r>
        <w:separator/>
      </w:r>
    </w:p>
  </w:footnote>
  <w:footnote w:type="continuationSeparator" w:id="0">
    <w:p w14:paraId="2957966E" w14:textId="77777777" w:rsidR="00176D36" w:rsidRDefault="0017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9669" w14:textId="77777777" w:rsidR="002B5270" w:rsidRDefault="00176D36">
    <w:pPr>
      <w:pStyle w:val="Galvene"/>
      <w:contextualSpacing w:val="0"/>
    </w:pPr>
    <w:r>
      <w:t>Viedokļu pārskats 25-TA-1257</w:t>
    </w:r>
    <w:r>
      <w:br/>
      <w:t>Izdrukāts 12.01.2026. 09.21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966B" w14:textId="77777777" w:rsidR="002B5270" w:rsidRDefault="00176D36">
    <w:pPr>
      <w:pStyle w:val="Galvene"/>
      <w:contextualSpacing w:val="0"/>
    </w:pPr>
    <w:r>
      <w:t>Viedokļu pārskats 25-TA-1257</w:t>
    </w:r>
    <w:r>
      <w:br/>
      <w:t>Izdrukāts 12.01.2026. 09.21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B5270"/>
    <w:rsid w:val="00026A5A"/>
    <w:rsid w:val="00060517"/>
    <w:rsid w:val="00157A31"/>
    <w:rsid w:val="00176D36"/>
    <w:rsid w:val="00194006"/>
    <w:rsid w:val="001B0D18"/>
    <w:rsid w:val="001C46A3"/>
    <w:rsid w:val="001F53B8"/>
    <w:rsid w:val="00210D28"/>
    <w:rsid w:val="00264810"/>
    <w:rsid w:val="002B5270"/>
    <w:rsid w:val="002D3BBE"/>
    <w:rsid w:val="003A1EEE"/>
    <w:rsid w:val="0042303E"/>
    <w:rsid w:val="0053653D"/>
    <w:rsid w:val="0066093B"/>
    <w:rsid w:val="00694F98"/>
    <w:rsid w:val="00792524"/>
    <w:rsid w:val="007F2ADF"/>
    <w:rsid w:val="0081070E"/>
    <w:rsid w:val="00840E98"/>
    <w:rsid w:val="00855113"/>
    <w:rsid w:val="00861FA7"/>
    <w:rsid w:val="008947B9"/>
    <w:rsid w:val="008C0717"/>
    <w:rsid w:val="008F3915"/>
    <w:rsid w:val="009819C2"/>
    <w:rsid w:val="009B08A9"/>
    <w:rsid w:val="009F576D"/>
    <w:rsid w:val="00A12131"/>
    <w:rsid w:val="00A31A32"/>
    <w:rsid w:val="00A541A1"/>
    <w:rsid w:val="00B16209"/>
    <w:rsid w:val="00B842CB"/>
    <w:rsid w:val="00B979F3"/>
    <w:rsid w:val="00BC1967"/>
    <w:rsid w:val="00C70930"/>
    <w:rsid w:val="00CA7104"/>
    <w:rsid w:val="00CB56B9"/>
    <w:rsid w:val="00E12202"/>
    <w:rsid w:val="00E429A4"/>
    <w:rsid w:val="00EE47A1"/>
    <w:rsid w:val="00F0487B"/>
    <w:rsid w:val="00F15438"/>
    <w:rsid w:val="00F531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79641"/>
  <w15:docId w15:val="{872551D6-AAD1-441A-9D3A-FA7E449E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1812</Words>
  <Characters>1034</Characters>
  <Application>Microsoft Office Word</Application>
  <DocSecurity>0</DocSecurity>
  <Lines>8</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viedoklu_parskats_25-TA-1257.docx</dc:title>
  <cp:lastModifiedBy>Mārtiņš Riežnieks</cp:lastModifiedBy>
  <cp:revision>42</cp:revision>
  <dcterms:created xsi:type="dcterms:W3CDTF">2026-01-16T08:17:00Z</dcterms:created>
  <dcterms:modified xsi:type="dcterms:W3CDTF">2026-01-28T14:13:00Z</dcterms:modified>
</cp:coreProperties>
</file>