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102A73C" w14:textId="77777777" w:rsidR="00C73E66" w:rsidRDefault="002F46F5">
      <w:pPr>
        <w:spacing w:after="240"/>
        <w:jc w:val="center"/>
        <w:rPr>
          <w:b/>
        </w:rPr>
      </w:pPr>
      <w:r>
        <w:rPr>
          <w:b/>
        </w:rPr>
        <w:t>“Publiskās apspriešanas laikā 02.04.2026. - 16.04.2026. saņemto viedokļu, priekšlikumu un iebildumu apkopojums par Emisijas kvotu izsolīšanas instrumenta finansēto projektu atklāta konkursa &amp;</w:t>
      </w:r>
      <w:proofErr w:type="spellStart"/>
      <w:r>
        <w:rPr>
          <w:b/>
        </w:rPr>
        <w:t>quot;Plūdu</w:t>
      </w:r>
      <w:proofErr w:type="spellEnd"/>
      <w:r>
        <w:rPr>
          <w:b/>
        </w:rPr>
        <w:t xml:space="preserve"> risku mazināšanas, </w:t>
      </w:r>
      <w:proofErr w:type="spellStart"/>
      <w:r>
        <w:rPr>
          <w:b/>
        </w:rPr>
        <w:t>novēršanas&amp;nbsp</w:t>
      </w:r>
      <w:proofErr w:type="spellEnd"/>
      <w:r>
        <w:rPr>
          <w:b/>
        </w:rPr>
        <w:t xml:space="preserve">; un noturības pret plūdiem veicināšanas pasākumi </w:t>
      </w:r>
      <w:proofErr w:type="spellStart"/>
      <w:r>
        <w:rPr>
          <w:b/>
        </w:rPr>
        <w:t>pašvaldībās&amp;quot</w:t>
      </w:r>
      <w:proofErr w:type="spellEnd"/>
      <w:r>
        <w:rPr>
          <w:b/>
        </w:rPr>
        <w:t>; nolikums”</w:t>
      </w:r>
    </w:p>
    <w:tbl>
      <w:tblPr>
        <w:tblStyle w:val="a"/>
        <w:tblW w:w="15303"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079"/>
        <w:gridCol w:w="12"/>
        <w:gridCol w:w="4524"/>
        <w:gridCol w:w="1843"/>
        <w:gridCol w:w="6095"/>
      </w:tblGrid>
      <w:tr w:rsidR="00C73E66" w:rsidRPr="005557E1" w14:paraId="58548D86" w14:textId="77777777" w:rsidTr="00A03354">
        <w:tc>
          <w:tcPr>
            <w:tcW w:w="750" w:type="dxa"/>
            <w:shd w:val="clear" w:color="auto" w:fill="FFFFFF"/>
            <w:noWrap/>
            <w:tcMar>
              <w:top w:w="0" w:type="dxa"/>
              <w:left w:w="0" w:type="dxa"/>
              <w:bottom w:w="0" w:type="dxa"/>
              <w:right w:w="0" w:type="dxa"/>
            </w:tcMar>
            <w:vAlign w:val="center"/>
          </w:tcPr>
          <w:p w14:paraId="0DD69A77" w14:textId="77777777" w:rsidR="00C73E66" w:rsidRPr="00496B9B" w:rsidRDefault="002F46F5">
            <w:pPr>
              <w:jc w:val="center"/>
              <w:rPr>
                <w:color w:val="auto"/>
                <w:sz w:val="24"/>
                <w:szCs w:val="24"/>
              </w:rPr>
            </w:pPr>
            <w:proofErr w:type="spellStart"/>
            <w:r w:rsidRPr="00496B9B">
              <w:rPr>
                <w:b/>
                <w:color w:val="auto"/>
                <w:sz w:val="24"/>
                <w:szCs w:val="24"/>
              </w:rPr>
              <w:t>Nr.p.k</w:t>
            </w:r>
            <w:proofErr w:type="spellEnd"/>
            <w:r w:rsidRPr="00496B9B">
              <w:rPr>
                <w:b/>
                <w:color w:val="auto"/>
                <w:sz w:val="24"/>
                <w:szCs w:val="24"/>
              </w:rPr>
              <w:t>.</w:t>
            </w:r>
          </w:p>
        </w:tc>
        <w:tc>
          <w:tcPr>
            <w:tcW w:w="2091" w:type="dxa"/>
            <w:gridSpan w:val="2"/>
            <w:shd w:val="clear" w:color="auto" w:fill="FFFFFF"/>
            <w:noWrap/>
            <w:tcMar>
              <w:top w:w="0" w:type="dxa"/>
              <w:left w:w="0" w:type="dxa"/>
              <w:bottom w:w="0" w:type="dxa"/>
              <w:right w:w="0" w:type="dxa"/>
            </w:tcMar>
            <w:vAlign w:val="center"/>
          </w:tcPr>
          <w:p w14:paraId="7CF08FD5" w14:textId="77777777" w:rsidR="00C73E66" w:rsidRPr="00496B9B" w:rsidRDefault="002F46F5">
            <w:pPr>
              <w:jc w:val="center"/>
              <w:rPr>
                <w:color w:val="auto"/>
                <w:sz w:val="24"/>
                <w:szCs w:val="24"/>
              </w:rPr>
            </w:pPr>
            <w:r w:rsidRPr="00496B9B">
              <w:rPr>
                <w:b/>
                <w:color w:val="auto"/>
                <w:sz w:val="24"/>
                <w:szCs w:val="24"/>
              </w:rPr>
              <w:t>Viedokļa / priekšlikuma / iebilduma iesniedzējs*</w:t>
            </w:r>
          </w:p>
        </w:tc>
        <w:tc>
          <w:tcPr>
            <w:tcW w:w="4524" w:type="dxa"/>
            <w:shd w:val="clear" w:color="auto" w:fill="FFFFFF"/>
            <w:noWrap/>
            <w:tcMar>
              <w:top w:w="0" w:type="dxa"/>
              <w:left w:w="0" w:type="dxa"/>
              <w:bottom w:w="0" w:type="dxa"/>
              <w:right w:w="0" w:type="dxa"/>
            </w:tcMar>
            <w:vAlign w:val="center"/>
          </w:tcPr>
          <w:p w14:paraId="33CADEF5" w14:textId="77777777" w:rsidR="00C73E66" w:rsidRPr="00496B9B" w:rsidRDefault="002F46F5">
            <w:pPr>
              <w:jc w:val="center"/>
              <w:rPr>
                <w:color w:val="auto"/>
                <w:sz w:val="24"/>
                <w:szCs w:val="24"/>
              </w:rPr>
            </w:pPr>
            <w:r w:rsidRPr="00496B9B">
              <w:rPr>
                <w:b/>
                <w:color w:val="auto"/>
                <w:sz w:val="24"/>
                <w:szCs w:val="24"/>
              </w:rPr>
              <w:t>Iesniegtā viedokļa / priekšlikuma / iebilduma būtība</w:t>
            </w:r>
          </w:p>
        </w:tc>
        <w:tc>
          <w:tcPr>
            <w:tcW w:w="1843" w:type="dxa"/>
            <w:shd w:val="clear" w:color="auto" w:fill="FFFFFF"/>
            <w:noWrap/>
            <w:tcMar>
              <w:top w:w="0" w:type="dxa"/>
              <w:left w:w="0" w:type="dxa"/>
              <w:bottom w:w="0" w:type="dxa"/>
              <w:right w:w="0" w:type="dxa"/>
            </w:tcMar>
            <w:vAlign w:val="center"/>
          </w:tcPr>
          <w:p w14:paraId="08D82B28" w14:textId="77777777" w:rsidR="00C73E66" w:rsidRPr="00496B9B" w:rsidRDefault="002F46F5">
            <w:pPr>
              <w:jc w:val="center"/>
              <w:rPr>
                <w:color w:val="auto"/>
                <w:sz w:val="24"/>
                <w:szCs w:val="24"/>
              </w:rPr>
            </w:pPr>
            <w:r w:rsidRPr="00496B9B">
              <w:rPr>
                <w:b/>
                <w:color w:val="auto"/>
                <w:sz w:val="24"/>
                <w:szCs w:val="24"/>
              </w:rPr>
              <w:t>Ņemts vērā / ņemts vērā daļēji / nav ņemts vērā</w:t>
            </w:r>
          </w:p>
        </w:tc>
        <w:tc>
          <w:tcPr>
            <w:tcW w:w="6095" w:type="dxa"/>
            <w:shd w:val="clear" w:color="auto" w:fill="FFFFFF"/>
            <w:noWrap/>
            <w:tcMar>
              <w:top w:w="0" w:type="dxa"/>
              <w:left w:w="0" w:type="dxa"/>
              <w:bottom w:w="0" w:type="dxa"/>
              <w:right w:w="0" w:type="dxa"/>
            </w:tcMar>
            <w:vAlign w:val="center"/>
          </w:tcPr>
          <w:p w14:paraId="67FC6250" w14:textId="77777777" w:rsidR="00C73E66" w:rsidRPr="00496B9B" w:rsidRDefault="002F46F5">
            <w:pPr>
              <w:jc w:val="center"/>
              <w:rPr>
                <w:color w:val="auto"/>
                <w:sz w:val="24"/>
                <w:szCs w:val="24"/>
              </w:rPr>
            </w:pPr>
            <w:r w:rsidRPr="00496B9B">
              <w:rPr>
                <w:b/>
                <w:color w:val="auto"/>
                <w:sz w:val="24"/>
                <w:szCs w:val="24"/>
              </w:rPr>
              <w:t>Skaidrojums, kādā veidā viedoklis / priekšlikums / iebildums ir ņemts vērā vai ņemts vērā daļēji, vai pamatojums, ja viedoklis / priekšlikums / iebildums nav ņemts vērā</w:t>
            </w:r>
          </w:p>
        </w:tc>
      </w:tr>
      <w:tr w:rsidR="00C73E66" w:rsidRPr="005557E1" w14:paraId="4CC779CE" w14:textId="77777777" w:rsidTr="00A03354">
        <w:tc>
          <w:tcPr>
            <w:tcW w:w="750" w:type="dxa"/>
            <w:shd w:val="clear" w:color="auto" w:fill="FFFFFF"/>
            <w:noWrap/>
            <w:tcMar>
              <w:top w:w="0" w:type="dxa"/>
              <w:left w:w="0" w:type="dxa"/>
              <w:bottom w:w="0" w:type="dxa"/>
              <w:right w:w="0" w:type="dxa"/>
            </w:tcMar>
            <w:vAlign w:val="center"/>
          </w:tcPr>
          <w:p w14:paraId="3EC62E30" w14:textId="77777777" w:rsidR="00C73E66" w:rsidRPr="00496B9B" w:rsidRDefault="002F46F5">
            <w:pPr>
              <w:jc w:val="center"/>
              <w:rPr>
                <w:color w:val="auto"/>
                <w:sz w:val="24"/>
                <w:szCs w:val="24"/>
              </w:rPr>
            </w:pPr>
            <w:r w:rsidRPr="00496B9B">
              <w:rPr>
                <w:color w:val="auto"/>
                <w:sz w:val="24"/>
                <w:szCs w:val="24"/>
              </w:rPr>
              <w:t>1.</w:t>
            </w:r>
          </w:p>
        </w:tc>
        <w:tc>
          <w:tcPr>
            <w:tcW w:w="2091" w:type="dxa"/>
            <w:gridSpan w:val="2"/>
            <w:shd w:val="clear" w:color="auto" w:fill="FFFFFF"/>
            <w:noWrap/>
            <w:tcMar>
              <w:top w:w="0" w:type="dxa"/>
              <w:left w:w="0" w:type="dxa"/>
              <w:bottom w:w="0" w:type="dxa"/>
              <w:right w:w="0" w:type="dxa"/>
            </w:tcMar>
            <w:vAlign w:val="center"/>
          </w:tcPr>
          <w:p w14:paraId="53E6BF7A" w14:textId="77777777" w:rsidR="00C73E66" w:rsidRPr="00496B9B" w:rsidRDefault="002F46F5">
            <w:pPr>
              <w:jc w:val="left"/>
              <w:rPr>
                <w:color w:val="auto"/>
                <w:sz w:val="24"/>
                <w:szCs w:val="24"/>
              </w:rPr>
            </w:pPr>
            <w:r w:rsidRPr="00496B9B">
              <w:rPr>
                <w:color w:val="auto"/>
                <w:sz w:val="24"/>
                <w:szCs w:val="24"/>
              </w:rPr>
              <w:t xml:space="preserve">Jeļena </w:t>
            </w:r>
            <w:proofErr w:type="spellStart"/>
            <w:r w:rsidRPr="00496B9B">
              <w:rPr>
                <w:color w:val="auto"/>
                <w:sz w:val="24"/>
                <w:szCs w:val="24"/>
              </w:rPr>
              <w:t>Stepule</w:t>
            </w:r>
            <w:proofErr w:type="spellEnd"/>
          </w:p>
        </w:tc>
        <w:tc>
          <w:tcPr>
            <w:tcW w:w="4524" w:type="dxa"/>
            <w:shd w:val="clear" w:color="auto" w:fill="FFFFFF"/>
            <w:noWrap/>
            <w:tcMar>
              <w:top w:w="0" w:type="dxa"/>
              <w:left w:w="0" w:type="dxa"/>
              <w:bottom w:w="0" w:type="dxa"/>
              <w:right w:w="0" w:type="dxa"/>
            </w:tcMar>
            <w:vAlign w:val="center"/>
          </w:tcPr>
          <w:p w14:paraId="564C9591" w14:textId="003147CD" w:rsidR="00C73E66" w:rsidRPr="00496B9B" w:rsidRDefault="002F46F5" w:rsidP="00A03354">
            <w:pPr>
              <w:rPr>
                <w:color w:val="auto"/>
                <w:sz w:val="24"/>
                <w:szCs w:val="24"/>
              </w:rPr>
            </w:pPr>
            <w:r w:rsidRPr="00496B9B">
              <w:rPr>
                <w:color w:val="auto"/>
                <w:sz w:val="24"/>
                <w:szCs w:val="24"/>
              </w:rPr>
              <w:t>Esmu Rēzeknes novada pašvaldības deputāte un izvērtējot noteikumu projektu 25-TA-529 un tā anotāciju vēlos paust savu viedokli par likumprojektu.</w:t>
            </w:r>
            <w:r w:rsidRPr="00496B9B">
              <w:rPr>
                <w:color w:val="auto"/>
                <w:sz w:val="24"/>
                <w:szCs w:val="24"/>
              </w:rPr>
              <w:br/>
              <w:t>Tas ir EKII finansēts atklāts konkurss pašvaldībām plūdu risku mazināšanai , ar kopējo finansējumu 40 miljonu eiro apmērā , no kuriem 35,5 miljoni paredzēti infrastruktūrai un 4,5 miljonus tehnikai , iekārtām un tehnoloģijām . Vienam projektam paredzētais maksimums ir 1 000 000 eiro infrastruktūrai vai 100 000 eiro tehnikai, bet atbalsta intensitāte nepārsniedz 85% no attiecināmajām izmaksām. Projekta īstenošanas termiņš var sasniegt 60 mēnešus. Atbalsta iecere ir saprotama un politiski nozīmīga stiprināt pašvaldību spēju pielāgoties klimata riskam. Taču, skatoties tieši uz budžeta risku, birokrātijas, pārvaldības un blakusefektu pusi, šim projektam ir vairākas iespējams ievainojamas vietas.</w:t>
            </w:r>
            <w:r w:rsidRPr="00496B9B">
              <w:rPr>
                <w:color w:val="auto"/>
                <w:sz w:val="24"/>
                <w:szCs w:val="24"/>
              </w:rPr>
              <w:br/>
              <w:t xml:space="preserve">Pirmais risks ir tas, ka anotācijā finanšu ietekme uz budžetiem pati ir atzīta par indikatīvu , jo finansējums var pārvirzīt starp grupām atkarībā no apstiprināto projektu </w:t>
            </w:r>
            <w:r w:rsidRPr="00496B9B">
              <w:rPr>
                <w:color w:val="auto"/>
                <w:sz w:val="24"/>
                <w:szCs w:val="24"/>
              </w:rPr>
              <w:lastRenderedPageBreak/>
              <w:t>struktūras. Tas nozīmē ka reālā slodze uz valsts un pašvaldību budžetiem var atšķirties no sākotnējā plāna. Anotācijā norādīts, ka valsts pamatbudžeta izdevumi plānoti 12 milj. eiro 2027. gadā , 12 milj. eiro 2028. gadā un 16 milj. eiro 2029. gadā , pašvaldību līdzfinansējums indikatīvi ir 1,8 milj. eiro 2028. gadā un 2,4 milj. eiro 2029. gadā , kopā 4,2 milj. eiro .</w:t>
            </w:r>
            <w:r w:rsidRPr="00496B9B">
              <w:rPr>
                <w:color w:val="auto"/>
                <w:sz w:val="24"/>
                <w:szCs w:val="24"/>
              </w:rPr>
              <w:br/>
              <w:t>No tā izriet otrs risks: pat ja atbalsta intensitāte ir 85%, pašvaldībām joprojām jāatrod savs līdzfinansējums un jāsedz arī visas neattiecināmās izmaksas. Mazākām pašvaldībām tas var būt par nopietnu slogu, jo startēs lielākās un finansiāli spēcīgākās pašvaldības, nevis obligāti tās, kuru plūdu risks ir sociāli smagākais. Tas rada teritoriālās nevienlīdzības risku .</w:t>
            </w:r>
            <w:r w:rsidRPr="00496B9B">
              <w:rPr>
                <w:color w:val="auto"/>
                <w:sz w:val="24"/>
                <w:szCs w:val="24"/>
              </w:rPr>
              <w:br/>
              <w:t>Trešais - budžeta risks ir saistīts ar ilgtermiņa uzturēšanu. Noteikumu projekts paredz, ka infrastruktūra un ieguldījumi vismaz piecus gadus pēc projekta pabeigšanas jānotur finansējuma saņēmēja vai partnera īpašumā, turējumā vai valdījumā, nemainot lietošanas veidu, un Vides investīciju fonda un pārbaudes tiesības arī projekta dzīves cikla laikā. Tas nozīmē, ka projekts rada ne tikai kapitālieguldījumu, bet arī nākotnes uzturēšanas un ekspluatācijas saistības , kuras anotācijā nav detalizēti izvērstas kā fiskālais risks.</w:t>
            </w:r>
            <w:r w:rsidRPr="00496B9B">
              <w:rPr>
                <w:color w:val="auto"/>
                <w:sz w:val="24"/>
                <w:szCs w:val="24"/>
              </w:rPr>
              <w:br/>
              <w:t xml:space="preserve">Protams mūžīgai un nenovēršamais birokrātijas un administratīvas slogs - formāli anotācijā ir atskaites, ka projekts neskar juridisko personu </w:t>
            </w:r>
            <w:r w:rsidRPr="00496B9B">
              <w:rPr>
                <w:color w:val="auto"/>
                <w:sz w:val="24"/>
                <w:szCs w:val="24"/>
              </w:rPr>
              <w:lastRenderedPageBreak/>
              <w:t>administratīvās izmaksas un neskar administratīvo slogu fiziskām personām. Taču paša projekta teksts rāda ļoti plašu administratīvo ciklu: projektu pieņemšana, vērtēšana, lēmumi, līgumi, grozījumi, pārskati, pārbaudes un kontrole ir deleģēta Vides investīciju fondam, bet projektu īstenotājiem jāizpilda plašas dokumentēšanas prasības. Tātad praksē administratīvais slogs ir drīzāk pārlikts uz pašvaldībām un to kapitālsabiedrībām, nevis pazudis, kā tiek solīts politiskā līmenī.</w:t>
            </w:r>
            <w:r w:rsidRPr="00496B9B">
              <w:rPr>
                <w:color w:val="auto"/>
                <w:sz w:val="24"/>
                <w:szCs w:val="24"/>
              </w:rPr>
              <w:br/>
              <w:t>Īpaši ir svarīgi, ka projekta kvalitātes novērtējumā augstu punktu skaitu var iegūt augstas sagatavotības projekts. Tas dot priekšrocības vai pat var radīt aizspriedumainu attieksmi, piešķirot tām pašvaldībām priekšroku, kurām jau praktiski ir iepriekš sagatavota dokumentācija, iepirkumu kapacitāte un tehniskie resursi. Rezultāts var būt tāds, ka atbalstu saņems nevis tās pašvaldības, kurām būs nepaciešams atbalsts, bet gan administratīvi gatavākie pieteicēji. Papildus šim vēl ir apgrūtinājums, ka aktivitātes projekta iesnieguma iesniegšanas brīdī jābūt atbalstāmai aktivitātei iekļautai investīciju pašvaldības plānā.</w:t>
            </w:r>
            <w:r w:rsidRPr="00496B9B">
              <w:rPr>
                <w:color w:val="auto"/>
                <w:sz w:val="24"/>
                <w:szCs w:val="24"/>
              </w:rPr>
              <w:br/>
              <w:t xml:space="preserve">Manuprāt risks pastāv, ka KEM ar līgumu deleģē Vides investīciju fonds ne tikai konkursa administrēšanu, bet arī projektu vērtēšanu, apstiprināšanu, lēmumu pieņemšanu, līgumu sagatavošanu, grozīšanu, izbeigšanu, pārbaudi un kontroli. Ja kontroles </w:t>
            </w:r>
            <w:r w:rsidRPr="00496B9B">
              <w:rPr>
                <w:color w:val="auto"/>
                <w:sz w:val="24"/>
                <w:szCs w:val="24"/>
              </w:rPr>
              <w:lastRenderedPageBreak/>
              <w:t>mehānisms nav caurspīdīgs, rodas pārvaldības koncentrācijas risks.</w:t>
            </w:r>
            <w:r w:rsidRPr="00496B9B">
              <w:rPr>
                <w:color w:val="auto"/>
                <w:sz w:val="24"/>
                <w:szCs w:val="24"/>
              </w:rPr>
              <w:br/>
              <w:t>Projektu vērtēšanas kvalitātes kritēriji, kur punkti tiek piešķirti: par pašvaldības investīciju plāna pamatojumu, aktivitāšu amortizācijas periodu, iedzīvotāju tvērumu, īstenošanas vietu skaitu, projekta gatavības pakāpi, un nokrišņu riska klasi pēc pašvaldības klimata profila ir riskanti. Piemēram, viens no kritērijiem par iedzīvotāju tvērumu (Projekta īstenošanas vietas iedzīvotāju tvērums) - var atstāt ēnā mazākas apdzīvotas vietas ar ļoti augstu plūdu risku; kritērijs par īstenošanas vietu skaitu - applūstošs pilsētas centrs vai kritiska infrastruktūra var saņemt mazāk punktus tikai tāpēc, ka tas attiecas uz vienu vietu; klimatiskā riska kritēriji balstās uz pašvaldības kopējiem nokrišņu profiliem, kas ir pārāk vispārīgs un iespējam rupjš instruments plūdu koncentrēšanās izvērtēšanai.</w:t>
            </w:r>
            <w:r w:rsidRPr="00496B9B">
              <w:rPr>
                <w:color w:val="auto"/>
                <w:sz w:val="24"/>
                <w:szCs w:val="24"/>
              </w:rPr>
              <w:br/>
              <w:t>Uzskatu, ka projektiem vairāk tiek pievērsta formāla gatavība, nevis plānota izmaksu efektivitāte uz vienu novērsto risku vienību .</w:t>
            </w:r>
            <w:r w:rsidRPr="00496B9B">
              <w:rPr>
                <w:color w:val="auto"/>
                <w:sz w:val="24"/>
                <w:szCs w:val="24"/>
              </w:rPr>
              <w:br/>
              <w:t xml:space="preserve">Projektu cikla ilgums līdz 60 mēnešiem var radīt būvniecības sadārdzinājuma risku un finanšu slogus, kas būs tikai pašvaldības ziņā. Ja vienam infrastruktūras projektam maksimums ir 1 miljons eiro un īstenošanas termiņš var būt līdz 60 mēnešiem, tad projektēšanas korekciju dēļ var rasties situācija, kur sākotnējais EKII grants vairs nesedz pietiekamu būvniecības cenu daļu un pašvaldībai jāpiemaksā vairāk nekā plānots. </w:t>
            </w:r>
            <w:r w:rsidRPr="00496B9B">
              <w:rPr>
                <w:color w:val="auto"/>
                <w:sz w:val="24"/>
                <w:szCs w:val="24"/>
              </w:rPr>
              <w:lastRenderedPageBreak/>
              <w:t>Pašā tekstā termiņa pagarinājums virs noteiktā 60 mēneša sliekšņa nav paredzēts.</w:t>
            </w:r>
            <w:r w:rsidRPr="00496B9B">
              <w:rPr>
                <w:color w:val="auto"/>
                <w:sz w:val="24"/>
                <w:szCs w:val="24"/>
              </w:rPr>
              <w:br/>
              <w:t xml:space="preserve">Nobeigumā par noteikumu projektu, aicinātu precizēt projektu atlases kritērijus, kad piešķiršanas prioritāte tiek noteikta atbilstoši infrastruktūras konkrēto teritoriju plūdu risku smagumam un kritiskās aizsardzības nepieciešamībai, nevis īstenošanas vietu skaitam vai teritorijas plašumam; pilnveidot klimatisko risku izvērtēšanas metodi, paredzot arī lokālu plūdu risku un iepriekšējo plūdu gadījumu analīzi, lai objektīvu un uz pierādījumiem balstītu projektu izvērtēšanu; papildināt anotāciju ar detalizētu fiskālās ietekmes </w:t>
            </w:r>
            <w:proofErr w:type="spellStart"/>
            <w:r w:rsidRPr="00496B9B">
              <w:rPr>
                <w:color w:val="auto"/>
                <w:sz w:val="24"/>
                <w:szCs w:val="24"/>
              </w:rPr>
              <w:t>izvērtējumu</w:t>
            </w:r>
            <w:proofErr w:type="spellEnd"/>
            <w:r w:rsidRPr="00496B9B">
              <w:rPr>
                <w:color w:val="auto"/>
                <w:sz w:val="24"/>
                <w:szCs w:val="24"/>
              </w:rPr>
              <w:t>, īpaši attiecībā uz pašvaldību līdzfinansējumu un ilgtermiņa infrastruktūras uzturēšanas izmaksu ietekmi uz pašvaldību budžetiem; izvērtēt administratīvā sloga samazināšanas iespējas, paredzot vienkāršākas procedūras mazāka apjoma projektiem, kā arī nodrošināt pārredzamu projektu vērtēšanas procesu; veicināt, publisko līdzekļu izmantošanu, nodrošinot elastīgu un godīgu izmaksu sadali starp pašvaldībām pēc reālām, pamatotām vajadzībām.</w:t>
            </w:r>
          </w:p>
        </w:tc>
        <w:tc>
          <w:tcPr>
            <w:tcW w:w="1843" w:type="dxa"/>
            <w:shd w:val="clear" w:color="auto" w:fill="FFFFFF"/>
            <w:noWrap/>
            <w:tcMar>
              <w:top w:w="0" w:type="dxa"/>
              <w:left w:w="0" w:type="dxa"/>
              <w:bottom w:w="0" w:type="dxa"/>
              <w:right w:w="0" w:type="dxa"/>
            </w:tcMar>
            <w:vAlign w:val="center"/>
          </w:tcPr>
          <w:p w14:paraId="5312CB3E" w14:textId="2726F789" w:rsidR="00C73E66" w:rsidRPr="00496B9B" w:rsidRDefault="005A259C">
            <w:pPr>
              <w:jc w:val="left"/>
              <w:rPr>
                <w:b/>
                <w:bCs/>
                <w:color w:val="auto"/>
                <w:sz w:val="24"/>
                <w:szCs w:val="24"/>
              </w:rPr>
            </w:pPr>
            <w:r w:rsidRPr="00496B9B">
              <w:rPr>
                <w:b/>
                <w:bCs/>
                <w:color w:val="auto"/>
                <w:sz w:val="24"/>
                <w:szCs w:val="24"/>
              </w:rPr>
              <w:lastRenderedPageBreak/>
              <w:t>Nav ņemts vērā</w:t>
            </w:r>
          </w:p>
        </w:tc>
        <w:tc>
          <w:tcPr>
            <w:tcW w:w="6095" w:type="dxa"/>
            <w:shd w:val="clear" w:color="auto" w:fill="FFFFFF"/>
            <w:noWrap/>
            <w:tcMar>
              <w:top w:w="0" w:type="dxa"/>
              <w:left w:w="0" w:type="dxa"/>
              <w:bottom w:w="0" w:type="dxa"/>
              <w:right w:w="0" w:type="dxa"/>
            </w:tcMar>
            <w:vAlign w:val="center"/>
          </w:tcPr>
          <w:p w14:paraId="49CCCE90" w14:textId="36FE71C4" w:rsidR="003B4E8A" w:rsidRPr="00496B9B" w:rsidRDefault="00102DE7" w:rsidP="003B4E8A">
            <w:pPr>
              <w:rPr>
                <w:color w:val="auto"/>
                <w:sz w:val="24"/>
                <w:szCs w:val="24"/>
              </w:rPr>
            </w:pPr>
            <w:r w:rsidRPr="00496B9B">
              <w:rPr>
                <w:color w:val="auto"/>
                <w:sz w:val="24"/>
                <w:szCs w:val="24"/>
              </w:rPr>
              <w:t>N</w:t>
            </w:r>
            <w:r w:rsidR="003B4E8A" w:rsidRPr="00496B9B">
              <w:rPr>
                <w:color w:val="auto"/>
                <w:sz w:val="24"/>
                <w:szCs w:val="24"/>
              </w:rPr>
              <w:t xml:space="preserve">oteikumu </w:t>
            </w:r>
            <w:r w:rsidRPr="00496B9B">
              <w:rPr>
                <w:color w:val="auto"/>
                <w:sz w:val="24"/>
                <w:szCs w:val="24"/>
              </w:rPr>
              <w:t>projekt</w:t>
            </w:r>
            <w:r w:rsidR="007D5694" w:rsidRPr="00496B9B">
              <w:rPr>
                <w:color w:val="auto"/>
                <w:sz w:val="24"/>
                <w:szCs w:val="24"/>
              </w:rPr>
              <w:t>a</w:t>
            </w:r>
            <w:r w:rsidRPr="00496B9B">
              <w:rPr>
                <w:color w:val="auto"/>
                <w:sz w:val="24"/>
                <w:szCs w:val="24"/>
              </w:rPr>
              <w:t xml:space="preserve"> </w:t>
            </w:r>
            <w:r w:rsidR="003B4E8A" w:rsidRPr="00496B9B">
              <w:rPr>
                <w:color w:val="auto"/>
                <w:sz w:val="24"/>
                <w:szCs w:val="24"/>
              </w:rPr>
              <w:t xml:space="preserve">izstrāde tiek īstenota atbilstoši MK </w:t>
            </w:r>
            <w:r w:rsidR="00224046" w:rsidRPr="00496B9B">
              <w:rPr>
                <w:color w:val="auto"/>
                <w:sz w:val="24"/>
                <w:szCs w:val="24"/>
              </w:rPr>
              <w:t>07.09.202</w:t>
            </w:r>
            <w:r w:rsidR="0084275A" w:rsidRPr="00496B9B">
              <w:rPr>
                <w:color w:val="auto"/>
                <w:sz w:val="24"/>
                <w:szCs w:val="24"/>
              </w:rPr>
              <w:t xml:space="preserve">1. </w:t>
            </w:r>
            <w:r w:rsidR="003B4E8A" w:rsidRPr="00496B9B">
              <w:rPr>
                <w:color w:val="auto"/>
                <w:sz w:val="24"/>
                <w:szCs w:val="24"/>
              </w:rPr>
              <w:t>noteikumiem Nr.606 “Ministru kabineta kārtības rullis”</w:t>
            </w:r>
            <w:r w:rsidR="000340B1" w:rsidRPr="00496B9B">
              <w:rPr>
                <w:color w:val="auto"/>
                <w:sz w:val="24"/>
                <w:szCs w:val="24"/>
              </w:rPr>
              <w:t>.</w:t>
            </w:r>
            <w:r w:rsidR="00AA7F63" w:rsidRPr="00496B9B">
              <w:rPr>
                <w:color w:val="auto"/>
                <w:sz w:val="24"/>
                <w:szCs w:val="24"/>
              </w:rPr>
              <w:t xml:space="preserve"> </w:t>
            </w:r>
            <w:r w:rsidR="003B4E8A" w:rsidRPr="00496B9B">
              <w:rPr>
                <w:color w:val="auto"/>
                <w:sz w:val="24"/>
                <w:szCs w:val="24"/>
              </w:rPr>
              <w:t xml:space="preserve">Anotācijas aizpildīšanas </w:t>
            </w:r>
            <w:r w:rsidR="00AA7F63" w:rsidRPr="00496B9B">
              <w:rPr>
                <w:color w:val="auto"/>
                <w:sz w:val="24"/>
                <w:szCs w:val="24"/>
              </w:rPr>
              <w:t xml:space="preserve">nosacījumus </w:t>
            </w:r>
            <w:r w:rsidR="003B4E8A" w:rsidRPr="00496B9B">
              <w:rPr>
                <w:color w:val="auto"/>
                <w:sz w:val="24"/>
                <w:szCs w:val="24"/>
              </w:rPr>
              <w:t>nosaka MK</w:t>
            </w:r>
            <w:r w:rsidR="0084275A" w:rsidRPr="00496B9B">
              <w:rPr>
                <w:color w:val="auto"/>
                <w:sz w:val="24"/>
                <w:szCs w:val="24"/>
              </w:rPr>
              <w:t xml:space="preserve"> 07.09.2021.</w:t>
            </w:r>
            <w:r w:rsidR="003B4E8A" w:rsidRPr="00496B9B">
              <w:rPr>
                <w:color w:val="auto"/>
                <w:sz w:val="24"/>
                <w:szCs w:val="24"/>
              </w:rPr>
              <w:t xml:space="preserve"> noteikumi Nr.</w:t>
            </w:r>
            <w:r w:rsidR="0084275A" w:rsidRPr="00496B9B">
              <w:rPr>
                <w:color w:val="auto"/>
                <w:sz w:val="24"/>
                <w:szCs w:val="24"/>
              </w:rPr>
              <w:t> 6</w:t>
            </w:r>
            <w:r w:rsidR="003B4E8A" w:rsidRPr="00496B9B">
              <w:rPr>
                <w:color w:val="auto"/>
                <w:sz w:val="24"/>
                <w:szCs w:val="24"/>
              </w:rPr>
              <w:t>17 "Tiesību akta projekta sākotnējās ietekmes izvērtēšanas kārtība", kā arī Valsts kancelejas izstrādātās Vadlīnijas tiesību akta projekta sākotnējās ietekmes novērtēšanai (saite: https://www.mk.gov.lv/sites/mk/files/media_file/tap_anotacija_vadlinijas.pdf). Anotācijas 3.punkta ietvaros tiek novērtēta ietekme uz noteikumu</w:t>
            </w:r>
            <w:r w:rsidR="00F152C0" w:rsidRPr="00496B9B">
              <w:rPr>
                <w:color w:val="auto"/>
                <w:sz w:val="24"/>
                <w:szCs w:val="24"/>
              </w:rPr>
              <w:t xml:space="preserve"> projekta</w:t>
            </w:r>
            <w:r w:rsidR="003B4E8A" w:rsidRPr="00496B9B">
              <w:rPr>
                <w:color w:val="auto"/>
                <w:sz w:val="24"/>
                <w:szCs w:val="24"/>
              </w:rPr>
              <w:t xml:space="preserve"> izstrādātāja budžetu un projekta iesniedzēja budžetu (ja attiecināms). </w:t>
            </w:r>
            <w:r w:rsidR="00F152C0" w:rsidRPr="00496B9B">
              <w:rPr>
                <w:color w:val="auto"/>
                <w:sz w:val="24"/>
                <w:szCs w:val="24"/>
              </w:rPr>
              <w:t>N</w:t>
            </w:r>
            <w:r w:rsidR="003B4E8A" w:rsidRPr="00496B9B">
              <w:rPr>
                <w:color w:val="auto"/>
                <w:sz w:val="24"/>
                <w:szCs w:val="24"/>
              </w:rPr>
              <w:t xml:space="preserve">oteikumu projekta izstrādātājs ir </w:t>
            </w:r>
            <w:r w:rsidR="00F152C0" w:rsidRPr="00496B9B">
              <w:rPr>
                <w:color w:val="auto"/>
                <w:sz w:val="24"/>
                <w:szCs w:val="24"/>
              </w:rPr>
              <w:t>K</w:t>
            </w:r>
            <w:r w:rsidR="003B4E8A" w:rsidRPr="00496B9B">
              <w:rPr>
                <w:color w:val="auto"/>
                <w:sz w:val="24"/>
                <w:szCs w:val="24"/>
              </w:rPr>
              <w:t xml:space="preserve">limata un enerģētikas ministrija (turpmāk – KEM) un projekta iesniedzējs – pašvaldība, pašvaldības kapitālsabiedrība un publiski privātā kapitālsabiedrība (turpmāk – projekta iesniedzējs). Saskaņā ar prasībām anotācijā var paredzēt pašvaldības ietekmi uz budžetu kopsummā vismaz 15% apmērā. </w:t>
            </w:r>
          </w:p>
          <w:p w14:paraId="511D395C" w14:textId="34A16005" w:rsidR="003B4E8A" w:rsidRPr="00496B9B" w:rsidRDefault="003B4E8A" w:rsidP="003B4E8A">
            <w:pPr>
              <w:rPr>
                <w:color w:val="auto"/>
                <w:sz w:val="24"/>
                <w:szCs w:val="24"/>
              </w:rPr>
            </w:pPr>
            <w:r w:rsidRPr="00496B9B">
              <w:rPr>
                <w:color w:val="auto"/>
                <w:sz w:val="24"/>
                <w:szCs w:val="24"/>
              </w:rPr>
              <w:t xml:space="preserve">Anotācijas 3.punktā tiek novērtēta noteikumu projekta ietekme uz visu (kopējo) atbalsta programmas plānoto </w:t>
            </w:r>
            <w:r w:rsidR="004C3A97" w:rsidRPr="00496B9B">
              <w:rPr>
                <w:color w:val="auto"/>
                <w:sz w:val="24"/>
                <w:szCs w:val="24"/>
              </w:rPr>
              <w:t xml:space="preserve">finansējumu </w:t>
            </w:r>
            <w:r w:rsidRPr="00496B9B">
              <w:rPr>
                <w:color w:val="auto"/>
                <w:sz w:val="24"/>
                <w:szCs w:val="24"/>
              </w:rPr>
              <w:t xml:space="preserve">40 milj. </w:t>
            </w:r>
            <w:proofErr w:type="spellStart"/>
            <w:r w:rsidRPr="00496B9B">
              <w:rPr>
                <w:color w:val="auto"/>
                <w:sz w:val="24"/>
                <w:szCs w:val="24"/>
              </w:rPr>
              <w:t>euro</w:t>
            </w:r>
            <w:proofErr w:type="spellEnd"/>
            <w:r w:rsidRPr="00496B9B">
              <w:rPr>
                <w:color w:val="auto"/>
                <w:sz w:val="24"/>
                <w:szCs w:val="24"/>
              </w:rPr>
              <w:t xml:space="preserve"> apmērā, kā arī vispārīgo indikatīvo ietekmi uz projekta iesniedzēja (pašvaldība) budžetu kopumā vismaz 15 % apmērā. </w:t>
            </w:r>
            <w:r w:rsidR="003646EC" w:rsidRPr="00496B9B">
              <w:rPr>
                <w:color w:val="auto"/>
                <w:sz w:val="24"/>
                <w:szCs w:val="24"/>
              </w:rPr>
              <w:t>N</w:t>
            </w:r>
            <w:r w:rsidRPr="00496B9B">
              <w:rPr>
                <w:color w:val="auto"/>
                <w:sz w:val="24"/>
                <w:szCs w:val="24"/>
              </w:rPr>
              <w:t>oteikumu projekta gadījumā projekta iesniedzējs nosaka paredzēto vismaz 15 % līdzfinansējumu un tā avotu, kas ir ārpus KEM kompetences.</w:t>
            </w:r>
          </w:p>
          <w:p w14:paraId="692E7076" w14:textId="0B104BD1" w:rsidR="003B4E8A" w:rsidRPr="00496B9B" w:rsidRDefault="003B4E8A" w:rsidP="003B4E8A">
            <w:pPr>
              <w:rPr>
                <w:color w:val="auto"/>
                <w:sz w:val="24"/>
                <w:szCs w:val="24"/>
              </w:rPr>
            </w:pPr>
            <w:r w:rsidRPr="00496B9B">
              <w:rPr>
                <w:color w:val="auto"/>
                <w:sz w:val="24"/>
                <w:szCs w:val="24"/>
              </w:rPr>
              <w:lastRenderedPageBreak/>
              <w:t>Saskaņā ar EKII programmas finansējuma nosacījumiem, EKII atbalsta intensitāte</w:t>
            </w:r>
            <w:r w:rsidR="003646EC" w:rsidRPr="00496B9B">
              <w:rPr>
                <w:color w:val="auto"/>
                <w:sz w:val="24"/>
                <w:szCs w:val="24"/>
              </w:rPr>
              <w:t xml:space="preserve"> ir 85%</w:t>
            </w:r>
            <w:r w:rsidRPr="00496B9B">
              <w:rPr>
                <w:color w:val="auto"/>
                <w:sz w:val="24"/>
                <w:szCs w:val="24"/>
              </w:rPr>
              <w:t xml:space="preserve">, kura ir pietiekoši augsta vai līdzvērtīga salīdzinājumā ar citām ES un/vai valsts atbalsta programmām. Tiek paredzēts, ka projekta iesniedzējs piedalās projekta īstenošanā vismaz ar 15% </w:t>
            </w:r>
            <w:r w:rsidR="003646EC" w:rsidRPr="00496B9B">
              <w:rPr>
                <w:color w:val="auto"/>
                <w:sz w:val="24"/>
                <w:szCs w:val="24"/>
              </w:rPr>
              <w:t>līdz</w:t>
            </w:r>
            <w:r w:rsidRPr="00496B9B">
              <w:rPr>
                <w:color w:val="auto"/>
                <w:sz w:val="24"/>
                <w:szCs w:val="24"/>
              </w:rPr>
              <w:t>finansējumu, kura ietvaros projektā iegūto rezultātu uzturēšana netiek iekļauta.</w:t>
            </w:r>
          </w:p>
          <w:p w14:paraId="359D4A3E" w14:textId="4BF2FA71" w:rsidR="003B4E8A" w:rsidRPr="00496B9B" w:rsidRDefault="003B4E8A" w:rsidP="003B4E8A">
            <w:pPr>
              <w:rPr>
                <w:color w:val="auto"/>
                <w:sz w:val="24"/>
                <w:szCs w:val="24"/>
              </w:rPr>
            </w:pPr>
            <w:r w:rsidRPr="00496B9B">
              <w:rPr>
                <w:color w:val="auto"/>
                <w:sz w:val="24"/>
                <w:szCs w:val="24"/>
              </w:rPr>
              <w:t xml:space="preserve">Lai mazinātu </w:t>
            </w:r>
            <w:r w:rsidR="003646EC" w:rsidRPr="00496B9B">
              <w:rPr>
                <w:color w:val="auto"/>
                <w:sz w:val="24"/>
                <w:szCs w:val="24"/>
              </w:rPr>
              <w:t xml:space="preserve">birokrātisko </w:t>
            </w:r>
            <w:r w:rsidRPr="00496B9B">
              <w:rPr>
                <w:color w:val="auto"/>
                <w:sz w:val="24"/>
                <w:szCs w:val="24"/>
              </w:rPr>
              <w:t xml:space="preserve">un administratīvo slogu projekta iesniedzējam un vēlāk finansējuma saņēmējam, noteikumu projekta nosacījumi tika izstrādāti, ņemot vērā </w:t>
            </w:r>
            <w:r w:rsidR="003A5C0C" w:rsidRPr="00496B9B">
              <w:rPr>
                <w:color w:val="auto"/>
                <w:sz w:val="24"/>
                <w:szCs w:val="24"/>
              </w:rPr>
              <w:t xml:space="preserve">līdzšinējo pieredzi </w:t>
            </w:r>
            <w:r w:rsidR="004653FA" w:rsidRPr="00496B9B">
              <w:rPr>
                <w:color w:val="auto"/>
                <w:sz w:val="24"/>
                <w:szCs w:val="24"/>
              </w:rPr>
              <w:t>un</w:t>
            </w:r>
            <w:r w:rsidRPr="00496B9B">
              <w:rPr>
                <w:color w:val="auto"/>
                <w:sz w:val="24"/>
                <w:szCs w:val="24"/>
              </w:rPr>
              <w:t xml:space="preserve"> pašvaldīb</w:t>
            </w:r>
            <w:r w:rsidR="004653FA" w:rsidRPr="00496B9B">
              <w:rPr>
                <w:color w:val="auto"/>
                <w:sz w:val="24"/>
                <w:szCs w:val="24"/>
              </w:rPr>
              <w:t>u viedokli</w:t>
            </w:r>
            <w:r w:rsidRPr="00496B9B">
              <w:rPr>
                <w:color w:val="auto"/>
                <w:sz w:val="24"/>
                <w:szCs w:val="24"/>
              </w:rPr>
              <w:t>.</w:t>
            </w:r>
          </w:p>
          <w:p w14:paraId="6E35EB29" w14:textId="74430B9C" w:rsidR="003B4E8A" w:rsidRPr="00496B9B" w:rsidRDefault="0035061B" w:rsidP="003B4E8A">
            <w:pPr>
              <w:rPr>
                <w:color w:val="auto"/>
                <w:sz w:val="24"/>
                <w:szCs w:val="24"/>
              </w:rPr>
            </w:pPr>
            <w:r w:rsidRPr="00496B9B">
              <w:rPr>
                <w:color w:val="auto"/>
                <w:sz w:val="24"/>
                <w:szCs w:val="24"/>
              </w:rPr>
              <w:t>N</w:t>
            </w:r>
            <w:r w:rsidR="003B4E8A" w:rsidRPr="00496B9B">
              <w:rPr>
                <w:color w:val="auto"/>
                <w:sz w:val="24"/>
                <w:szCs w:val="24"/>
              </w:rPr>
              <w:t>oteikumu projekts pēc būtības ir fiskāls instruments, kur</w:t>
            </w:r>
            <w:r w:rsidR="00317C4A" w:rsidRPr="00496B9B">
              <w:rPr>
                <w:color w:val="auto"/>
                <w:sz w:val="24"/>
                <w:szCs w:val="24"/>
              </w:rPr>
              <w:t>a</w:t>
            </w:r>
            <w:r w:rsidR="003B4E8A" w:rsidRPr="00496B9B">
              <w:rPr>
                <w:color w:val="auto"/>
                <w:sz w:val="24"/>
                <w:szCs w:val="24"/>
              </w:rPr>
              <w:t xml:space="preserve"> mērķis ir veicināt pielāgošanās klimata pārmaiņām un </w:t>
            </w:r>
            <w:proofErr w:type="spellStart"/>
            <w:r w:rsidR="003B4E8A" w:rsidRPr="00496B9B">
              <w:rPr>
                <w:color w:val="auto"/>
                <w:sz w:val="24"/>
                <w:szCs w:val="24"/>
              </w:rPr>
              <w:t>klimatnoturības</w:t>
            </w:r>
            <w:proofErr w:type="spellEnd"/>
            <w:r w:rsidR="003B4E8A" w:rsidRPr="00496B9B">
              <w:rPr>
                <w:color w:val="auto"/>
                <w:sz w:val="24"/>
                <w:szCs w:val="24"/>
              </w:rPr>
              <w:t xml:space="preserve"> politikas īstenošanu. </w:t>
            </w:r>
            <w:r w:rsidR="00317C4A" w:rsidRPr="00496B9B">
              <w:rPr>
                <w:color w:val="auto"/>
                <w:sz w:val="24"/>
                <w:szCs w:val="24"/>
              </w:rPr>
              <w:t>N</w:t>
            </w:r>
            <w:r w:rsidR="003B4E8A" w:rsidRPr="00496B9B">
              <w:rPr>
                <w:color w:val="auto"/>
                <w:sz w:val="24"/>
                <w:szCs w:val="24"/>
              </w:rPr>
              <w:t xml:space="preserve">oteikumu projekts nav normatīvs regulējums, kas uzliek pienākumus pašvaldībām, bet gan valsts sniegtā iespēja saņemt finanšu atbalstu </w:t>
            </w:r>
            <w:proofErr w:type="spellStart"/>
            <w:r w:rsidR="003B4E8A" w:rsidRPr="00496B9B">
              <w:rPr>
                <w:color w:val="auto"/>
                <w:sz w:val="24"/>
                <w:szCs w:val="24"/>
              </w:rPr>
              <w:t>granta</w:t>
            </w:r>
            <w:proofErr w:type="spellEnd"/>
            <w:r w:rsidR="003B4E8A" w:rsidRPr="00496B9B">
              <w:rPr>
                <w:color w:val="auto"/>
                <w:sz w:val="24"/>
                <w:szCs w:val="24"/>
              </w:rPr>
              <w:t xml:space="preserve"> veidā, balstoties uz konkrētiem kritērijiem, prasībām un nosacījumiem. Dalība atklāto projektu konkursā ir balstīta uz pašvaldību vai pašvaldības kapitālsabiedrību, vai publiski privāto kapitālsabiedrību, ar kurām ir noslēgts līgums par pašvaldības deleģēto pārvaldes uzdevumu izpildi brīvo gribu, t.i., netiek uzlikts pienākums sagatavot un iesniegt projekta pieteikumus projekta konkursā un īstenot iesniegtos projektus. Nepiedalīšanās projektu konkursā nerada nelabvēlīgas sekas pašvaldībām pašvaldības kapitālsabiedrībām un publiski privātām kapitālsabiedrībām. </w:t>
            </w:r>
            <w:r w:rsidR="00442249" w:rsidRPr="00496B9B">
              <w:rPr>
                <w:color w:val="auto"/>
                <w:sz w:val="24"/>
                <w:szCs w:val="24"/>
              </w:rPr>
              <w:t>KEM</w:t>
            </w:r>
            <w:r w:rsidR="003B4E8A" w:rsidRPr="00496B9B">
              <w:rPr>
                <w:color w:val="auto"/>
                <w:sz w:val="24"/>
                <w:szCs w:val="24"/>
              </w:rPr>
              <w:t xml:space="preserve"> kā atbalsta sniedzējs uzskata, </w:t>
            </w:r>
            <w:r w:rsidR="00442249" w:rsidRPr="00496B9B">
              <w:rPr>
                <w:color w:val="auto"/>
                <w:sz w:val="24"/>
                <w:szCs w:val="24"/>
              </w:rPr>
              <w:t xml:space="preserve">ka </w:t>
            </w:r>
            <w:r w:rsidR="003B4E8A" w:rsidRPr="00496B9B">
              <w:rPr>
                <w:color w:val="auto"/>
                <w:sz w:val="24"/>
                <w:szCs w:val="24"/>
              </w:rPr>
              <w:t xml:space="preserve">noteikumu projekts nevar tikt klasificēts kā </w:t>
            </w:r>
            <w:proofErr w:type="spellStart"/>
            <w:r w:rsidR="003B4E8A" w:rsidRPr="00496B9B">
              <w:rPr>
                <w:color w:val="auto"/>
                <w:sz w:val="24"/>
                <w:szCs w:val="24"/>
              </w:rPr>
              <w:t>pamattiesību</w:t>
            </w:r>
            <w:proofErr w:type="spellEnd"/>
            <w:r w:rsidR="003B4E8A" w:rsidRPr="00496B9B">
              <w:rPr>
                <w:color w:val="auto"/>
                <w:sz w:val="24"/>
                <w:szCs w:val="24"/>
              </w:rPr>
              <w:t xml:space="preserve"> ierobežojums, bet gan kā izvēles iespēja pretendēt uz valsts sniegto atbalstu.</w:t>
            </w:r>
          </w:p>
          <w:p w14:paraId="5BB4C28F" w14:textId="19F49F40" w:rsidR="00D07705" w:rsidRPr="00496B9B" w:rsidRDefault="003B4E8A" w:rsidP="00854C62">
            <w:pPr>
              <w:rPr>
                <w:color w:val="auto"/>
                <w:sz w:val="24"/>
                <w:szCs w:val="24"/>
              </w:rPr>
            </w:pPr>
            <w:r w:rsidRPr="00496B9B">
              <w:rPr>
                <w:color w:val="auto"/>
                <w:sz w:val="24"/>
                <w:szCs w:val="24"/>
              </w:rPr>
              <w:t xml:space="preserve">Projektu konkursa pieteikumu vērtēšanas, īstenošanas un uzraudzība ir uzticēta  Latvijas Vides investīciju fondam (turpmāk – VIF), ar kuru tiek noslēgts ikgadējs KEM deleģējuma līgums (turpmāk – deleģējuma līgums) ar </w:t>
            </w:r>
            <w:r w:rsidR="00212945" w:rsidRPr="00496B9B">
              <w:rPr>
                <w:color w:val="auto"/>
                <w:sz w:val="24"/>
                <w:szCs w:val="24"/>
              </w:rPr>
              <w:t>VIF</w:t>
            </w:r>
            <w:r w:rsidRPr="00496B9B">
              <w:rPr>
                <w:color w:val="auto"/>
                <w:sz w:val="24"/>
                <w:szCs w:val="24"/>
              </w:rPr>
              <w:t xml:space="preserve">, pamatojoties uz Valsts pārvaldes iekārtas likuma 40. panta </w:t>
            </w:r>
            <w:r w:rsidRPr="00496B9B">
              <w:rPr>
                <w:color w:val="auto"/>
                <w:sz w:val="24"/>
                <w:szCs w:val="24"/>
              </w:rPr>
              <w:lastRenderedPageBreak/>
              <w:t xml:space="preserve">pirmo un otro daļu, 41.panta pirmo daļu, 42.panta pirmo daļu un 43.panta otro daļu kurā ir noteikti deleģētie pārvaldes uzdevumi, tai skaitā īstenot normatīvajos aktos par Emisijas kvotu izsolīšanas instrumenta (turpmāk – EKII) darbību, t.sk. EKII finansēto atklāto projektu iesniegumu konkursu nolikumos minētos uzdevumus saskaņā ar deleģējuma līguma nosacījumiem. Vienlaicīgi deleģējuma līgums paredz VIF deleģēto pārvaldes uzdevumu deleģēšanas un izpildes kārtības nosacījumus, definētus darbības sasniedzamie rezultātus un to izvērtēšanu, darbības uzraudzības kārtību kā arī citus nosacījumus, kuri nodrošina VIF darbības caurskatāmību un deleģējuma līguma noteikto rezultātu izpildi. Attiecība uz deleģējuma līguma izpildi VIF ir KEM pārraudzībā. Veiksmīga sadarbība ar VIF deleģējuma līguma pamata turpinās </w:t>
            </w:r>
            <w:r w:rsidR="00C47DEB" w:rsidRPr="00496B9B">
              <w:rPr>
                <w:color w:val="auto"/>
                <w:sz w:val="24"/>
                <w:szCs w:val="24"/>
              </w:rPr>
              <w:t xml:space="preserve">kopš </w:t>
            </w:r>
            <w:r w:rsidR="00D07705" w:rsidRPr="00496B9B">
              <w:rPr>
                <w:color w:val="auto"/>
                <w:sz w:val="24"/>
                <w:szCs w:val="24"/>
              </w:rPr>
              <w:t xml:space="preserve">VIF izveidošana </w:t>
            </w:r>
            <w:r w:rsidR="00C47DEB" w:rsidRPr="00496B9B">
              <w:rPr>
                <w:color w:val="auto"/>
                <w:sz w:val="24"/>
                <w:szCs w:val="24"/>
              </w:rPr>
              <w:t>1997.gad</w:t>
            </w:r>
            <w:r w:rsidR="00D07705" w:rsidRPr="00496B9B">
              <w:rPr>
                <w:color w:val="auto"/>
                <w:sz w:val="24"/>
                <w:szCs w:val="24"/>
              </w:rPr>
              <w:t xml:space="preserve">ā. Kopš 2004. gada 5. februāra </w:t>
            </w:r>
            <w:r w:rsidR="00212945" w:rsidRPr="00496B9B">
              <w:rPr>
                <w:color w:val="auto"/>
                <w:sz w:val="24"/>
                <w:szCs w:val="24"/>
              </w:rPr>
              <w:t xml:space="preserve">VIF </w:t>
            </w:r>
            <w:r w:rsidR="00D07705" w:rsidRPr="00496B9B">
              <w:rPr>
                <w:color w:val="auto"/>
                <w:sz w:val="24"/>
                <w:szCs w:val="24"/>
              </w:rPr>
              <w:t>ir ieviesis savas darbības kvalitātes vadības sistēmu saskaņā ar ISO 9001:2015 standartu.</w:t>
            </w:r>
          </w:p>
          <w:p w14:paraId="41014087" w14:textId="77777777" w:rsidR="00D07705" w:rsidRPr="00496B9B" w:rsidRDefault="00D07705" w:rsidP="00854C62">
            <w:pPr>
              <w:rPr>
                <w:color w:val="auto"/>
                <w:sz w:val="24"/>
                <w:szCs w:val="24"/>
              </w:rPr>
            </w:pPr>
          </w:p>
          <w:p w14:paraId="130BF520" w14:textId="4E858301" w:rsidR="00C73E66" w:rsidRPr="00496B9B" w:rsidRDefault="003B4E8A" w:rsidP="003B4E8A">
            <w:pPr>
              <w:rPr>
                <w:color w:val="auto"/>
                <w:sz w:val="24"/>
                <w:szCs w:val="24"/>
              </w:rPr>
            </w:pPr>
            <w:r w:rsidRPr="00496B9B">
              <w:rPr>
                <w:color w:val="auto"/>
                <w:sz w:val="24"/>
                <w:szCs w:val="24"/>
              </w:rPr>
              <w:t xml:space="preserve">Tostarp caurskatāmības un interešu konflikta novēršanas nolūkos MK noteikumu projekta 47.punkts paredz plašāku  projektu vērtēšanas komisijas izveidi, iekļaujot pārstāvjus no VIF, KEM un Viedās administrācijas un reģionālās attīstības ministrijas,  kā arī </w:t>
            </w:r>
            <w:r w:rsidR="00D07705" w:rsidRPr="00496B9B">
              <w:rPr>
                <w:color w:val="auto"/>
                <w:sz w:val="24"/>
                <w:szCs w:val="24"/>
              </w:rPr>
              <w:t xml:space="preserve">šo MK noteikumu projekta </w:t>
            </w:r>
            <w:r w:rsidRPr="00496B9B">
              <w:rPr>
                <w:color w:val="auto"/>
                <w:sz w:val="24"/>
                <w:szCs w:val="24"/>
              </w:rPr>
              <w:t>50.punkts paredz ekspertu piesaisti projektu pieteikumu vērtēšanas procesā.</w:t>
            </w:r>
          </w:p>
        </w:tc>
      </w:tr>
      <w:tr w:rsidR="00C73E66" w:rsidRPr="005557E1" w14:paraId="26169DD0" w14:textId="77777777" w:rsidTr="00A03354">
        <w:tc>
          <w:tcPr>
            <w:tcW w:w="750" w:type="dxa"/>
            <w:shd w:val="clear" w:color="auto" w:fill="FFFFFF"/>
            <w:noWrap/>
            <w:tcMar>
              <w:top w:w="0" w:type="dxa"/>
              <w:left w:w="0" w:type="dxa"/>
              <w:bottom w:w="0" w:type="dxa"/>
              <w:right w:w="0" w:type="dxa"/>
            </w:tcMar>
            <w:vAlign w:val="center"/>
          </w:tcPr>
          <w:p w14:paraId="1B98C1FC" w14:textId="77777777" w:rsidR="00C73E66" w:rsidRPr="00496B9B" w:rsidRDefault="002F46F5">
            <w:pPr>
              <w:jc w:val="center"/>
              <w:rPr>
                <w:color w:val="auto"/>
                <w:sz w:val="24"/>
                <w:szCs w:val="24"/>
              </w:rPr>
            </w:pPr>
            <w:r w:rsidRPr="00496B9B">
              <w:rPr>
                <w:color w:val="auto"/>
                <w:sz w:val="24"/>
                <w:szCs w:val="24"/>
              </w:rPr>
              <w:lastRenderedPageBreak/>
              <w:t>2.</w:t>
            </w:r>
          </w:p>
        </w:tc>
        <w:tc>
          <w:tcPr>
            <w:tcW w:w="2079" w:type="dxa"/>
            <w:shd w:val="clear" w:color="auto" w:fill="FFFFFF"/>
            <w:noWrap/>
            <w:tcMar>
              <w:top w:w="0" w:type="dxa"/>
              <w:left w:w="0" w:type="dxa"/>
              <w:bottom w:w="0" w:type="dxa"/>
              <w:right w:w="0" w:type="dxa"/>
            </w:tcMar>
            <w:vAlign w:val="center"/>
          </w:tcPr>
          <w:p w14:paraId="4E569479" w14:textId="77777777" w:rsidR="00C73E66" w:rsidRPr="00496B9B" w:rsidRDefault="002F46F5">
            <w:pPr>
              <w:jc w:val="left"/>
              <w:rPr>
                <w:color w:val="auto"/>
                <w:sz w:val="24"/>
                <w:szCs w:val="24"/>
              </w:rPr>
            </w:pPr>
            <w:r w:rsidRPr="00496B9B">
              <w:rPr>
                <w:color w:val="auto"/>
                <w:sz w:val="24"/>
                <w:szCs w:val="24"/>
              </w:rPr>
              <w:t>Latvijas Lielo pilsētu asociācija</w:t>
            </w:r>
          </w:p>
        </w:tc>
        <w:tc>
          <w:tcPr>
            <w:tcW w:w="4536" w:type="dxa"/>
            <w:gridSpan w:val="2"/>
            <w:shd w:val="clear" w:color="auto" w:fill="FFFFFF"/>
            <w:noWrap/>
            <w:tcMar>
              <w:top w:w="0" w:type="dxa"/>
              <w:left w:w="0" w:type="dxa"/>
              <w:bottom w:w="0" w:type="dxa"/>
              <w:right w:w="0" w:type="dxa"/>
            </w:tcMar>
            <w:vAlign w:val="center"/>
          </w:tcPr>
          <w:p w14:paraId="6A8ABB13" w14:textId="0FD31C5C" w:rsidR="00C73E66" w:rsidRPr="00496B9B" w:rsidRDefault="002F46F5" w:rsidP="00A03354">
            <w:pPr>
              <w:rPr>
                <w:color w:val="auto"/>
                <w:sz w:val="24"/>
                <w:szCs w:val="24"/>
              </w:rPr>
            </w:pPr>
            <w:r w:rsidRPr="00496B9B">
              <w:rPr>
                <w:color w:val="auto"/>
                <w:sz w:val="24"/>
                <w:szCs w:val="24"/>
              </w:rPr>
              <w:t>Aicinām pēc iespējas ātrāk uzsākt projektu iesniegumu atlasi, lai nākamajā būvdarbu sezonā projektu iesniedzēji varētu plānot ieguldījumus un būt pārliecināti, ka šādām darbībām ir atbalstīts pieejamais finansējums.</w:t>
            </w:r>
            <w:r w:rsidRPr="00496B9B">
              <w:rPr>
                <w:color w:val="auto"/>
                <w:sz w:val="24"/>
                <w:szCs w:val="24"/>
              </w:rPr>
              <w:br/>
              <w:t>Ņemot vērā to, ka SIA “Vides investīciju fonds” konkursu izsludina 20</w:t>
            </w:r>
            <w:r w:rsidR="00EB2E43" w:rsidRPr="00496B9B">
              <w:rPr>
                <w:color w:val="auto"/>
                <w:sz w:val="24"/>
                <w:szCs w:val="24"/>
              </w:rPr>
              <w:t xml:space="preserve"> </w:t>
            </w:r>
            <w:r w:rsidRPr="00496B9B">
              <w:rPr>
                <w:color w:val="auto"/>
                <w:sz w:val="24"/>
                <w:szCs w:val="24"/>
              </w:rPr>
              <w:t xml:space="preserve"> darbdienu laikā pēc noteikumu spēkā stāšanās, aicinām virzīt </w:t>
            </w:r>
            <w:r w:rsidRPr="00496B9B">
              <w:rPr>
                <w:color w:val="auto"/>
                <w:sz w:val="24"/>
                <w:szCs w:val="24"/>
              </w:rPr>
              <w:lastRenderedPageBreak/>
              <w:t>Noteikumu projektu apstiprināšanai Ministru kabineta sēdē līdz š. g. maija vidum.</w:t>
            </w:r>
          </w:p>
        </w:tc>
        <w:tc>
          <w:tcPr>
            <w:tcW w:w="1843" w:type="dxa"/>
            <w:shd w:val="clear" w:color="auto" w:fill="FFFFFF"/>
            <w:noWrap/>
            <w:tcMar>
              <w:top w:w="0" w:type="dxa"/>
              <w:left w:w="0" w:type="dxa"/>
              <w:bottom w:w="0" w:type="dxa"/>
              <w:right w:w="0" w:type="dxa"/>
            </w:tcMar>
            <w:vAlign w:val="center"/>
          </w:tcPr>
          <w:p w14:paraId="6737AEED" w14:textId="28230C3E" w:rsidR="00C73E66" w:rsidRPr="00496B9B" w:rsidRDefault="00854C62" w:rsidP="00A03354">
            <w:pPr>
              <w:jc w:val="center"/>
              <w:rPr>
                <w:b/>
                <w:bCs/>
                <w:color w:val="auto"/>
                <w:sz w:val="24"/>
                <w:szCs w:val="24"/>
              </w:rPr>
            </w:pPr>
            <w:r w:rsidRPr="00496B9B">
              <w:rPr>
                <w:b/>
                <w:bCs/>
                <w:color w:val="auto"/>
                <w:sz w:val="24"/>
                <w:szCs w:val="24"/>
              </w:rPr>
              <w:lastRenderedPageBreak/>
              <w:t>Ņemts vērā</w:t>
            </w:r>
          </w:p>
        </w:tc>
        <w:tc>
          <w:tcPr>
            <w:tcW w:w="6095" w:type="dxa"/>
            <w:shd w:val="clear" w:color="auto" w:fill="FFFFFF"/>
            <w:noWrap/>
            <w:tcMar>
              <w:top w:w="0" w:type="dxa"/>
              <w:left w:w="0" w:type="dxa"/>
              <w:bottom w:w="0" w:type="dxa"/>
              <w:right w:w="0" w:type="dxa"/>
            </w:tcMar>
            <w:vAlign w:val="center"/>
          </w:tcPr>
          <w:p w14:paraId="51A011BA" w14:textId="62C342F8" w:rsidR="002B084F" w:rsidRPr="00496B9B" w:rsidRDefault="00550FDA" w:rsidP="00A03354">
            <w:pPr>
              <w:rPr>
                <w:color w:val="auto"/>
                <w:sz w:val="24"/>
                <w:szCs w:val="24"/>
              </w:rPr>
            </w:pPr>
            <w:r w:rsidRPr="00496B9B">
              <w:rPr>
                <w:color w:val="auto"/>
                <w:sz w:val="24"/>
                <w:szCs w:val="24"/>
              </w:rPr>
              <w:t>N</w:t>
            </w:r>
            <w:r w:rsidR="00854C62" w:rsidRPr="00496B9B">
              <w:rPr>
                <w:color w:val="auto"/>
                <w:sz w:val="24"/>
                <w:szCs w:val="24"/>
              </w:rPr>
              <w:t xml:space="preserve">oteikumu projekta 36.punkta redakcija tiek </w:t>
            </w:r>
            <w:r w:rsidR="005D3B51" w:rsidRPr="00496B9B">
              <w:rPr>
                <w:color w:val="auto"/>
                <w:sz w:val="24"/>
                <w:szCs w:val="24"/>
              </w:rPr>
              <w:t>precizēta</w:t>
            </w:r>
            <w:r w:rsidR="00B55541" w:rsidRPr="00496B9B">
              <w:rPr>
                <w:color w:val="auto"/>
                <w:sz w:val="24"/>
                <w:szCs w:val="24"/>
              </w:rPr>
              <w:t xml:space="preserve">, paredzot, ka </w:t>
            </w:r>
            <w:r w:rsidR="00854C62" w:rsidRPr="00496B9B">
              <w:rPr>
                <w:color w:val="auto"/>
                <w:sz w:val="24"/>
                <w:szCs w:val="24"/>
              </w:rPr>
              <w:t xml:space="preserve">Vides investīciju fonds konkursu izsludina 10 darbdienu laikā pēc šo noteikumu spēkā stāšanās par visu šo noteikumu 7. punktā minēto finansējumu. </w:t>
            </w:r>
            <w:r w:rsidR="00B55541" w:rsidRPr="00496B9B">
              <w:rPr>
                <w:color w:val="auto"/>
                <w:sz w:val="24"/>
                <w:szCs w:val="24"/>
              </w:rPr>
              <w:t>Tāpat tiek precizēts 39.punkts, paredzot, ka projektu iesniegumu iesniegšanas termiņš ir ne mazāks kā trīs mēneši pēc konkursa izsludināšanas.</w:t>
            </w:r>
          </w:p>
          <w:p w14:paraId="5E3EB0EF" w14:textId="1EEC5132" w:rsidR="00C73E66" w:rsidRPr="00496B9B" w:rsidRDefault="009C2F92" w:rsidP="00A03354">
            <w:pPr>
              <w:rPr>
                <w:color w:val="auto"/>
                <w:sz w:val="24"/>
                <w:szCs w:val="24"/>
              </w:rPr>
            </w:pPr>
            <w:r w:rsidRPr="00496B9B">
              <w:rPr>
                <w:color w:val="auto"/>
                <w:sz w:val="24"/>
                <w:szCs w:val="24"/>
              </w:rPr>
              <w:lastRenderedPageBreak/>
              <w:t>Ministrija</w:t>
            </w:r>
            <w:r w:rsidR="00854C62" w:rsidRPr="00496B9B">
              <w:rPr>
                <w:color w:val="auto"/>
                <w:sz w:val="24"/>
                <w:szCs w:val="24"/>
              </w:rPr>
              <w:t xml:space="preserve"> </w:t>
            </w:r>
            <w:r w:rsidRPr="00496B9B">
              <w:rPr>
                <w:color w:val="auto"/>
                <w:sz w:val="24"/>
                <w:szCs w:val="24"/>
              </w:rPr>
              <w:t xml:space="preserve">nodrošina </w:t>
            </w:r>
            <w:r w:rsidR="00854C62" w:rsidRPr="00496B9B">
              <w:rPr>
                <w:color w:val="auto"/>
                <w:sz w:val="24"/>
                <w:szCs w:val="24"/>
              </w:rPr>
              <w:t>noteikumu</w:t>
            </w:r>
            <w:r w:rsidRPr="00496B9B">
              <w:rPr>
                <w:color w:val="auto"/>
                <w:sz w:val="24"/>
                <w:szCs w:val="24"/>
              </w:rPr>
              <w:t xml:space="preserve"> projekta</w:t>
            </w:r>
            <w:r w:rsidR="00854C62" w:rsidRPr="00496B9B">
              <w:rPr>
                <w:color w:val="auto"/>
                <w:sz w:val="24"/>
                <w:szCs w:val="24"/>
              </w:rPr>
              <w:t xml:space="preserve"> sagatavošan</w:t>
            </w:r>
            <w:r w:rsidR="002B084F" w:rsidRPr="00496B9B">
              <w:rPr>
                <w:color w:val="auto"/>
                <w:sz w:val="24"/>
                <w:szCs w:val="24"/>
              </w:rPr>
              <w:t>u,</w:t>
            </w:r>
            <w:r w:rsidR="00CC4740" w:rsidRPr="00496B9B">
              <w:rPr>
                <w:color w:val="auto"/>
                <w:sz w:val="24"/>
                <w:szCs w:val="24"/>
              </w:rPr>
              <w:t xml:space="preserve"> saskaņošanu un</w:t>
            </w:r>
            <w:r w:rsidR="002B084F" w:rsidRPr="00496B9B">
              <w:rPr>
                <w:color w:val="auto"/>
                <w:sz w:val="24"/>
                <w:szCs w:val="24"/>
              </w:rPr>
              <w:t xml:space="preserve"> </w:t>
            </w:r>
            <w:r w:rsidR="00854C62" w:rsidRPr="00496B9B">
              <w:rPr>
                <w:color w:val="auto"/>
                <w:sz w:val="24"/>
                <w:szCs w:val="24"/>
              </w:rPr>
              <w:t>apstiprināšan</w:t>
            </w:r>
            <w:r w:rsidR="002B084F" w:rsidRPr="00496B9B">
              <w:rPr>
                <w:color w:val="auto"/>
                <w:sz w:val="24"/>
                <w:szCs w:val="24"/>
              </w:rPr>
              <w:t>u</w:t>
            </w:r>
            <w:r w:rsidR="00D07705" w:rsidRPr="00496B9B">
              <w:rPr>
                <w:color w:val="auto"/>
                <w:sz w:val="24"/>
                <w:szCs w:val="24"/>
              </w:rPr>
              <w:t>,</w:t>
            </w:r>
            <w:r w:rsidR="00854C62" w:rsidRPr="00496B9B">
              <w:rPr>
                <w:color w:val="auto"/>
                <w:sz w:val="24"/>
                <w:szCs w:val="24"/>
              </w:rPr>
              <w:t xml:space="preserve"> ņemot vērā </w:t>
            </w:r>
            <w:r w:rsidR="002B084F" w:rsidRPr="00496B9B">
              <w:rPr>
                <w:color w:val="auto"/>
                <w:sz w:val="24"/>
                <w:szCs w:val="24"/>
              </w:rPr>
              <w:t>normatīv</w:t>
            </w:r>
            <w:r w:rsidR="00CC4740" w:rsidRPr="00496B9B">
              <w:rPr>
                <w:color w:val="auto"/>
                <w:sz w:val="24"/>
                <w:szCs w:val="24"/>
              </w:rPr>
              <w:t>ajos</w:t>
            </w:r>
            <w:r w:rsidR="002B084F" w:rsidRPr="00496B9B">
              <w:rPr>
                <w:color w:val="auto"/>
                <w:sz w:val="24"/>
                <w:szCs w:val="24"/>
              </w:rPr>
              <w:t xml:space="preserve"> akt</w:t>
            </w:r>
            <w:r w:rsidR="00CC4740" w:rsidRPr="00496B9B">
              <w:rPr>
                <w:color w:val="auto"/>
                <w:sz w:val="24"/>
                <w:szCs w:val="24"/>
              </w:rPr>
              <w:t>o</w:t>
            </w:r>
            <w:r w:rsidR="002B084F" w:rsidRPr="00496B9B">
              <w:rPr>
                <w:color w:val="auto"/>
                <w:sz w:val="24"/>
                <w:szCs w:val="24"/>
              </w:rPr>
              <w:t xml:space="preserve">s </w:t>
            </w:r>
            <w:r w:rsidR="00CC4740" w:rsidRPr="00496B9B">
              <w:rPr>
                <w:color w:val="auto"/>
                <w:sz w:val="24"/>
                <w:szCs w:val="24"/>
              </w:rPr>
              <w:t>noteikto kārtību.</w:t>
            </w:r>
          </w:p>
        </w:tc>
      </w:tr>
      <w:tr w:rsidR="00C73E66" w:rsidRPr="005557E1" w14:paraId="456BC956" w14:textId="77777777" w:rsidTr="00A03354">
        <w:tc>
          <w:tcPr>
            <w:tcW w:w="750" w:type="dxa"/>
            <w:shd w:val="clear" w:color="auto" w:fill="FFFFFF"/>
            <w:noWrap/>
            <w:tcMar>
              <w:top w:w="0" w:type="dxa"/>
              <w:left w:w="0" w:type="dxa"/>
              <w:bottom w:w="0" w:type="dxa"/>
              <w:right w:w="0" w:type="dxa"/>
            </w:tcMar>
            <w:vAlign w:val="center"/>
          </w:tcPr>
          <w:p w14:paraId="4CB0F7FF" w14:textId="77777777" w:rsidR="00C73E66" w:rsidRPr="00496B9B" w:rsidRDefault="002F46F5">
            <w:pPr>
              <w:jc w:val="center"/>
              <w:rPr>
                <w:color w:val="auto"/>
                <w:sz w:val="24"/>
                <w:szCs w:val="24"/>
              </w:rPr>
            </w:pPr>
            <w:r w:rsidRPr="00496B9B">
              <w:rPr>
                <w:color w:val="auto"/>
                <w:sz w:val="24"/>
                <w:szCs w:val="24"/>
              </w:rPr>
              <w:lastRenderedPageBreak/>
              <w:t>3.</w:t>
            </w:r>
          </w:p>
        </w:tc>
        <w:tc>
          <w:tcPr>
            <w:tcW w:w="2079" w:type="dxa"/>
            <w:shd w:val="clear" w:color="auto" w:fill="FFFFFF"/>
            <w:noWrap/>
            <w:tcMar>
              <w:top w:w="0" w:type="dxa"/>
              <w:left w:w="0" w:type="dxa"/>
              <w:bottom w:w="0" w:type="dxa"/>
              <w:right w:w="0" w:type="dxa"/>
            </w:tcMar>
            <w:vAlign w:val="center"/>
          </w:tcPr>
          <w:p w14:paraId="3C26DDC2" w14:textId="77777777" w:rsidR="00C73E66" w:rsidRPr="00496B9B" w:rsidRDefault="002F46F5">
            <w:pPr>
              <w:jc w:val="left"/>
              <w:rPr>
                <w:color w:val="auto"/>
                <w:sz w:val="24"/>
                <w:szCs w:val="24"/>
              </w:rPr>
            </w:pPr>
            <w:r w:rsidRPr="00496B9B">
              <w:rPr>
                <w:color w:val="auto"/>
                <w:sz w:val="24"/>
                <w:szCs w:val="24"/>
              </w:rPr>
              <w:t>Latvijas Lielo pilsētu asociācija</w:t>
            </w:r>
          </w:p>
        </w:tc>
        <w:tc>
          <w:tcPr>
            <w:tcW w:w="4536" w:type="dxa"/>
            <w:gridSpan w:val="2"/>
            <w:shd w:val="clear" w:color="auto" w:fill="FFFFFF"/>
            <w:noWrap/>
            <w:tcMar>
              <w:top w:w="0" w:type="dxa"/>
              <w:left w:w="0" w:type="dxa"/>
              <w:bottom w:w="0" w:type="dxa"/>
              <w:right w:w="0" w:type="dxa"/>
            </w:tcMar>
            <w:vAlign w:val="center"/>
          </w:tcPr>
          <w:p w14:paraId="22B2B842" w14:textId="6AF3A95A" w:rsidR="000150F0" w:rsidRPr="00496B9B" w:rsidRDefault="002F46F5" w:rsidP="00296447">
            <w:pPr>
              <w:rPr>
                <w:b/>
                <w:bCs/>
                <w:color w:val="auto"/>
                <w:sz w:val="24"/>
                <w:szCs w:val="24"/>
              </w:rPr>
            </w:pPr>
            <w:r w:rsidRPr="00496B9B">
              <w:rPr>
                <w:b/>
                <w:bCs/>
                <w:i/>
                <w:color w:val="auto"/>
                <w:sz w:val="24"/>
                <w:szCs w:val="24"/>
              </w:rPr>
              <w:t>1.pielikums</w:t>
            </w:r>
            <w:r w:rsidRPr="00496B9B">
              <w:rPr>
                <w:i/>
                <w:color w:val="auto"/>
                <w:sz w:val="24"/>
                <w:szCs w:val="24"/>
              </w:rPr>
              <w:t xml:space="preserve"> “Emisijas kvotu izsolīšanas instrumenta finansēto projektu atklāta konkursa "Plūdu risku mazināšanas, novēršanas  un noturības pret plūdiem veicināšanas pasākumi pašvaldībās"  iesnieguma veidlapa” </w:t>
            </w:r>
            <w:r w:rsidRPr="00496B9B">
              <w:rPr>
                <w:b/>
                <w:bCs/>
                <w:i/>
                <w:color w:val="auto"/>
                <w:sz w:val="24"/>
                <w:szCs w:val="24"/>
              </w:rPr>
              <w:t>3.7. Projekta sasniedzamie rādītāji [..]2. Projekta īstenošanas vietas iedzīvotāju tvērums</w:t>
            </w:r>
            <w:r w:rsidR="00EB2E43" w:rsidRPr="00496B9B">
              <w:rPr>
                <w:i/>
                <w:color w:val="auto"/>
                <w:sz w:val="24"/>
                <w:szCs w:val="24"/>
              </w:rPr>
              <w:t xml:space="preserve"> </w:t>
            </w:r>
            <w:r w:rsidRPr="00496B9B">
              <w:rPr>
                <w:i/>
                <w:color w:val="auto"/>
                <w:sz w:val="24"/>
                <w:szCs w:val="24"/>
              </w:rPr>
              <w:t>Mērvienība: % no apdzīvotās vietas iedzīvotāju skaita</w:t>
            </w:r>
          </w:p>
          <w:p w14:paraId="5B078F67" w14:textId="77777777" w:rsidR="000150F0" w:rsidRPr="00496B9B" w:rsidRDefault="000150F0" w:rsidP="00296447">
            <w:pPr>
              <w:rPr>
                <w:b/>
                <w:bCs/>
                <w:color w:val="auto"/>
                <w:sz w:val="24"/>
                <w:szCs w:val="24"/>
              </w:rPr>
            </w:pPr>
          </w:p>
          <w:p w14:paraId="1F5695DC" w14:textId="20B4D8C2" w:rsidR="000150F0" w:rsidRPr="00496B9B" w:rsidRDefault="002F46F5" w:rsidP="00296447">
            <w:pPr>
              <w:rPr>
                <w:color w:val="auto"/>
                <w:sz w:val="24"/>
                <w:szCs w:val="24"/>
              </w:rPr>
            </w:pPr>
            <w:r w:rsidRPr="00496B9B">
              <w:rPr>
                <w:b/>
                <w:bCs/>
                <w:color w:val="auto"/>
                <w:sz w:val="24"/>
                <w:szCs w:val="24"/>
              </w:rPr>
              <w:t>Priekšlikums.</w:t>
            </w:r>
          </w:p>
          <w:p w14:paraId="3A163970" w14:textId="54EC5614" w:rsidR="00C73E66" w:rsidRPr="00496B9B" w:rsidRDefault="002F46F5" w:rsidP="00A03354">
            <w:pPr>
              <w:rPr>
                <w:color w:val="auto"/>
                <w:sz w:val="24"/>
                <w:szCs w:val="24"/>
              </w:rPr>
            </w:pPr>
            <w:r w:rsidRPr="00496B9B">
              <w:rPr>
                <w:color w:val="auto"/>
                <w:sz w:val="24"/>
                <w:szCs w:val="24"/>
              </w:rPr>
              <w:t>Lūgums skaidrot, vai projektu iesniedzējiem tiks nodrošināta vienota metodika vai skaidrojošs apraksts par to, kā aprēķināms minētais projekta sasniedzamais rādītājs. Precizējums nepieciešams, ņemot vērā, ka projektu iesniedzējiem iespējamas atšķirīgas pieejas iedzīvotāju skaita noteikšanai, piemēram, vai iedzīvotāju tvērums nosakāms pēc deklarēto iedzīvotāju skaita noteiktā rādiusā ap projekta īstenošanas vietu; vai tas balstāms uz teritorijām, kas identificētas plūdu riska vai plūdu draudu kartēs; vai piemērojama cita pieeja (piemēram, administratīvo teritoriju robežas vai citi kritēriji).</w:t>
            </w:r>
            <w:r w:rsidRPr="00496B9B">
              <w:rPr>
                <w:color w:val="auto"/>
                <w:sz w:val="24"/>
                <w:szCs w:val="24"/>
              </w:rPr>
              <w:br/>
              <w:t>Vienoti aprēķina principi nepieciešami, lai nodrošinātu salīdzināmību starp projektiem.</w:t>
            </w:r>
          </w:p>
        </w:tc>
        <w:tc>
          <w:tcPr>
            <w:tcW w:w="1843" w:type="dxa"/>
            <w:shd w:val="clear" w:color="auto" w:fill="FFFFFF"/>
            <w:noWrap/>
            <w:tcMar>
              <w:top w:w="0" w:type="dxa"/>
              <w:left w:w="0" w:type="dxa"/>
              <w:bottom w:w="0" w:type="dxa"/>
              <w:right w:w="0" w:type="dxa"/>
            </w:tcMar>
            <w:vAlign w:val="center"/>
          </w:tcPr>
          <w:p w14:paraId="01A64EFD" w14:textId="13343235" w:rsidR="00C73E66" w:rsidRPr="00496B9B" w:rsidRDefault="00854C62">
            <w:pPr>
              <w:jc w:val="left"/>
              <w:rPr>
                <w:b/>
                <w:bCs/>
                <w:color w:val="auto"/>
                <w:sz w:val="24"/>
                <w:szCs w:val="24"/>
              </w:rPr>
            </w:pPr>
            <w:r w:rsidRPr="00496B9B">
              <w:rPr>
                <w:b/>
                <w:bCs/>
                <w:color w:val="auto"/>
                <w:sz w:val="24"/>
                <w:szCs w:val="24"/>
              </w:rPr>
              <w:t>Ņemts vērā</w:t>
            </w:r>
          </w:p>
        </w:tc>
        <w:tc>
          <w:tcPr>
            <w:tcW w:w="6095" w:type="dxa"/>
            <w:shd w:val="clear" w:color="auto" w:fill="FFFFFF"/>
            <w:noWrap/>
            <w:tcMar>
              <w:top w:w="0" w:type="dxa"/>
              <w:left w:w="0" w:type="dxa"/>
              <w:bottom w:w="0" w:type="dxa"/>
              <w:right w:w="0" w:type="dxa"/>
            </w:tcMar>
            <w:vAlign w:val="center"/>
          </w:tcPr>
          <w:p w14:paraId="4B556702" w14:textId="591906CF" w:rsidR="00A56CAA" w:rsidRPr="00496B9B" w:rsidRDefault="002F7EA3" w:rsidP="00A03354">
            <w:pPr>
              <w:rPr>
                <w:color w:val="auto"/>
                <w:sz w:val="24"/>
                <w:szCs w:val="24"/>
              </w:rPr>
            </w:pPr>
            <w:r w:rsidRPr="00496B9B">
              <w:rPr>
                <w:color w:val="auto"/>
                <w:sz w:val="24"/>
                <w:szCs w:val="24"/>
              </w:rPr>
              <w:t>N</w:t>
            </w:r>
            <w:r w:rsidR="00854C62" w:rsidRPr="00496B9B">
              <w:rPr>
                <w:color w:val="auto"/>
                <w:sz w:val="24"/>
                <w:szCs w:val="24"/>
              </w:rPr>
              <w:t xml:space="preserve">oteikumu projekta 1.pielikuma 3.7. tabulas 2.punkta </w:t>
            </w:r>
            <w:r w:rsidR="00A56CAA" w:rsidRPr="00496B9B">
              <w:rPr>
                <w:color w:val="auto"/>
                <w:sz w:val="24"/>
                <w:szCs w:val="24"/>
              </w:rPr>
              <w:t xml:space="preserve">sasniedzamais </w:t>
            </w:r>
            <w:r w:rsidR="00854C62" w:rsidRPr="00496B9B">
              <w:rPr>
                <w:color w:val="auto"/>
                <w:sz w:val="24"/>
                <w:szCs w:val="24"/>
              </w:rPr>
              <w:t>rādītājs “Projekta īstenošanas vietas iedzīvotāju tvērums” tiek precizēts ar papildu skaidrojumu un rādītāja precizēšanu</w:t>
            </w:r>
            <w:r w:rsidR="00A56CAA" w:rsidRPr="00496B9B">
              <w:rPr>
                <w:color w:val="auto"/>
                <w:sz w:val="24"/>
                <w:szCs w:val="24"/>
              </w:rPr>
              <w:t xml:space="preserve"> un attiec</w:t>
            </w:r>
            <w:r w:rsidR="000150F0" w:rsidRPr="00496B9B">
              <w:rPr>
                <w:color w:val="auto"/>
                <w:sz w:val="24"/>
                <w:szCs w:val="24"/>
              </w:rPr>
              <w:t>a</w:t>
            </w:r>
            <w:r w:rsidR="00A56CAA" w:rsidRPr="00496B9B">
              <w:rPr>
                <w:color w:val="auto"/>
                <w:sz w:val="24"/>
                <w:szCs w:val="24"/>
              </w:rPr>
              <w:t>s uz visiem noteikumu</w:t>
            </w:r>
            <w:r w:rsidR="000150F0" w:rsidRPr="00496B9B">
              <w:rPr>
                <w:color w:val="auto"/>
                <w:sz w:val="24"/>
                <w:szCs w:val="24"/>
              </w:rPr>
              <w:t xml:space="preserve"> projekta</w:t>
            </w:r>
            <w:r w:rsidR="00A56CAA" w:rsidRPr="00496B9B">
              <w:rPr>
                <w:color w:val="auto"/>
                <w:sz w:val="24"/>
                <w:szCs w:val="24"/>
              </w:rPr>
              <w:t xml:space="preserve"> 22.1. un 22.2. apakšpunkta minēto aktivitāšu izpildi, ieskaitot dažādu  veida plānotos objektus.</w:t>
            </w:r>
          </w:p>
          <w:p w14:paraId="2310FCDD" w14:textId="77777777" w:rsidR="008D7537" w:rsidRPr="00496B9B" w:rsidRDefault="008D7537" w:rsidP="00A03354">
            <w:pPr>
              <w:rPr>
                <w:color w:val="auto"/>
                <w:sz w:val="24"/>
                <w:szCs w:val="24"/>
              </w:rPr>
            </w:pPr>
          </w:p>
          <w:p w14:paraId="75C99CF0" w14:textId="6590A5C7" w:rsidR="00C4035E" w:rsidRPr="00496B9B" w:rsidRDefault="00A56CAA" w:rsidP="00A03354">
            <w:pPr>
              <w:rPr>
                <w:color w:val="auto"/>
                <w:sz w:val="24"/>
                <w:szCs w:val="24"/>
              </w:rPr>
            </w:pPr>
            <w:r w:rsidRPr="00496B9B">
              <w:rPr>
                <w:color w:val="auto"/>
                <w:sz w:val="24"/>
                <w:szCs w:val="24"/>
              </w:rPr>
              <w:t xml:space="preserve">Tiek precizēts datu avots Centrālās statistikas pārvaldes mājaslapā, apdzīvoto vietu dalījums novadu un </w:t>
            </w:r>
            <w:proofErr w:type="spellStart"/>
            <w:r w:rsidRPr="00496B9B">
              <w:rPr>
                <w:color w:val="auto"/>
                <w:sz w:val="24"/>
                <w:szCs w:val="24"/>
              </w:rPr>
              <w:t>valstspilsētu</w:t>
            </w:r>
            <w:proofErr w:type="spellEnd"/>
            <w:r w:rsidRPr="00496B9B">
              <w:rPr>
                <w:color w:val="auto"/>
                <w:sz w:val="24"/>
                <w:szCs w:val="24"/>
              </w:rPr>
              <w:t xml:space="preserve"> pašvaldībās un attiecīgi iegūstamo iedzīvotāju skaits.</w:t>
            </w:r>
          </w:p>
          <w:p w14:paraId="6430F675" w14:textId="15CCB48D" w:rsidR="00854C62" w:rsidRPr="00496B9B" w:rsidRDefault="00737B16" w:rsidP="00A03354">
            <w:pPr>
              <w:suppressAutoHyphens/>
              <w:autoSpaceDN w:val="0"/>
              <w:contextualSpacing/>
              <w:rPr>
                <w:color w:val="auto"/>
                <w:sz w:val="24"/>
                <w:szCs w:val="24"/>
              </w:rPr>
            </w:pPr>
            <w:r w:rsidRPr="00496B9B">
              <w:rPr>
                <w:color w:val="auto"/>
                <w:sz w:val="24"/>
                <w:szCs w:val="24"/>
              </w:rPr>
              <w:t xml:space="preserve">Vadlīnijās projektu iesniedzējiem tiks nodrošināta informācija par vienotas pieejas un datu izmantošanu projektu iesniegumu aizpildīšanai. </w:t>
            </w:r>
          </w:p>
        </w:tc>
      </w:tr>
      <w:tr w:rsidR="001D002C" w:rsidRPr="005557E1" w14:paraId="04306010" w14:textId="77777777" w:rsidTr="00A03354">
        <w:tc>
          <w:tcPr>
            <w:tcW w:w="750" w:type="dxa"/>
            <w:shd w:val="clear" w:color="auto" w:fill="FFFFFF"/>
            <w:noWrap/>
            <w:tcMar>
              <w:top w:w="0" w:type="dxa"/>
              <w:left w:w="0" w:type="dxa"/>
              <w:bottom w:w="0" w:type="dxa"/>
              <w:right w:w="0" w:type="dxa"/>
            </w:tcMar>
            <w:vAlign w:val="center"/>
          </w:tcPr>
          <w:p w14:paraId="5317BD96" w14:textId="77777777" w:rsidR="001D002C" w:rsidRPr="00496B9B" w:rsidRDefault="001D002C" w:rsidP="001D002C">
            <w:pPr>
              <w:jc w:val="center"/>
              <w:rPr>
                <w:color w:val="auto"/>
                <w:sz w:val="24"/>
                <w:szCs w:val="24"/>
              </w:rPr>
            </w:pPr>
            <w:r w:rsidRPr="00496B9B">
              <w:rPr>
                <w:color w:val="auto"/>
                <w:sz w:val="24"/>
                <w:szCs w:val="24"/>
              </w:rPr>
              <w:t>4.</w:t>
            </w:r>
          </w:p>
        </w:tc>
        <w:tc>
          <w:tcPr>
            <w:tcW w:w="2079" w:type="dxa"/>
            <w:shd w:val="clear" w:color="auto" w:fill="FFFFFF"/>
            <w:noWrap/>
            <w:tcMar>
              <w:top w:w="0" w:type="dxa"/>
              <w:left w:w="0" w:type="dxa"/>
              <w:bottom w:w="0" w:type="dxa"/>
              <w:right w:w="0" w:type="dxa"/>
            </w:tcMar>
            <w:vAlign w:val="center"/>
          </w:tcPr>
          <w:p w14:paraId="50D0F90F" w14:textId="77777777" w:rsidR="001D002C" w:rsidRPr="00496B9B" w:rsidRDefault="001D002C" w:rsidP="001D002C">
            <w:pPr>
              <w:jc w:val="left"/>
              <w:rPr>
                <w:color w:val="auto"/>
                <w:sz w:val="24"/>
                <w:szCs w:val="24"/>
              </w:rPr>
            </w:pPr>
            <w:r w:rsidRPr="00496B9B">
              <w:rPr>
                <w:color w:val="auto"/>
                <w:sz w:val="24"/>
                <w:szCs w:val="24"/>
              </w:rPr>
              <w:t>Latvijas Lielo pilsētu asociācija</w:t>
            </w:r>
          </w:p>
        </w:tc>
        <w:tc>
          <w:tcPr>
            <w:tcW w:w="4536" w:type="dxa"/>
            <w:gridSpan w:val="2"/>
            <w:shd w:val="clear" w:color="auto" w:fill="FFFFFF"/>
            <w:noWrap/>
            <w:tcMar>
              <w:top w:w="0" w:type="dxa"/>
              <w:left w:w="0" w:type="dxa"/>
              <w:bottom w:w="0" w:type="dxa"/>
              <w:right w:w="0" w:type="dxa"/>
            </w:tcMar>
            <w:vAlign w:val="center"/>
          </w:tcPr>
          <w:p w14:paraId="17A1CBDA" w14:textId="69373074" w:rsidR="00296447" w:rsidRPr="00496B9B" w:rsidRDefault="001D002C" w:rsidP="00296447">
            <w:pPr>
              <w:rPr>
                <w:color w:val="auto"/>
                <w:sz w:val="24"/>
                <w:szCs w:val="24"/>
              </w:rPr>
            </w:pPr>
            <w:r w:rsidRPr="00496B9B">
              <w:rPr>
                <w:i/>
                <w:color w:val="auto"/>
                <w:sz w:val="24"/>
                <w:szCs w:val="24"/>
              </w:rPr>
              <w:t>15. Projekta iesniedzējs ir:</w:t>
            </w:r>
            <w:r w:rsidR="00737B16" w:rsidRPr="00496B9B">
              <w:rPr>
                <w:i/>
                <w:color w:val="auto"/>
                <w:sz w:val="24"/>
                <w:szCs w:val="24"/>
              </w:rPr>
              <w:t xml:space="preserve"> </w:t>
            </w:r>
            <w:r w:rsidRPr="00496B9B">
              <w:rPr>
                <w:i/>
                <w:color w:val="auto"/>
                <w:sz w:val="24"/>
                <w:szCs w:val="24"/>
              </w:rPr>
              <w:t xml:space="preserve">15.1. Latvijas Republikas pašvaldība (turpmāk – </w:t>
            </w:r>
            <w:r w:rsidRPr="00496B9B">
              <w:rPr>
                <w:i/>
                <w:color w:val="auto"/>
                <w:sz w:val="24"/>
                <w:szCs w:val="24"/>
              </w:rPr>
              <w:lastRenderedPageBreak/>
              <w:t>pašvaldība);15.2. pašvaldības kapitālsabiedrība, kas pilda pašvaldības deleģētos pārvaldes uzdevumus; 15.3. publiski privātā kapitālsabiedrība, kas pilda pašvaldības deleģētos pārvaldes uzdevumus.</w:t>
            </w:r>
            <w:r w:rsidRPr="00496B9B">
              <w:rPr>
                <w:color w:val="auto"/>
                <w:sz w:val="24"/>
                <w:szCs w:val="24"/>
              </w:rPr>
              <w:br/>
            </w:r>
          </w:p>
          <w:p w14:paraId="7BEF9EEB" w14:textId="2D61AFCB" w:rsidR="001D002C" w:rsidRPr="00496B9B" w:rsidRDefault="001D002C" w:rsidP="00A03354">
            <w:pPr>
              <w:rPr>
                <w:color w:val="auto"/>
                <w:sz w:val="24"/>
                <w:szCs w:val="24"/>
              </w:rPr>
            </w:pPr>
            <w:r w:rsidRPr="00496B9B">
              <w:rPr>
                <w:color w:val="auto"/>
                <w:sz w:val="24"/>
                <w:szCs w:val="24"/>
              </w:rPr>
              <w:t xml:space="preserve">Noteikuma projekta anotācijā ir norādīts: “Ņemot vērā projekta konkursa mērķi sekmēt Latvijas pielāgošanās klimata pārmaiņām plāna laika posmam līdz 2030. gadam ieviešanu, atbalsta finansējuma saņēmēji ir pašvaldība, </w:t>
            </w:r>
            <w:r w:rsidRPr="00496B9B">
              <w:rPr>
                <w:color w:val="auto"/>
                <w:sz w:val="24"/>
                <w:szCs w:val="24"/>
                <w:u w:val="single"/>
              </w:rPr>
              <w:t>tās izveidota iestāde</w:t>
            </w:r>
            <w:r w:rsidRPr="00496B9B">
              <w:rPr>
                <w:color w:val="auto"/>
                <w:sz w:val="24"/>
                <w:szCs w:val="24"/>
              </w:rPr>
              <w:t>, pašvaldības kapitālsabiedrība vai publiski privātā kapitālsabiedrība, kas veic pašvaldības deleģēto pārvaldes uzdevumu izpildi”.</w:t>
            </w:r>
            <w:r w:rsidRPr="00496B9B">
              <w:rPr>
                <w:color w:val="auto"/>
                <w:sz w:val="24"/>
                <w:szCs w:val="24"/>
              </w:rPr>
              <w:br/>
              <w:t>Lai mazinātu interpretācijas iespējas, lūdzam Noteikuma projekta anotācijā norādīto salāgot ar Noteikumu projekta 15. punktu, izsakot to šādā redakcijā:</w:t>
            </w:r>
            <w:r w:rsidRPr="00496B9B">
              <w:rPr>
                <w:color w:val="auto"/>
                <w:sz w:val="24"/>
                <w:szCs w:val="24"/>
              </w:rPr>
              <w:br/>
              <w:t>“15. Projekta iesniedzējs ir:</w:t>
            </w:r>
            <w:r w:rsidRPr="00496B9B">
              <w:rPr>
                <w:color w:val="auto"/>
                <w:sz w:val="24"/>
                <w:szCs w:val="24"/>
              </w:rPr>
              <w:br/>
              <w:t>15.1. Latvijas Republikas pašvaldība (turpmāk – pašvaldība);</w:t>
            </w:r>
            <w:r w:rsidRPr="00496B9B">
              <w:rPr>
                <w:color w:val="auto"/>
                <w:sz w:val="24"/>
                <w:szCs w:val="24"/>
              </w:rPr>
              <w:br/>
            </w:r>
            <w:r w:rsidRPr="00496B9B">
              <w:rPr>
                <w:color w:val="auto"/>
                <w:sz w:val="24"/>
                <w:szCs w:val="24"/>
                <w:u w:val="single"/>
              </w:rPr>
              <w:t>15.2. pašvaldības iestāde;</w:t>
            </w:r>
            <w:r w:rsidRPr="00496B9B">
              <w:rPr>
                <w:color w:val="auto"/>
                <w:sz w:val="24"/>
                <w:szCs w:val="24"/>
              </w:rPr>
              <w:br/>
              <w:t>15.2. pašvaldības kapitālsabiedrība, kas pilda pašvaldības deleģētos pārvaldes uzdevumus;</w:t>
            </w:r>
            <w:r w:rsidRPr="00496B9B">
              <w:rPr>
                <w:color w:val="auto"/>
                <w:sz w:val="24"/>
                <w:szCs w:val="24"/>
              </w:rPr>
              <w:br/>
              <w:t> 15.3. publiski privātā kapitālsabiedrība, kas pilda pašvaldības deleģētos pārvaldes uzdevumus.”</w:t>
            </w:r>
          </w:p>
        </w:tc>
        <w:tc>
          <w:tcPr>
            <w:tcW w:w="1843" w:type="dxa"/>
            <w:shd w:val="clear" w:color="auto" w:fill="FFFFFF"/>
            <w:noWrap/>
            <w:tcMar>
              <w:top w:w="0" w:type="dxa"/>
              <w:left w:w="0" w:type="dxa"/>
              <w:bottom w:w="0" w:type="dxa"/>
              <w:right w:w="0" w:type="dxa"/>
            </w:tcMar>
            <w:vAlign w:val="center"/>
          </w:tcPr>
          <w:p w14:paraId="32B0A1D8" w14:textId="054ACAEE" w:rsidR="001D002C" w:rsidRPr="00496B9B" w:rsidRDefault="00E3229C" w:rsidP="00A03354">
            <w:pPr>
              <w:jc w:val="center"/>
              <w:rPr>
                <w:b/>
                <w:bCs/>
                <w:color w:val="auto"/>
                <w:sz w:val="24"/>
                <w:szCs w:val="24"/>
              </w:rPr>
            </w:pPr>
            <w:r w:rsidRPr="00496B9B">
              <w:rPr>
                <w:b/>
                <w:bCs/>
                <w:color w:val="auto"/>
                <w:sz w:val="24"/>
                <w:szCs w:val="24"/>
              </w:rPr>
              <w:lastRenderedPageBreak/>
              <w:t>Nav ņ</w:t>
            </w:r>
            <w:r w:rsidR="00D828A5" w:rsidRPr="00496B9B">
              <w:rPr>
                <w:b/>
                <w:bCs/>
                <w:color w:val="auto"/>
                <w:sz w:val="24"/>
                <w:szCs w:val="24"/>
              </w:rPr>
              <w:t>emts vērā</w:t>
            </w:r>
          </w:p>
        </w:tc>
        <w:tc>
          <w:tcPr>
            <w:tcW w:w="6095" w:type="dxa"/>
            <w:shd w:val="clear" w:color="auto" w:fill="FFFFFF"/>
            <w:noWrap/>
            <w:tcMar>
              <w:top w:w="0" w:type="dxa"/>
              <w:left w:w="0" w:type="dxa"/>
              <w:bottom w:w="0" w:type="dxa"/>
              <w:right w:w="0" w:type="dxa"/>
            </w:tcMar>
            <w:vAlign w:val="center"/>
          </w:tcPr>
          <w:p w14:paraId="23711BD5" w14:textId="1CFD133F" w:rsidR="001437B1" w:rsidRPr="00496B9B" w:rsidRDefault="007318DE" w:rsidP="00A03354">
            <w:pPr>
              <w:rPr>
                <w:color w:val="auto"/>
                <w:sz w:val="24"/>
                <w:szCs w:val="24"/>
              </w:rPr>
            </w:pPr>
            <w:r w:rsidRPr="00496B9B">
              <w:rPr>
                <w:color w:val="auto"/>
                <w:sz w:val="24"/>
                <w:szCs w:val="24"/>
              </w:rPr>
              <w:t>P</w:t>
            </w:r>
            <w:r w:rsidR="001D002C" w:rsidRPr="00496B9B">
              <w:rPr>
                <w:color w:val="auto"/>
                <w:sz w:val="24"/>
                <w:szCs w:val="24"/>
              </w:rPr>
              <w:t>ašvaldības iestāde nav iekļauta kā projekta iesniedzējs</w:t>
            </w:r>
            <w:r w:rsidR="00E3229C" w:rsidRPr="00496B9B">
              <w:rPr>
                <w:color w:val="auto"/>
                <w:sz w:val="24"/>
                <w:szCs w:val="24"/>
              </w:rPr>
              <w:t xml:space="preserve"> vai sadarbības partneris</w:t>
            </w:r>
            <w:r w:rsidR="001437B1" w:rsidRPr="00496B9B">
              <w:rPr>
                <w:color w:val="auto"/>
                <w:sz w:val="24"/>
                <w:szCs w:val="24"/>
              </w:rPr>
              <w:t xml:space="preserve">, jo saskaņā ar Pašvaldību likuma 72. panta </w:t>
            </w:r>
            <w:r w:rsidR="001437B1" w:rsidRPr="00496B9B">
              <w:rPr>
                <w:color w:val="auto"/>
                <w:sz w:val="24"/>
                <w:szCs w:val="24"/>
              </w:rPr>
              <w:lastRenderedPageBreak/>
              <w:t>pirmo daļu pašvaldības ekonomiskais pamats ir pašvaldības manta, tostarp kustamais un nekustamais īpašums, un finanšu līdzekļi. Vienlaikus saskaņā ar Pašvaldību likuma 73. panta ceturto daļu pašvaldībai ir tiesības iegūt un atsavināt kustamo un nekustamo īpašumu, kā arī veikt citas privāttiesiskas darbības, ievērojot likumā noteikto par rīcību ar publiskas personas finanšu līdzekļiem un mantu. Ievērojot minēto, pašvaldības iestāžu manta nav šo iestāžu manta, bet gan pašvaldības manta. Turklāt saskaņā ar Valsts pārvaldes iekārtas likuma 4. panta otro daļu  atvasināta publiska persona valsts pārvaldes jomā darbojas ar pastarpinātās pārvaldes iestāžu starpniecību. Tādējādi pastarpinātās pārvaldes iestāde vien pārstāv atvasinātu publisku personu.</w:t>
            </w:r>
          </w:p>
          <w:p w14:paraId="24F37BC9" w14:textId="77777777" w:rsidR="0047214D" w:rsidRPr="00496B9B" w:rsidRDefault="0047214D" w:rsidP="000618FC">
            <w:pPr>
              <w:jc w:val="left"/>
              <w:rPr>
                <w:color w:val="auto"/>
                <w:sz w:val="24"/>
                <w:szCs w:val="24"/>
              </w:rPr>
            </w:pPr>
          </w:p>
          <w:p w14:paraId="3D3DBAB4" w14:textId="7E9656B0" w:rsidR="001D002C" w:rsidRPr="00496B9B" w:rsidRDefault="00E3229C" w:rsidP="00A03354">
            <w:pPr>
              <w:rPr>
                <w:color w:val="auto"/>
                <w:sz w:val="24"/>
                <w:szCs w:val="24"/>
              </w:rPr>
            </w:pPr>
            <w:proofErr w:type="spellStart"/>
            <w:r w:rsidRPr="00496B9B">
              <w:rPr>
                <w:color w:val="auto"/>
                <w:sz w:val="24"/>
                <w:szCs w:val="24"/>
              </w:rPr>
              <w:t>P</w:t>
            </w:r>
            <w:r w:rsidR="0047214D" w:rsidRPr="00496B9B">
              <w:rPr>
                <w:color w:val="auto"/>
                <w:sz w:val="24"/>
                <w:szCs w:val="24"/>
              </w:rPr>
              <w:t>ašvaldībasvai</w:t>
            </w:r>
            <w:proofErr w:type="spellEnd"/>
            <w:r w:rsidR="0047214D" w:rsidRPr="00496B9B">
              <w:rPr>
                <w:color w:val="auto"/>
                <w:sz w:val="24"/>
                <w:szCs w:val="24"/>
              </w:rPr>
              <w:t xml:space="preserve"> publiski privāto kapitālsabiedrība, kas pilda deleģētos pārvaldes uzdevumus un sabiedrisko ūdenssaimniecības pakalpojumu sniedzējs var būt sadarbības partneris projekta ietvaros, slēdzot rakstisku sadarbības līgumu par pušu pienākumiem, tiesībām un atbildību projekta mērķa sasniegšanā un noteikumu projektā 17., 18. un 19. punktā minēto prasību nodrošināšanā.</w:t>
            </w:r>
          </w:p>
        </w:tc>
      </w:tr>
      <w:tr w:rsidR="001D002C" w:rsidRPr="005557E1" w14:paraId="55DC1059" w14:textId="77777777" w:rsidTr="00A03354">
        <w:tc>
          <w:tcPr>
            <w:tcW w:w="750" w:type="dxa"/>
            <w:shd w:val="clear" w:color="auto" w:fill="FFFFFF"/>
            <w:noWrap/>
            <w:tcMar>
              <w:top w:w="0" w:type="dxa"/>
              <w:left w:w="0" w:type="dxa"/>
              <w:bottom w:w="0" w:type="dxa"/>
              <w:right w:w="0" w:type="dxa"/>
            </w:tcMar>
            <w:vAlign w:val="center"/>
          </w:tcPr>
          <w:p w14:paraId="4EE20307" w14:textId="77777777" w:rsidR="001D002C" w:rsidRPr="00496B9B" w:rsidRDefault="001D002C" w:rsidP="001D002C">
            <w:pPr>
              <w:jc w:val="center"/>
              <w:rPr>
                <w:color w:val="auto"/>
                <w:sz w:val="24"/>
                <w:szCs w:val="24"/>
              </w:rPr>
            </w:pPr>
            <w:r w:rsidRPr="00496B9B">
              <w:rPr>
                <w:color w:val="auto"/>
                <w:sz w:val="24"/>
                <w:szCs w:val="24"/>
              </w:rPr>
              <w:lastRenderedPageBreak/>
              <w:t>5.</w:t>
            </w:r>
          </w:p>
        </w:tc>
        <w:tc>
          <w:tcPr>
            <w:tcW w:w="2079" w:type="dxa"/>
            <w:shd w:val="clear" w:color="auto" w:fill="FFFFFF"/>
            <w:noWrap/>
            <w:tcMar>
              <w:top w:w="0" w:type="dxa"/>
              <w:left w:w="0" w:type="dxa"/>
              <w:bottom w:w="0" w:type="dxa"/>
              <w:right w:w="0" w:type="dxa"/>
            </w:tcMar>
            <w:vAlign w:val="center"/>
          </w:tcPr>
          <w:p w14:paraId="4F9B0CBE" w14:textId="77777777" w:rsidR="001D002C" w:rsidRPr="00496B9B" w:rsidRDefault="001D002C" w:rsidP="001D002C">
            <w:pPr>
              <w:jc w:val="left"/>
              <w:rPr>
                <w:color w:val="auto"/>
                <w:sz w:val="24"/>
                <w:szCs w:val="24"/>
              </w:rPr>
            </w:pPr>
            <w:r w:rsidRPr="00496B9B">
              <w:rPr>
                <w:color w:val="auto"/>
                <w:sz w:val="24"/>
                <w:szCs w:val="24"/>
              </w:rPr>
              <w:t>Latvijas Lielo pilsētu asociācija</w:t>
            </w:r>
          </w:p>
        </w:tc>
        <w:tc>
          <w:tcPr>
            <w:tcW w:w="4536" w:type="dxa"/>
            <w:gridSpan w:val="2"/>
            <w:shd w:val="clear" w:color="auto" w:fill="FFFFFF"/>
            <w:noWrap/>
            <w:tcMar>
              <w:top w:w="0" w:type="dxa"/>
              <w:left w:w="0" w:type="dxa"/>
              <w:bottom w:w="0" w:type="dxa"/>
              <w:right w:w="0" w:type="dxa"/>
            </w:tcMar>
            <w:vAlign w:val="center"/>
          </w:tcPr>
          <w:p w14:paraId="05ADC208" w14:textId="3288FC25" w:rsidR="00E3229C" w:rsidRPr="00496B9B" w:rsidRDefault="001D002C" w:rsidP="00E3229C">
            <w:pPr>
              <w:rPr>
                <w:color w:val="auto"/>
                <w:sz w:val="24"/>
                <w:szCs w:val="24"/>
              </w:rPr>
            </w:pPr>
            <w:r w:rsidRPr="00496B9B">
              <w:rPr>
                <w:b/>
                <w:bCs/>
                <w:i/>
                <w:color w:val="auto"/>
                <w:sz w:val="24"/>
                <w:szCs w:val="24"/>
              </w:rPr>
              <w:t xml:space="preserve">22. </w:t>
            </w:r>
            <w:r w:rsidRPr="00496B9B">
              <w:rPr>
                <w:i/>
                <w:color w:val="auto"/>
                <w:sz w:val="24"/>
                <w:szCs w:val="24"/>
              </w:rPr>
              <w:t xml:space="preserve">Konkursa ietvaros šo noteikumu 20.1. apakšpunktā minētajai aktivitātei ir attiecināmas šādas </w:t>
            </w:r>
            <w:r w:rsidRPr="00496B9B">
              <w:rPr>
                <w:b/>
                <w:bCs/>
                <w:i/>
                <w:color w:val="auto"/>
                <w:sz w:val="24"/>
                <w:szCs w:val="24"/>
              </w:rPr>
              <w:t xml:space="preserve">projekta izmaksas:22.1. attiecībā uz meliorācijas un </w:t>
            </w:r>
            <w:proofErr w:type="spellStart"/>
            <w:r w:rsidRPr="00496B9B">
              <w:rPr>
                <w:b/>
                <w:bCs/>
                <w:i/>
                <w:color w:val="auto"/>
                <w:sz w:val="24"/>
                <w:szCs w:val="24"/>
              </w:rPr>
              <w:t>lietusūdens</w:t>
            </w:r>
            <w:proofErr w:type="spellEnd"/>
            <w:r w:rsidRPr="00496B9B">
              <w:rPr>
                <w:b/>
                <w:bCs/>
                <w:i/>
                <w:color w:val="auto"/>
                <w:sz w:val="24"/>
                <w:szCs w:val="24"/>
              </w:rPr>
              <w:t xml:space="preserve"> kanalizācijas sistēmu būvniecību, pārbūvi un </w:t>
            </w:r>
            <w:r w:rsidRPr="00496B9B">
              <w:rPr>
                <w:b/>
                <w:bCs/>
                <w:i/>
                <w:color w:val="auto"/>
                <w:sz w:val="24"/>
                <w:szCs w:val="24"/>
              </w:rPr>
              <w:lastRenderedPageBreak/>
              <w:t>atjaunošanu:22.1.1. vaļējās</w:t>
            </w:r>
            <w:r w:rsidRPr="00496B9B">
              <w:rPr>
                <w:i/>
                <w:color w:val="auto"/>
                <w:sz w:val="24"/>
                <w:szCs w:val="24"/>
              </w:rPr>
              <w:t xml:space="preserve"> vai slēgtas pašvaldības </w:t>
            </w:r>
            <w:proofErr w:type="spellStart"/>
            <w:r w:rsidRPr="00496B9B">
              <w:rPr>
                <w:i/>
                <w:color w:val="auto"/>
                <w:sz w:val="24"/>
                <w:szCs w:val="24"/>
              </w:rPr>
              <w:t>lietusūdens</w:t>
            </w:r>
            <w:proofErr w:type="spellEnd"/>
            <w:r w:rsidRPr="00496B9B">
              <w:rPr>
                <w:i/>
                <w:color w:val="auto"/>
                <w:sz w:val="24"/>
                <w:szCs w:val="24"/>
              </w:rPr>
              <w:t xml:space="preserve"> kanalizācijas sistēmas, ieskaitot </w:t>
            </w:r>
            <w:proofErr w:type="spellStart"/>
            <w:r w:rsidRPr="00496B9B">
              <w:rPr>
                <w:i/>
                <w:color w:val="auto"/>
                <w:sz w:val="24"/>
                <w:szCs w:val="24"/>
              </w:rPr>
              <w:t>lietusūdens</w:t>
            </w:r>
            <w:proofErr w:type="spellEnd"/>
            <w:r w:rsidRPr="00496B9B">
              <w:rPr>
                <w:i/>
                <w:color w:val="auto"/>
                <w:sz w:val="24"/>
                <w:szCs w:val="24"/>
              </w:rPr>
              <w:t xml:space="preserve"> savākšanas sistēmas ap publiskām ēkām, būvniecības, pārbūves un atjaunošanas izmaksas;[..]</w:t>
            </w:r>
            <w:r w:rsidRPr="00496B9B">
              <w:rPr>
                <w:b/>
                <w:bCs/>
                <w:i/>
                <w:color w:val="auto"/>
                <w:sz w:val="24"/>
                <w:szCs w:val="24"/>
              </w:rPr>
              <w:t>22.3. virszemes un pazemes inženiertīklu pārbūves izmaksas</w:t>
            </w:r>
            <w:r w:rsidRPr="00496B9B">
              <w:rPr>
                <w:i/>
                <w:color w:val="auto"/>
                <w:sz w:val="24"/>
                <w:szCs w:val="24"/>
              </w:rPr>
              <w:t>, nepalielinot tās apkalpes jaudu raksturojošos tehniskos parametrus, ja, īstenojot projektā paredzētās darbības, saskaņā ar sertificēta būvinženiera ekspertīzes atzinumu konstatēts, ka pastāv sabiedriskā pakalpojuma sniegšanai nepieciešamās infrastruktūras bojāšanas risks vai nav iespējams izvairīties no virszemes vai pazemes inženiertīklu pārbūves vietās, kurās nav papildu pieprasījuma pēc sabiedriskajiem pakalpojumiem un elektroapgādes pakalpojumiem, kā arī nodrošinot, ka investīcijas nerada priekšrocības inženiertīklu īpašniekam un atbilst nosacījumiem par komercdarbības atbalsta sniegšanu;</w:t>
            </w:r>
            <w:r w:rsidRPr="00496B9B">
              <w:rPr>
                <w:color w:val="auto"/>
                <w:sz w:val="24"/>
                <w:szCs w:val="24"/>
              </w:rPr>
              <w:br/>
            </w:r>
          </w:p>
          <w:p w14:paraId="0A44AFC4" w14:textId="4C3DD9FA" w:rsidR="001D002C" w:rsidRPr="00496B9B" w:rsidRDefault="001D002C" w:rsidP="00A03354">
            <w:pPr>
              <w:rPr>
                <w:color w:val="auto"/>
                <w:sz w:val="24"/>
                <w:szCs w:val="24"/>
              </w:rPr>
            </w:pPr>
            <w:r w:rsidRPr="00496B9B">
              <w:rPr>
                <w:color w:val="auto"/>
                <w:sz w:val="24"/>
                <w:szCs w:val="24"/>
              </w:rPr>
              <w:t xml:space="preserve">Lūgums sniegt skaidrojumu par šo noteikumu 22.1. un 22.3. apakšpunktu savstarpējo piemērošanu attiecībā uz </w:t>
            </w:r>
            <w:proofErr w:type="spellStart"/>
            <w:r w:rsidRPr="00496B9B">
              <w:rPr>
                <w:color w:val="auto"/>
                <w:sz w:val="24"/>
                <w:szCs w:val="24"/>
              </w:rPr>
              <w:t>lietusūdens</w:t>
            </w:r>
            <w:proofErr w:type="spellEnd"/>
            <w:r w:rsidRPr="00496B9B">
              <w:rPr>
                <w:color w:val="auto"/>
                <w:sz w:val="24"/>
                <w:szCs w:val="24"/>
              </w:rPr>
              <w:t xml:space="preserve"> kanalizācijas sistēmu izmaksām. 22.1. apakšpunkts paredz, ka attiecināmas ir vaļējās vai slēgtas pašvaldības </w:t>
            </w:r>
            <w:proofErr w:type="spellStart"/>
            <w:r w:rsidRPr="00496B9B">
              <w:rPr>
                <w:color w:val="auto"/>
                <w:sz w:val="24"/>
                <w:szCs w:val="24"/>
              </w:rPr>
              <w:t>lietusūdens</w:t>
            </w:r>
            <w:proofErr w:type="spellEnd"/>
            <w:r w:rsidRPr="00496B9B">
              <w:rPr>
                <w:color w:val="auto"/>
                <w:sz w:val="24"/>
                <w:szCs w:val="24"/>
              </w:rPr>
              <w:t xml:space="preserve"> kanalizācijas sistēmu būvniecības, pārbūves un atjaunošanas izmaksas. Vienlaikus 22.3. apakšpunkts attiecas uz virszemes un pazemes inženiertīklu pārbūves izmaksām, nosakot specifiskus ierobežojumus, tostarp attiecībā uz jaudas nepalielināšanu, kā arī uz izmaksām pret </w:t>
            </w:r>
            <w:r w:rsidRPr="00496B9B">
              <w:rPr>
                <w:color w:val="auto"/>
                <w:sz w:val="24"/>
                <w:szCs w:val="24"/>
              </w:rPr>
              <w:lastRenderedPageBreak/>
              <w:t xml:space="preserve">kopējām projekta attiecināmajām izmaksām (24.1. apakšpunkts). Ņemot vērā, ka </w:t>
            </w:r>
            <w:proofErr w:type="spellStart"/>
            <w:r w:rsidRPr="00496B9B">
              <w:rPr>
                <w:color w:val="auto"/>
                <w:sz w:val="24"/>
                <w:szCs w:val="24"/>
              </w:rPr>
              <w:t>lietusūdens</w:t>
            </w:r>
            <w:proofErr w:type="spellEnd"/>
            <w:r w:rsidRPr="00496B9B">
              <w:rPr>
                <w:color w:val="auto"/>
                <w:sz w:val="24"/>
                <w:szCs w:val="24"/>
              </w:rPr>
              <w:t xml:space="preserve"> kanalizācijas sistēmas pēc būtības ir uzskatāmas par pazemes (vai atsevišķos gadījumos arī virszemes) inženiertīkliem, lūdzam precizēt:</w:t>
            </w:r>
            <w:r w:rsidRPr="00496B9B">
              <w:rPr>
                <w:color w:val="auto"/>
                <w:sz w:val="24"/>
                <w:szCs w:val="24"/>
              </w:rPr>
              <w:br/>
              <w:t xml:space="preserve">1) vai </w:t>
            </w:r>
            <w:proofErr w:type="spellStart"/>
            <w:r w:rsidRPr="00496B9B">
              <w:rPr>
                <w:color w:val="auto"/>
                <w:sz w:val="24"/>
                <w:szCs w:val="24"/>
              </w:rPr>
              <w:t>lietusūdens</w:t>
            </w:r>
            <w:proofErr w:type="spellEnd"/>
            <w:r w:rsidRPr="00496B9B">
              <w:rPr>
                <w:color w:val="auto"/>
                <w:sz w:val="24"/>
                <w:szCs w:val="24"/>
              </w:rPr>
              <w:t xml:space="preserve"> kanalizācijas sistēmu būvniecības, pārbūves un atjaunošanas izmaksas visos gadījumos attiecināmas tikai uz 22.1. apakšpunktu;</w:t>
            </w:r>
            <w:r w:rsidRPr="00496B9B">
              <w:rPr>
                <w:color w:val="auto"/>
                <w:sz w:val="24"/>
                <w:szCs w:val="24"/>
              </w:rPr>
              <w:br/>
              <w:t>2) vai atsevišķos gadījumos tās var tikt klasificētas arī kā 22.3. apakšpunktā minētās izmaksas;</w:t>
            </w:r>
            <w:r w:rsidRPr="00496B9B">
              <w:rPr>
                <w:color w:val="auto"/>
                <w:sz w:val="24"/>
                <w:szCs w:val="24"/>
              </w:rPr>
              <w:br/>
              <w:t>3) kādā veidā praksē nodalāmas šo apakšpunktu izmaksas.</w:t>
            </w:r>
          </w:p>
        </w:tc>
        <w:tc>
          <w:tcPr>
            <w:tcW w:w="1843" w:type="dxa"/>
            <w:shd w:val="clear" w:color="auto" w:fill="FFFFFF"/>
            <w:noWrap/>
            <w:tcMar>
              <w:top w:w="0" w:type="dxa"/>
              <w:left w:w="0" w:type="dxa"/>
              <w:bottom w:w="0" w:type="dxa"/>
              <w:right w:w="0" w:type="dxa"/>
            </w:tcMar>
            <w:vAlign w:val="center"/>
          </w:tcPr>
          <w:p w14:paraId="0817A469" w14:textId="0395953F" w:rsidR="001D002C" w:rsidRPr="00496B9B" w:rsidRDefault="00F55221" w:rsidP="00A03354">
            <w:pPr>
              <w:jc w:val="center"/>
              <w:rPr>
                <w:b/>
                <w:bCs/>
                <w:color w:val="auto"/>
                <w:sz w:val="24"/>
                <w:szCs w:val="24"/>
              </w:rPr>
            </w:pPr>
            <w:r w:rsidRPr="00496B9B">
              <w:rPr>
                <w:b/>
                <w:bCs/>
                <w:color w:val="auto"/>
                <w:sz w:val="24"/>
                <w:szCs w:val="24"/>
              </w:rPr>
              <w:lastRenderedPageBreak/>
              <w:t>Ņ</w:t>
            </w:r>
            <w:r w:rsidR="001D002C" w:rsidRPr="00496B9B">
              <w:rPr>
                <w:b/>
                <w:bCs/>
                <w:color w:val="auto"/>
                <w:sz w:val="24"/>
                <w:szCs w:val="24"/>
              </w:rPr>
              <w:t>emts vērā</w:t>
            </w:r>
            <w:r w:rsidRPr="00496B9B">
              <w:rPr>
                <w:b/>
                <w:bCs/>
                <w:color w:val="auto"/>
                <w:sz w:val="24"/>
                <w:szCs w:val="24"/>
              </w:rPr>
              <w:t xml:space="preserve"> daļēji</w:t>
            </w:r>
          </w:p>
        </w:tc>
        <w:tc>
          <w:tcPr>
            <w:tcW w:w="6095" w:type="dxa"/>
            <w:shd w:val="clear" w:color="auto" w:fill="FFFFFF"/>
            <w:noWrap/>
            <w:tcMar>
              <w:top w:w="0" w:type="dxa"/>
              <w:left w:w="0" w:type="dxa"/>
              <w:bottom w:w="0" w:type="dxa"/>
              <w:right w:w="0" w:type="dxa"/>
            </w:tcMar>
            <w:vAlign w:val="center"/>
          </w:tcPr>
          <w:p w14:paraId="47EB35A8" w14:textId="7485C318" w:rsidR="007318DE" w:rsidRPr="00496B9B" w:rsidRDefault="007318DE" w:rsidP="007318DE">
            <w:pPr>
              <w:rPr>
                <w:color w:val="auto"/>
                <w:sz w:val="24"/>
                <w:szCs w:val="24"/>
              </w:rPr>
            </w:pPr>
            <w:proofErr w:type="spellStart"/>
            <w:r w:rsidRPr="00496B9B">
              <w:rPr>
                <w:color w:val="auto"/>
                <w:sz w:val="24"/>
                <w:szCs w:val="24"/>
              </w:rPr>
              <w:t>Lietusūdens</w:t>
            </w:r>
            <w:proofErr w:type="spellEnd"/>
            <w:r w:rsidRPr="00496B9B">
              <w:rPr>
                <w:color w:val="auto"/>
                <w:sz w:val="24"/>
                <w:szCs w:val="24"/>
              </w:rPr>
              <w:t xml:space="preserve"> kanalizācija kā inženiertīklu sastāvdaļa netiek iekļauta noteikumu proj</w:t>
            </w:r>
            <w:r w:rsidR="002B1E19" w:rsidRPr="00496B9B">
              <w:rPr>
                <w:color w:val="auto"/>
                <w:sz w:val="24"/>
                <w:szCs w:val="24"/>
              </w:rPr>
              <w:t>e</w:t>
            </w:r>
            <w:r w:rsidRPr="00496B9B">
              <w:rPr>
                <w:color w:val="auto"/>
                <w:sz w:val="24"/>
                <w:szCs w:val="24"/>
              </w:rPr>
              <w:t>kta 22.3.apakšpunktā.</w:t>
            </w:r>
          </w:p>
          <w:p w14:paraId="0E0AF816" w14:textId="3D263DCD" w:rsidR="001D002C" w:rsidRPr="00496B9B" w:rsidRDefault="00DF77BE" w:rsidP="007318DE">
            <w:pPr>
              <w:rPr>
                <w:color w:val="auto"/>
                <w:sz w:val="24"/>
                <w:szCs w:val="24"/>
              </w:rPr>
            </w:pPr>
            <w:r w:rsidRPr="00496B9B">
              <w:rPr>
                <w:color w:val="auto"/>
                <w:sz w:val="24"/>
                <w:szCs w:val="24"/>
              </w:rPr>
              <w:t>L</w:t>
            </w:r>
            <w:r w:rsidR="001D002C" w:rsidRPr="00496B9B">
              <w:rPr>
                <w:color w:val="auto"/>
                <w:sz w:val="24"/>
                <w:szCs w:val="24"/>
              </w:rPr>
              <w:t>ai nodrošinātu noteikumu projekta 22.1. un 22.2. apakšpunktā minētās aktivitāt</w:t>
            </w:r>
            <w:r w:rsidR="00EE0CDA" w:rsidRPr="00496B9B">
              <w:rPr>
                <w:color w:val="auto"/>
                <w:sz w:val="24"/>
                <w:szCs w:val="24"/>
              </w:rPr>
              <w:t>ē</w:t>
            </w:r>
            <w:r w:rsidR="001D002C" w:rsidRPr="00496B9B">
              <w:rPr>
                <w:color w:val="auto"/>
                <w:sz w:val="24"/>
                <w:szCs w:val="24"/>
              </w:rPr>
              <w:t>s paredzēto darbību īstenošanu</w:t>
            </w:r>
            <w:r w:rsidR="005B19D1" w:rsidRPr="00496B9B">
              <w:rPr>
                <w:color w:val="auto"/>
                <w:sz w:val="24"/>
                <w:szCs w:val="24"/>
              </w:rPr>
              <w:t>, noteikumu projekta 22.3. apakšpunkts attiec</w:t>
            </w:r>
            <w:r w:rsidR="00EE0CDA" w:rsidRPr="00496B9B">
              <w:rPr>
                <w:color w:val="auto"/>
                <w:sz w:val="24"/>
                <w:szCs w:val="24"/>
              </w:rPr>
              <w:t>a</w:t>
            </w:r>
            <w:r w:rsidR="005B19D1" w:rsidRPr="00496B9B">
              <w:rPr>
                <w:color w:val="auto"/>
                <w:sz w:val="24"/>
                <w:szCs w:val="24"/>
              </w:rPr>
              <w:t xml:space="preserve">s uz gadījumu, ja tiek veiktas </w:t>
            </w:r>
            <w:r w:rsidR="005B19D1" w:rsidRPr="00496B9B">
              <w:rPr>
                <w:color w:val="auto"/>
                <w:sz w:val="24"/>
                <w:szCs w:val="24"/>
              </w:rPr>
              <w:lastRenderedPageBreak/>
              <w:t>darbības objektos, kuros atrodas citi virszemes vai pazemes inženiertīkli, piemēram, elektroapgādes, gāzes apgādes, siltumapgādes, ūdensvada, notekūdeņu, elektronisko komunikāciju un citi inženiertīkli, kurus ir nepieciešams izbūvēt, pārbūvēt vai atjaunot, un ir nepieciešams sertificēta būvinženiera ekspertīzes atzinums</w:t>
            </w:r>
            <w:r w:rsidRPr="00496B9B">
              <w:rPr>
                <w:color w:val="auto"/>
                <w:sz w:val="24"/>
                <w:szCs w:val="24"/>
              </w:rPr>
              <w:t>.</w:t>
            </w:r>
          </w:p>
        </w:tc>
      </w:tr>
      <w:tr w:rsidR="001D002C" w:rsidRPr="005557E1" w14:paraId="0CA024B3" w14:textId="77777777" w:rsidTr="00A03354">
        <w:tc>
          <w:tcPr>
            <w:tcW w:w="750" w:type="dxa"/>
            <w:shd w:val="clear" w:color="auto" w:fill="FFFFFF"/>
            <w:noWrap/>
            <w:tcMar>
              <w:top w:w="0" w:type="dxa"/>
              <w:left w:w="0" w:type="dxa"/>
              <w:bottom w:w="0" w:type="dxa"/>
              <w:right w:w="0" w:type="dxa"/>
            </w:tcMar>
            <w:vAlign w:val="center"/>
          </w:tcPr>
          <w:p w14:paraId="766C148C" w14:textId="77777777" w:rsidR="001D002C" w:rsidRPr="00496B9B" w:rsidRDefault="001D002C" w:rsidP="001D002C">
            <w:pPr>
              <w:jc w:val="center"/>
              <w:rPr>
                <w:color w:val="auto"/>
                <w:sz w:val="24"/>
                <w:szCs w:val="24"/>
              </w:rPr>
            </w:pPr>
            <w:r w:rsidRPr="00496B9B">
              <w:rPr>
                <w:color w:val="auto"/>
                <w:sz w:val="24"/>
                <w:szCs w:val="24"/>
              </w:rPr>
              <w:lastRenderedPageBreak/>
              <w:t>6.</w:t>
            </w:r>
          </w:p>
        </w:tc>
        <w:tc>
          <w:tcPr>
            <w:tcW w:w="2079" w:type="dxa"/>
            <w:shd w:val="clear" w:color="auto" w:fill="FFFFFF"/>
            <w:noWrap/>
            <w:tcMar>
              <w:top w:w="0" w:type="dxa"/>
              <w:left w:w="0" w:type="dxa"/>
              <w:bottom w:w="0" w:type="dxa"/>
              <w:right w:w="0" w:type="dxa"/>
            </w:tcMar>
            <w:vAlign w:val="center"/>
          </w:tcPr>
          <w:p w14:paraId="2B5D467B" w14:textId="77777777" w:rsidR="001D002C" w:rsidRPr="00496B9B" w:rsidRDefault="001D002C" w:rsidP="001D002C">
            <w:pPr>
              <w:jc w:val="left"/>
              <w:rPr>
                <w:color w:val="auto"/>
                <w:sz w:val="24"/>
                <w:szCs w:val="24"/>
              </w:rPr>
            </w:pPr>
            <w:r w:rsidRPr="00496B9B">
              <w:rPr>
                <w:color w:val="auto"/>
                <w:sz w:val="24"/>
                <w:szCs w:val="24"/>
              </w:rPr>
              <w:t>Latvijas Lielo pilsētu asociācija</w:t>
            </w:r>
          </w:p>
        </w:tc>
        <w:tc>
          <w:tcPr>
            <w:tcW w:w="4536" w:type="dxa"/>
            <w:gridSpan w:val="2"/>
            <w:shd w:val="clear" w:color="auto" w:fill="FFFFFF"/>
            <w:noWrap/>
            <w:tcMar>
              <w:top w:w="0" w:type="dxa"/>
              <w:left w:w="0" w:type="dxa"/>
              <w:bottom w:w="0" w:type="dxa"/>
              <w:right w:w="0" w:type="dxa"/>
            </w:tcMar>
            <w:vAlign w:val="center"/>
          </w:tcPr>
          <w:p w14:paraId="3465ADD5" w14:textId="77777777" w:rsidR="001D002C" w:rsidRPr="00496B9B" w:rsidRDefault="001D002C" w:rsidP="00A03354">
            <w:pPr>
              <w:rPr>
                <w:color w:val="auto"/>
                <w:sz w:val="24"/>
                <w:szCs w:val="24"/>
              </w:rPr>
            </w:pPr>
            <w:r w:rsidRPr="00496B9B">
              <w:rPr>
                <w:i/>
                <w:color w:val="auto"/>
                <w:sz w:val="24"/>
                <w:szCs w:val="24"/>
              </w:rPr>
              <w:t>22. Konkursa ietvaros šo noteikumu 20.1. apakšpunktā minētajai aktivitātei ir attiecināmas šādas projekta izmaksas:22.2. attiecībā uz zaļās un zilās infrastruktūras izbūvi un atjaunošanu:22.2.2. mitrāju veidošanas apdzīvotās vietās izmaksas;</w:t>
            </w:r>
            <w:r w:rsidRPr="00496B9B">
              <w:rPr>
                <w:color w:val="auto"/>
                <w:sz w:val="24"/>
                <w:szCs w:val="24"/>
              </w:rPr>
              <w:br/>
            </w:r>
            <w:r w:rsidRPr="00496B9B">
              <w:rPr>
                <w:color w:val="auto"/>
                <w:sz w:val="24"/>
                <w:szCs w:val="24"/>
              </w:rPr>
              <w:br/>
              <w:t>Rosinām 22.2.2. formulējumu aizstāt ar formulējumu “</w:t>
            </w:r>
            <w:r w:rsidRPr="00496B9B">
              <w:rPr>
                <w:b/>
                <w:color w:val="auto"/>
                <w:sz w:val="24"/>
                <w:szCs w:val="24"/>
              </w:rPr>
              <w:t>dabā balstītu risinājumu veidošanas izmaksas</w:t>
            </w:r>
            <w:r w:rsidRPr="00496B9B">
              <w:rPr>
                <w:color w:val="auto"/>
                <w:sz w:val="24"/>
                <w:szCs w:val="24"/>
              </w:rPr>
              <w:t>”.</w:t>
            </w:r>
            <w:r w:rsidRPr="00496B9B">
              <w:rPr>
                <w:color w:val="auto"/>
                <w:sz w:val="24"/>
                <w:szCs w:val="24"/>
              </w:rPr>
              <w:br/>
              <w:t xml:space="preserve">Piedāvājam punkta 22.2.2. formulējumu aizstāt ar plašāku formulējumu – “dabā balstītu risinājumu veidošanas izmaksām” – jo līdzšinējā formulējumā ietvertā “mitrāju veidošana” apdzīvotās vietās ir tikai viens no plūdu risku mazināšanas dabā balstīto risinājumu pasākumiem. Plūdu risku mazināšana iespējama arī ar </w:t>
            </w:r>
            <w:proofErr w:type="spellStart"/>
            <w:r w:rsidRPr="00496B9B">
              <w:rPr>
                <w:color w:val="auto"/>
                <w:sz w:val="24"/>
                <w:szCs w:val="24"/>
              </w:rPr>
              <w:t>bioievalkām</w:t>
            </w:r>
            <w:proofErr w:type="spellEnd"/>
            <w:r w:rsidRPr="00496B9B">
              <w:rPr>
                <w:color w:val="auto"/>
                <w:sz w:val="24"/>
                <w:szCs w:val="24"/>
              </w:rPr>
              <w:t xml:space="preserve">, lietus </w:t>
            </w:r>
            <w:r w:rsidRPr="00496B9B">
              <w:rPr>
                <w:color w:val="auto"/>
                <w:sz w:val="24"/>
                <w:szCs w:val="24"/>
              </w:rPr>
              <w:lastRenderedPageBreak/>
              <w:t>dārziem, infiltrācijas laukiem, infiltrācijas-akumulācijas laukiem, grāvjiem u.c. dabā balstītajiem risinājumiem tai skaitā.</w:t>
            </w:r>
          </w:p>
        </w:tc>
        <w:tc>
          <w:tcPr>
            <w:tcW w:w="1843" w:type="dxa"/>
            <w:shd w:val="clear" w:color="auto" w:fill="FFFFFF"/>
            <w:noWrap/>
            <w:tcMar>
              <w:top w:w="0" w:type="dxa"/>
              <w:left w:w="0" w:type="dxa"/>
              <w:bottom w:w="0" w:type="dxa"/>
              <w:right w:w="0" w:type="dxa"/>
            </w:tcMar>
            <w:vAlign w:val="center"/>
          </w:tcPr>
          <w:p w14:paraId="3BCA935B" w14:textId="76DC541F" w:rsidR="001D002C" w:rsidRPr="00496B9B" w:rsidRDefault="001D002C" w:rsidP="001D002C">
            <w:pPr>
              <w:jc w:val="left"/>
              <w:rPr>
                <w:b/>
                <w:bCs/>
                <w:color w:val="auto"/>
                <w:sz w:val="24"/>
                <w:szCs w:val="24"/>
              </w:rPr>
            </w:pPr>
            <w:r w:rsidRPr="00496B9B">
              <w:rPr>
                <w:b/>
                <w:bCs/>
                <w:color w:val="auto"/>
                <w:sz w:val="24"/>
                <w:szCs w:val="24"/>
              </w:rPr>
              <w:lastRenderedPageBreak/>
              <w:t>Nav ņemts vērā</w:t>
            </w:r>
          </w:p>
        </w:tc>
        <w:tc>
          <w:tcPr>
            <w:tcW w:w="6095" w:type="dxa"/>
            <w:shd w:val="clear" w:color="auto" w:fill="FFFFFF"/>
            <w:noWrap/>
            <w:tcMar>
              <w:top w:w="0" w:type="dxa"/>
              <w:left w:w="0" w:type="dxa"/>
              <w:bottom w:w="0" w:type="dxa"/>
              <w:right w:w="0" w:type="dxa"/>
            </w:tcMar>
            <w:vAlign w:val="center"/>
          </w:tcPr>
          <w:p w14:paraId="6583CEC4" w14:textId="04589F85" w:rsidR="001D002C" w:rsidRPr="00496B9B" w:rsidRDefault="00A87851" w:rsidP="00A03354">
            <w:pPr>
              <w:rPr>
                <w:color w:val="auto"/>
                <w:sz w:val="24"/>
                <w:szCs w:val="24"/>
              </w:rPr>
            </w:pPr>
            <w:r w:rsidRPr="00496B9B">
              <w:rPr>
                <w:color w:val="auto"/>
                <w:sz w:val="24"/>
                <w:szCs w:val="24"/>
              </w:rPr>
              <w:t>N</w:t>
            </w:r>
            <w:r w:rsidR="001D002C" w:rsidRPr="00496B9B">
              <w:rPr>
                <w:color w:val="auto"/>
                <w:sz w:val="24"/>
                <w:szCs w:val="24"/>
              </w:rPr>
              <w:t>oteikumu projekta 22.2.2. apakšpunktā ir noteikts viens dabā balstīta risinājum</w:t>
            </w:r>
            <w:r w:rsidR="0047214D" w:rsidRPr="00496B9B">
              <w:rPr>
                <w:color w:val="auto"/>
                <w:sz w:val="24"/>
                <w:szCs w:val="24"/>
              </w:rPr>
              <w:t>a</w:t>
            </w:r>
            <w:r w:rsidR="001D002C" w:rsidRPr="00496B9B">
              <w:rPr>
                <w:color w:val="auto"/>
                <w:sz w:val="24"/>
                <w:szCs w:val="24"/>
              </w:rPr>
              <w:t xml:space="preserve"> veids, kas attiecās uz plūdu risku mazināšanas pasākumiem. Tai pat laikā, noteikumu projekta 22.2.8. apakšpunkts paredz iesniegt projektu arī par citiem risinājumiem, tai skaitā dabā balstītiem risinājumiem, kas attiecās uz zaļās un zilās infrastruktūras izbūvi un pārbūvi, kuru  īstenošana veicina plūdu risku mazināšanu un izraisīto seku novēršanu. Augšminētā apakšpunkta izvēli pamato šo MK noteikumu projekta 1.pielikumā, respektīvi projekta iesnieguma veidlapā. </w:t>
            </w:r>
          </w:p>
        </w:tc>
      </w:tr>
      <w:tr w:rsidR="001D002C" w:rsidRPr="005557E1" w14:paraId="0169FD5E" w14:textId="77777777" w:rsidTr="00A03354">
        <w:tc>
          <w:tcPr>
            <w:tcW w:w="750" w:type="dxa"/>
            <w:shd w:val="clear" w:color="auto" w:fill="FFFFFF"/>
            <w:noWrap/>
            <w:tcMar>
              <w:top w:w="0" w:type="dxa"/>
              <w:left w:w="0" w:type="dxa"/>
              <w:bottom w:w="0" w:type="dxa"/>
              <w:right w:w="0" w:type="dxa"/>
            </w:tcMar>
            <w:vAlign w:val="center"/>
          </w:tcPr>
          <w:p w14:paraId="76ACA54A" w14:textId="77777777" w:rsidR="001D002C" w:rsidRPr="00496B9B" w:rsidRDefault="001D002C" w:rsidP="001D002C">
            <w:pPr>
              <w:jc w:val="center"/>
              <w:rPr>
                <w:color w:val="auto"/>
                <w:sz w:val="24"/>
                <w:szCs w:val="24"/>
              </w:rPr>
            </w:pPr>
            <w:r w:rsidRPr="00496B9B">
              <w:rPr>
                <w:color w:val="auto"/>
                <w:sz w:val="24"/>
                <w:szCs w:val="24"/>
              </w:rPr>
              <w:t>7.</w:t>
            </w:r>
          </w:p>
        </w:tc>
        <w:tc>
          <w:tcPr>
            <w:tcW w:w="2079" w:type="dxa"/>
            <w:shd w:val="clear" w:color="auto" w:fill="FFFFFF"/>
            <w:noWrap/>
            <w:tcMar>
              <w:top w:w="0" w:type="dxa"/>
              <w:left w:w="0" w:type="dxa"/>
              <w:bottom w:w="0" w:type="dxa"/>
              <w:right w:w="0" w:type="dxa"/>
            </w:tcMar>
            <w:vAlign w:val="center"/>
          </w:tcPr>
          <w:p w14:paraId="584E05E9" w14:textId="77777777" w:rsidR="001D002C" w:rsidRPr="00496B9B" w:rsidRDefault="001D002C" w:rsidP="001D002C">
            <w:pPr>
              <w:jc w:val="left"/>
              <w:rPr>
                <w:color w:val="auto"/>
                <w:sz w:val="24"/>
                <w:szCs w:val="24"/>
              </w:rPr>
            </w:pPr>
            <w:r w:rsidRPr="00496B9B">
              <w:rPr>
                <w:color w:val="auto"/>
                <w:sz w:val="24"/>
                <w:szCs w:val="24"/>
              </w:rPr>
              <w:t>Latvijas Lielo pilsētu asociācija</w:t>
            </w:r>
          </w:p>
        </w:tc>
        <w:tc>
          <w:tcPr>
            <w:tcW w:w="4536" w:type="dxa"/>
            <w:gridSpan w:val="2"/>
            <w:shd w:val="clear" w:color="auto" w:fill="FFFFFF"/>
            <w:noWrap/>
            <w:tcMar>
              <w:top w:w="0" w:type="dxa"/>
              <w:left w:w="0" w:type="dxa"/>
              <w:bottom w:w="0" w:type="dxa"/>
              <w:right w:w="0" w:type="dxa"/>
            </w:tcMar>
            <w:vAlign w:val="center"/>
          </w:tcPr>
          <w:p w14:paraId="09D3F01A" w14:textId="56EC6D8F" w:rsidR="0038540A" w:rsidRPr="00496B9B" w:rsidRDefault="001D002C" w:rsidP="00A03354">
            <w:pPr>
              <w:rPr>
                <w:color w:val="auto"/>
                <w:sz w:val="24"/>
                <w:szCs w:val="24"/>
              </w:rPr>
            </w:pPr>
            <w:r w:rsidRPr="00496B9B">
              <w:rPr>
                <w:i/>
                <w:color w:val="auto"/>
                <w:sz w:val="24"/>
                <w:szCs w:val="24"/>
              </w:rPr>
              <w:t>22. Konkursa ietvaros šo noteikumu 20.1. apakšpunktā minētajai aktivitātei ir attiecināmas šādas projekta izmaksas: [..]22.4. būvobjekta sagatavošanas un objekta teritorijas labiekārtošanas, tai skaitā apzaļumošanas un ielu seguma atjaunošanas objekta ietvaros izmaksas;[..]28. Konkursa ietvaros neattiecināmās ir šādas izmaksas: [..]28.14. teritorijas labiekārtošanas un apzaļumošanas izmaksas, ja tās nav saistītas ar iepriekšējā stāvokļa atjaunošanu šo noteikumu 20. punkta aktivitātes īstenošanā;</w:t>
            </w:r>
          </w:p>
          <w:p w14:paraId="4445A990" w14:textId="74F583F3" w:rsidR="001D002C" w:rsidRPr="00496B9B" w:rsidRDefault="001D002C" w:rsidP="00A03354">
            <w:pPr>
              <w:rPr>
                <w:color w:val="auto"/>
                <w:sz w:val="24"/>
                <w:szCs w:val="24"/>
              </w:rPr>
            </w:pPr>
            <w:r w:rsidRPr="00496B9B">
              <w:rPr>
                <w:color w:val="auto"/>
                <w:sz w:val="24"/>
                <w:szCs w:val="24"/>
              </w:rPr>
              <w:t>Lūgums precizēt šo noteikumu 22.4. un 28.14. apakšpunktu savstarpējo piemērošanu. 22.4. apakšpunkts paredz, ka projekta ietvaros ir attiecināmas būvobjekta teritorijas labiekārtošanas, tai skaitā apzaļumošanas un ielu seguma atjaunošanas izmaksas, savukārt 28.14. apakšpunkts nosaka, ka teritorijas labiekārtošanas un apzaļumošanas izmaksas nav attiecināmas, ja tās nav saistītas ar iepriekšējā stāvokļa atjaunošanu. Ņemot vērā minēto, lūdzam skaidrot:</w:t>
            </w:r>
            <w:r w:rsidRPr="00496B9B">
              <w:rPr>
                <w:color w:val="auto"/>
                <w:sz w:val="24"/>
                <w:szCs w:val="24"/>
              </w:rPr>
              <w:br/>
              <w:t>1) vai teritorijas labiekārtošanas un apzaļumošanas izmaksas ir attiecināmas tikai tādā apjomā, kas saistīts ar iepriekšējā stāvokļa atjaunošanu;</w:t>
            </w:r>
            <w:r w:rsidRPr="00496B9B">
              <w:rPr>
                <w:color w:val="auto"/>
                <w:sz w:val="24"/>
                <w:szCs w:val="24"/>
              </w:rPr>
              <w:br/>
              <w:t xml:space="preserve">2) vai pieļaujami arī labiekārtošanas risinājumi, kas uzlabo teritorijas funkcionalitāti (piemēram, plūdu risku mazināšanai), bet </w:t>
            </w:r>
            <w:r w:rsidRPr="00496B9B">
              <w:rPr>
                <w:color w:val="auto"/>
                <w:sz w:val="24"/>
                <w:szCs w:val="24"/>
              </w:rPr>
              <w:lastRenderedPageBreak/>
              <w:t>pārsniedz iepriekšējā stāvokļa atjaunošanu;</w:t>
            </w:r>
            <w:r w:rsidRPr="00496B9B">
              <w:rPr>
                <w:color w:val="auto"/>
                <w:sz w:val="24"/>
                <w:szCs w:val="24"/>
              </w:rPr>
              <w:br/>
              <w:t>3) kā praksē tiks nodalītas attiecināmās un neattiecināmās izmaksas šajā kategorijā.</w:t>
            </w:r>
            <w:r w:rsidRPr="00496B9B">
              <w:rPr>
                <w:color w:val="auto"/>
                <w:sz w:val="24"/>
                <w:szCs w:val="24"/>
              </w:rPr>
              <w:br/>
              <w:t>Papildus lūdzam izvērtēt nepieciešamību precizēt noteikumu redakciju, lai novērstu interpretācijas riskus projektu iesniedzējiem.</w:t>
            </w:r>
          </w:p>
        </w:tc>
        <w:tc>
          <w:tcPr>
            <w:tcW w:w="1843" w:type="dxa"/>
            <w:shd w:val="clear" w:color="auto" w:fill="FFFFFF"/>
            <w:noWrap/>
            <w:tcMar>
              <w:top w:w="0" w:type="dxa"/>
              <w:left w:w="0" w:type="dxa"/>
              <w:bottom w:w="0" w:type="dxa"/>
              <w:right w:w="0" w:type="dxa"/>
            </w:tcMar>
            <w:vAlign w:val="center"/>
          </w:tcPr>
          <w:p w14:paraId="3F86E50F" w14:textId="3B5E52A8" w:rsidR="001D002C" w:rsidRPr="00496B9B" w:rsidRDefault="00287C56" w:rsidP="00A03354">
            <w:pPr>
              <w:jc w:val="center"/>
              <w:rPr>
                <w:b/>
                <w:bCs/>
                <w:color w:val="auto"/>
                <w:sz w:val="24"/>
                <w:szCs w:val="24"/>
              </w:rPr>
            </w:pPr>
            <w:r w:rsidRPr="00496B9B">
              <w:rPr>
                <w:b/>
                <w:bCs/>
                <w:color w:val="auto"/>
                <w:sz w:val="24"/>
                <w:szCs w:val="24"/>
              </w:rPr>
              <w:lastRenderedPageBreak/>
              <w:t>Ņ</w:t>
            </w:r>
            <w:r w:rsidR="001D002C" w:rsidRPr="00496B9B">
              <w:rPr>
                <w:b/>
                <w:bCs/>
                <w:color w:val="auto"/>
                <w:sz w:val="24"/>
                <w:szCs w:val="24"/>
              </w:rPr>
              <w:t>emts vērā</w:t>
            </w:r>
            <w:r w:rsidRPr="00496B9B">
              <w:rPr>
                <w:b/>
                <w:bCs/>
                <w:color w:val="auto"/>
                <w:sz w:val="24"/>
                <w:szCs w:val="24"/>
              </w:rPr>
              <w:t xml:space="preserve"> daļēji</w:t>
            </w:r>
          </w:p>
        </w:tc>
        <w:tc>
          <w:tcPr>
            <w:tcW w:w="6095" w:type="dxa"/>
            <w:shd w:val="clear" w:color="auto" w:fill="FFFFFF"/>
            <w:noWrap/>
            <w:tcMar>
              <w:top w:w="0" w:type="dxa"/>
              <w:left w:w="0" w:type="dxa"/>
              <w:bottom w:w="0" w:type="dxa"/>
              <w:right w:w="0" w:type="dxa"/>
            </w:tcMar>
            <w:vAlign w:val="center"/>
          </w:tcPr>
          <w:p w14:paraId="350E51EF" w14:textId="7FF2223D" w:rsidR="00DF77BE" w:rsidRPr="00496B9B" w:rsidRDefault="00E411DE" w:rsidP="00A03354">
            <w:pPr>
              <w:rPr>
                <w:color w:val="auto"/>
                <w:sz w:val="24"/>
                <w:szCs w:val="24"/>
              </w:rPr>
            </w:pPr>
            <w:r w:rsidRPr="00496B9B">
              <w:rPr>
                <w:color w:val="auto"/>
                <w:sz w:val="24"/>
                <w:szCs w:val="24"/>
              </w:rPr>
              <w:t>N</w:t>
            </w:r>
            <w:r w:rsidR="00287C56" w:rsidRPr="00496B9B">
              <w:rPr>
                <w:color w:val="auto"/>
                <w:sz w:val="24"/>
                <w:szCs w:val="24"/>
              </w:rPr>
              <w:t>oteikumu</w:t>
            </w:r>
            <w:r w:rsidRPr="00496B9B">
              <w:rPr>
                <w:color w:val="auto"/>
                <w:sz w:val="24"/>
                <w:szCs w:val="24"/>
              </w:rPr>
              <w:t xml:space="preserve"> projekta</w:t>
            </w:r>
            <w:r w:rsidR="00287C56" w:rsidRPr="00496B9B">
              <w:rPr>
                <w:color w:val="auto"/>
                <w:sz w:val="24"/>
                <w:szCs w:val="24"/>
              </w:rPr>
              <w:t xml:space="preserve"> </w:t>
            </w:r>
            <w:r w:rsidR="00DF77BE" w:rsidRPr="00496B9B">
              <w:rPr>
                <w:color w:val="auto"/>
                <w:sz w:val="24"/>
                <w:szCs w:val="24"/>
              </w:rPr>
              <w:t>28.14.</w:t>
            </w:r>
            <w:r w:rsidR="00287C56" w:rsidRPr="00496B9B">
              <w:rPr>
                <w:color w:val="auto"/>
                <w:sz w:val="24"/>
                <w:szCs w:val="24"/>
              </w:rPr>
              <w:t>apakš</w:t>
            </w:r>
            <w:r w:rsidR="00DF77BE" w:rsidRPr="00496B9B">
              <w:rPr>
                <w:color w:val="auto"/>
                <w:sz w:val="24"/>
                <w:szCs w:val="24"/>
              </w:rPr>
              <w:t>punkt</w:t>
            </w:r>
            <w:r w:rsidR="00287C56" w:rsidRPr="00496B9B">
              <w:rPr>
                <w:color w:val="auto"/>
                <w:sz w:val="24"/>
                <w:szCs w:val="24"/>
              </w:rPr>
              <w:t xml:space="preserve">s tiek </w:t>
            </w:r>
            <w:r w:rsidRPr="00496B9B">
              <w:rPr>
                <w:color w:val="auto"/>
                <w:sz w:val="24"/>
                <w:szCs w:val="24"/>
              </w:rPr>
              <w:t>svītrots</w:t>
            </w:r>
            <w:r w:rsidR="0047214D" w:rsidRPr="00496B9B">
              <w:rPr>
                <w:color w:val="auto"/>
                <w:sz w:val="24"/>
                <w:szCs w:val="24"/>
              </w:rPr>
              <w:t>,</w:t>
            </w:r>
            <w:r w:rsidR="00DF77BE" w:rsidRPr="00496B9B">
              <w:rPr>
                <w:color w:val="auto"/>
                <w:sz w:val="24"/>
                <w:szCs w:val="24"/>
              </w:rPr>
              <w:t xml:space="preserve"> </w:t>
            </w:r>
            <w:r w:rsidR="00287C56" w:rsidRPr="00496B9B">
              <w:rPr>
                <w:color w:val="auto"/>
                <w:sz w:val="24"/>
                <w:szCs w:val="24"/>
              </w:rPr>
              <w:t xml:space="preserve">ņemot vērā, ka </w:t>
            </w:r>
            <w:r w:rsidRPr="00496B9B">
              <w:rPr>
                <w:color w:val="auto"/>
                <w:sz w:val="24"/>
                <w:szCs w:val="24"/>
              </w:rPr>
              <w:t>n</w:t>
            </w:r>
            <w:r w:rsidR="00287C56" w:rsidRPr="00496B9B">
              <w:rPr>
                <w:color w:val="auto"/>
                <w:sz w:val="24"/>
                <w:szCs w:val="24"/>
              </w:rPr>
              <w:t xml:space="preserve">oteikumu projekta </w:t>
            </w:r>
            <w:r w:rsidR="00DF77BE" w:rsidRPr="00496B9B">
              <w:rPr>
                <w:color w:val="auto"/>
                <w:sz w:val="24"/>
                <w:szCs w:val="24"/>
              </w:rPr>
              <w:t>2</w:t>
            </w:r>
            <w:r w:rsidR="00287C56" w:rsidRPr="00496B9B">
              <w:rPr>
                <w:color w:val="auto"/>
                <w:sz w:val="24"/>
                <w:szCs w:val="24"/>
              </w:rPr>
              <w:t>8</w:t>
            </w:r>
            <w:r w:rsidR="00DF77BE" w:rsidRPr="00496B9B">
              <w:rPr>
                <w:color w:val="auto"/>
                <w:sz w:val="24"/>
                <w:szCs w:val="24"/>
              </w:rPr>
              <w:t>.4.</w:t>
            </w:r>
            <w:r w:rsidR="00287C56" w:rsidRPr="00496B9B">
              <w:rPr>
                <w:color w:val="auto"/>
                <w:sz w:val="24"/>
                <w:szCs w:val="24"/>
              </w:rPr>
              <w:t>pakšpunkts nosaka neattiecināmās izmaksas konkursa ietvaros, kurās ietilps</w:t>
            </w:r>
            <w:r w:rsidR="0047214D" w:rsidRPr="00496B9B">
              <w:rPr>
                <w:color w:val="auto"/>
                <w:sz w:val="24"/>
                <w:szCs w:val="24"/>
              </w:rPr>
              <w:t>t</w:t>
            </w:r>
            <w:r w:rsidR="00287C56" w:rsidRPr="00496B9B">
              <w:rPr>
                <w:color w:val="auto"/>
                <w:sz w:val="24"/>
                <w:szCs w:val="24"/>
              </w:rPr>
              <w:t xml:space="preserve"> izmaksas, kas nav tie</w:t>
            </w:r>
            <w:r w:rsidR="00E21E0E" w:rsidRPr="00496B9B">
              <w:rPr>
                <w:color w:val="auto"/>
                <w:sz w:val="24"/>
                <w:szCs w:val="24"/>
              </w:rPr>
              <w:t>š</w:t>
            </w:r>
            <w:r w:rsidR="00287C56" w:rsidRPr="00496B9B">
              <w:rPr>
                <w:color w:val="auto"/>
                <w:sz w:val="24"/>
                <w:szCs w:val="24"/>
              </w:rPr>
              <w:t>i saistītas a</w:t>
            </w:r>
            <w:r w:rsidR="00E21E0E" w:rsidRPr="00496B9B">
              <w:rPr>
                <w:color w:val="auto"/>
                <w:sz w:val="24"/>
                <w:szCs w:val="24"/>
              </w:rPr>
              <w:t>r</w:t>
            </w:r>
            <w:r w:rsidR="00287C56" w:rsidRPr="00496B9B">
              <w:rPr>
                <w:color w:val="auto"/>
                <w:sz w:val="24"/>
                <w:szCs w:val="24"/>
              </w:rPr>
              <w:t xml:space="preserve"> atbalstāmajām aktivitātēm</w:t>
            </w:r>
            <w:r w:rsidR="00B05B65" w:rsidRPr="00496B9B">
              <w:rPr>
                <w:color w:val="auto"/>
                <w:sz w:val="24"/>
                <w:szCs w:val="24"/>
              </w:rPr>
              <w:t>.</w:t>
            </w:r>
          </w:p>
        </w:tc>
      </w:tr>
      <w:tr w:rsidR="001D002C" w:rsidRPr="005557E1" w14:paraId="7CE3F0A7" w14:textId="77777777" w:rsidTr="00A03354">
        <w:tc>
          <w:tcPr>
            <w:tcW w:w="750" w:type="dxa"/>
            <w:shd w:val="clear" w:color="auto" w:fill="FFFFFF"/>
            <w:noWrap/>
            <w:tcMar>
              <w:top w:w="0" w:type="dxa"/>
              <w:left w:w="0" w:type="dxa"/>
              <w:bottom w:w="0" w:type="dxa"/>
              <w:right w:w="0" w:type="dxa"/>
            </w:tcMar>
            <w:vAlign w:val="center"/>
          </w:tcPr>
          <w:p w14:paraId="5A29B3D2" w14:textId="77777777" w:rsidR="001D002C" w:rsidRPr="00496B9B" w:rsidRDefault="001D002C" w:rsidP="001D002C">
            <w:pPr>
              <w:jc w:val="center"/>
              <w:rPr>
                <w:color w:val="auto"/>
                <w:sz w:val="24"/>
                <w:szCs w:val="24"/>
              </w:rPr>
            </w:pPr>
            <w:r w:rsidRPr="00496B9B">
              <w:rPr>
                <w:color w:val="auto"/>
                <w:sz w:val="24"/>
                <w:szCs w:val="24"/>
              </w:rPr>
              <w:t>8.</w:t>
            </w:r>
          </w:p>
        </w:tc>
        <w:tc>
          <w:tcPr>
            <w:tcW w:w="2079" w:type="dxa"/>
            <w:shd w:val="clear" w:color="auto" w:fill="FFFFFF"/>
            <w:noWrap/>
            <w:tcMar>
              <w:top w:w="0" w:type="dxa"/>
              <w:left w:w="0" w:type="dxa"/>
              <w:bottom w:w="0" w:type="dxa"/>
              <w:right w:w="0" w:type="dxa"/>
            </w:tcMar>
            <w:vAlign w:val="center"/>
          </w:tcPr>
          <w:p w14:paraId="0CE473BB" w14:textId="77777777" w:rsidR="001D002C" w:rsidRPr="00496B9B" w:rsidRDefault="001D002C" w:rsidP="001D002C">
            <w:pPr>
              <w:jc w:val="left"/>
              <w:rPr>
                <w:color w:val="auto"/>
                <w:sz w:val="24"/>
                <w:szCs w:val="24"/>
              </w:rPr>
            </w:pPr>
            <w:r w:rsidRPr="00496B9B">
              <w:rPr>
                <w:color w:val="auto"/>
                <w:sz w:val="24"/>
                <w:szCs w:val="24"/>
              </w:rPr>
              <w:t>Latvijas Lielo pilsētu asociācija</w:t>
            </w:r>
          </w:p>
        </w:tc>
        <w:tc>
          <w:tcPr>
            <w:tcW w:w="4536" w:type="dxa"/>
            <w:gridSpan w:val="2"/>
            <w:shd w:val="clear" w:color="auto" w:fill="FFFFFF"/>
            <w:noWrap/>
            <w:tcMar>
              <w:top w:w="0" w:type="dxa"/>
              <w:left w:w="0" w:type="dxa"/>
              <w:bottom w:w="0" w:type="dxa"/>
              <w:right w:w="0" w:type="dxa"/>
            </w:tcMar>
            <w:vAlign w:val="center"/>
          </w:tcPr>
          <w:p w14:paraId="0A0DB321" w14:textId="07188CD4" w:rsidR="007F2978" w:rsidRPr="00496B9B" w:rsidRDefault="001D002C" w:rsidP="007F2978">
            <w:pPr>
              <w:rPr>
                <w:color w:val="auto"/>
                <w:sz w:val="24"/>
                <w:szCs w:val="24"/>
              </w:rPr>
            </w:pPr>
            <w:r w:rsidRPr="00496B9B">
              <w:rPr>
                <w:i/>
                <w:color w:val="auto"/>
                <w:sz w:val="24"/>
                <w:szCs w:val="24"/>
              </w:rPr>
              <w:t>24.1. šo noteikumu 22.3. 22.4.  un 22.5. apakšpunktā minētās izmaksas nedrīkst pārsniegt 20 % no kopējām projekta attiecināmajām izmaksām.</w:t>
            </w:r>
          </w:p>
          <w:p w14:paraId="33389637" w14:textId="53DF6593" w:rsidR="001D002C" w:rsidRPr="00496B9B" w:rsidRDefault="001D002C" w:rsidP="00A03354">
            <w:pPr>
              <w:rPr>
                <w:color w:val="auto"/>
                <w:sz w:val="24"/>
                <w:szCs w:val="24"/>
              </w:rPr>
            </w:pPr>
            <w:r w:rsidRPr="00496B9B">
              <w:rPr>
                <w:color w:val="auto"/>
                <w:sz w:val="24"/>
                <w:szCs w:val="24"/>
              </w:rPr>
              <w:t xml:space="preserve">Lūgums skaidrot noteikumu projekta </w:t>
            </w:r>
            <w:r w:rsidRPr="00496B9B">
              <w:rPr>
                <w:b/>
                <w:bCs/>
                <w:color w:val="auto"/>
                <w:sz w:val="24"/>
                <w:szCs w:val="24"/>
              </w:rPr>
              <w:t>24.1.</w:t>
            </w:r>
            <w:r w:rsidRPr="00496B9B">
              <w:rPr>
                <w:color w:val="auto"/>
                <w:sz w:val="24"/>
                <w:szCs w:val="24"/>
              </w:rPr>
              <w:t xml:space="preserve"> apakšpunkta piemērošanu attiecībā uz 22.3., 22.4. un 22.5. apakšpunktā minētajām izmaksām, jo nav viennozīmīgi saprotams, vai 20 % ierobežojums ir piemērojams katram no 22.3., 22.4. un 22.5. apakšpunktiem atsevišķi, vai minētais ierobežojums attiecas uz šo izmaksu kopsummu kopā. Lai novērstu atšķirīgas interpretācijas risku un nodrošinātu vienotu pieeju projektu sagatavošanā, lūdzam sniegt skaidrojumu par šī ierobežojuma piemērošanu.</w:t>
            </w:r>
          </w:p>
        </w:tc>
        <w:tc>
          <w:tcPr>
            <w:tcW w:w="1843" w:type="dxa"/>
            <w:shd w:val="clear" w:color="auto" w:fill="FFFFFF"/>
            <w:noWrap/>
            <w:tcMar>
              <w:top w:w="0" w:type="dxa"/>
              <w:left w:w="0" w:type="dxa"/>
              <w:bottom w:w="0" w:type="dxa"/>
              <w:right w:w="0" w:type="dxa"/>
            </w:tcMar>
            <w:vAlign w:val="center"/>
          </w:tcPr>
          <w:p w14:paraId="1CE7882F" w14:textId="2BB5E753" w:rsidR="001D002C" w:rsidRPr="00496B9B" w:rsidRDefault="001D002C" w:rsidP="00A03354">
            <w:pPr>
              <w:jc w:val="center"/>
              <w:rPr>
                <w:b/>
                <w:bCs/>
                <w:color w:val="auto"/>
                <w:sz w:val="24"/>
                <w:szCs w:val="24"/>
              </w:rPr>
            </w:pPr>
            <w:r w:rsidRPr="00496B9B">
              <w:rPr>
                <w:b/>
                <w:bCs/>
                <w:color w:val="auto"/>
                <w:sz w:val="24"/>
                <w:szCs w:val="24"/>
              </w:rPr>
              <w:t>Ņemts vērā</w:t>
            </w:r>
          </w:p>
        </w:tc>
        <w:tc>
          <w:tcPr>
            <w:tcW w:w="6095" w:type="dxa"/>
            <w:shd w:val="clear" w:color="auto" w:fill="FFFFFF"/>
            <w:noWrap/>
            <w:tcMar>
              <w:top w:w="0" w:type="dxa"/>
              <w:left w:w="0" w:type="dxa"/>
              <w:bottom w:w="0" w:type="dxa"/>
              <w:right w:w="0" w:type="dxa"/>
            </w:tcMar>
            <w:vAlign w:val="center"/>
          </w:tcPr>
          <w:p w14:paraId="7960427F" w14:textId="484738E0" w:rsidR="007A4BF2" w:rsidRPr="00496B9B" w:rsidRDefault="001D002C" w:rsidP="00A03354">
            <w:pPr>
              <w:rPr>
                <w:color w:val="auto"/>
                <w:sz w:val="24"/>
                <w:szCs w:val="24"/>
              </w:rPr>
            </w:pPr>
            <w:r w:rsidRPr="00496B9B">
              <w:rPr>
                <w:color w:val="auto"/>
                <w:sz w:val="24"/>
                <w:szCs w:val="24"/>
              </w:rPr>
              <w:t xml:space="preserve">20% ierobežojums ir piemērojams noteikumu projekta 22.3, 22.4. un 22.5. </w:t>
            </w:r>
            <w:r w:rsidR="00F73FEA" w:rsidRPr="00496B9B">
              <w:rPr>
                <w:color w:val="auto"/>
                <w:sz w:val="24"/>
                <w:szCs w:val="24"/>
              </w:rPr>
              <w:t>izmaksu kopsummai attiecībā uz kopējām projekta attiecināmajām izmaksām.</w:t>
            </w:r>
          </w:p>
        </w:tc>
      </w:tr>
      <w:tr w:rsidR="001D002C" w:rsidRPr="005557E1" w14:paraId="0316E892" w14:textId="77777777" w:rsidTr="00A03354">
        <w:tc>
          <w:tcPr>
            <w:tcW w:w="750" w:type="dxa"/>
            <w:shd w:val="clear" w:color="auto" w:fill="FFFFFF"/>
            <w:noWrap/>
            <w:tcMar>
              <w:top w:w="0" w:type="dxa"/>
              <w:left w:w="0" w:type="dxa"/>
              <w:bottom w:w="0" w:type="dxa"/>
              <w:right w:w="0" w:type="dxa"/>
            </w:tcMar>
            <w:vAlign w:val="center"/>
          </w:tcPr>
          <w:p w14:paraId="4F9433DF" w14:textId="77777777" w:rsidR="001D002C" w:rsidRPr="00496B9B" w:rsidRDefault="001D002C" w:rsidP="001D002C">
            <w:pPr>
              <w:jc w:val="center"/>
              <w:rPr>
                <w:color w:val="auto"/>
                <w:sz w:val="24"/>
                <w:szCs w:val="24"/>
              </w:rPr>
            </w:pPr>
            <w:r w:rsidRPr="00496B9B">
              <w:rPr>
                <w:color w:val="auto"/>
                <w:sz w:val="24"/>
                <w:szCs w:val="24"/>
              </w:rPr>
              <w:t>9.</w:t>
            </w:r>
          </w:p>
        </w:tc>
        <w:tc>
          <w:tcPr>
            <w:tcW w:w="2079" w:type="dxa"/>
            <w:shd w:val="clear" w:color="auto" w:fill="FFFFFF"/>
            <w:noWrap/>
            <w:tcMar>
              <w:top w:w="0" w:type="dxa"/>
              <w:left w:w="0" w:type="dxa"/>
              <w:bottom w:w="0" w:type="dxa"/>
              <w:right w:w="0" w:type="dxa"/>
            </w:tcMar>
            <w:vAlign w:val="center"/>
          </w:tcPr>
          <w:p w14:paraId="0396DFEF" w14:textId="77777777" w:rsidR="001D002C" w:rsidRPr="00496B9B" w:rsidRDefault="001D002C" w:rsidP="001D002C">
            <w:pPr>
              <w:jc w:val="left"/>
              <w:rPr>
                <w:color w:val="auto"/>
                <w:sz w:val="24"/>
                <w:szCs w:val="24"/>
              </w:rPr>
            </w:pPr>
            <w:r w:rsidRPr="00496B9B">
              <w:rPr>
                <w:color w:val="auto"/>
                <w:sz w:val="24"/>
                <w:szCs w:val="24"/>
              </w:rPr>
              <w:t>Latvijas Lielo pilsētu asociācija</w:t>
            </w:r>
          </w:p>
        </w:tc>
        <w:tc>
          <w:tcPr>
            <w:tcW w:w="4536" w:type="dxa"/>
            <w:gridSpan w:val="2"/>
            <w:shd w:val="clear" w:color="auto" w:fill="FFFFFF"/>
            <w:noWrap/>
            <w:tcMar>
              <w:top w:w="0" w:type="dxa"/>
              <w:left w:w="0" w:type="dxa"/>
              <w:bottom w:w="0" w:type="dxa"/>
              <w:right w:w="0" w:type="dxa"/>
            </w:tcMar>
            <w:vAlign w:val="center"/>
          </w:tcPr>
          <w:p w14:paraId="440D1E63" w14:textId="77777777" w:rsidR="00EF1506" w:rsidRPr="00496B9B" w:rsidRDefault="001D002C" w:rsidP="00EF1506">
            <w:pPr>
              <w:rPr>
                <w:color w:val="auto"/>
                <w:sz w:val="24"/>
                <w:szCs w:val="24"/>
              </w:rPr>
            </w:pPr>
            <w:r w:rsidRPr="00496B9B">
              <w:rPr>
                <w:b/>
                <w:bCs/>
                <w:color w:val="auto"/>
                <w:sz w:val="24"/>
                <w:szCs w:val="24"/>
              </w:rPr>
              <w:t>30.</w:t>
            </w:r>
            <w:r w:rsidRPr="00496B9B">
              <w:rPr>
                <w:color w:val="auto"/>
                <w:sz w:val="24"/>
                <w:szCs w:val="24"/>
              </w:rPr>
              <w:t xml:space="preserve"> Konkursa ietvaros netiek atbalstītas darbības, kurām atbalsts būtu kvalificējams kā komercdarbības atbalsts, izņemot komercdarbības atbalstu sabiedrisko ūdenssaimniecības pakalpojumu sniedzējam. Ja ar saimniecisko darbību nesaistīts projekts, kura attiecināmās izmaksas ir būvdarbu un pakalpojumu līgumu izmaksas, tā īstenošanas gaitā vai uzraudzības periodā, kas atbilst pamatlīdzekļu amortizācijas periodam, pēc tā pabeigšanas kļūst par projektu, kas saistīts ar </w:t>
            </w:r>
            <w:r w:rsidRPr="00496B9B">
              <w:rPr>
                <w:color w:val="auto"/>
                <w:sz w:val="24"/>
                <w:szCs w:val="24"/>
              </w:rPr>
              <w:lastRenderedPageBreak/>
              <w:t>saimniecisku darbību, kurai sniegtais atbalsts būtu kvalificējams kā komercdarbības atbalsts, finansējuma saņēmējs no finansējuma, par kuru nav saņemts nekāds komercdarbības atbalsts, atmaksā ministrijai visu nelikumīgi saņemto atbalstu kopā ar procentiem saskaņā ar Komercdarbības atbalsta kontroles likuma  IV vai V nodaļu.</w:t>
            </w:r>
          </w:p>
          <w:p w14:paraId="4E199935" w14:textId="6F5DC04A" w:rsidR="001D002C" w:rsidRPr="00496B9B" w:rsidRDefault="001D002C" w:rsidP="00A03354">
            <w:pPr>
              <w:rPr>
                <w:color w:val="auto"/>
                <w:sz w:val="24"/>
                <w:szCs w:val="24"/>
              </w:rPr>
            </w:pPr>
            <w:r w:rsidRPr="00496B9B">
              <w:rPr>
                <w:color w:val="auto"/>
                <w:sz w:val="24"/>
                <w:szCs w:val="24"/>
              </w:rPr>
              <w:t>Rosinām paplašināt projekta iesniedzēju/ finansējuma saņēmēju loku, paredzot, ka atbalsts ir piešķirams a</w:t>
            </w:r>
            <w:r w:rsidRPr="00496B9B">
              <w:rPr>
                <w:b/>
                <w:color w:val="auto"/>
                <w:sz w:val="24"/>
                <w:szCs w:val="24"/>
              </w:rPr>
              <w:t>rī kapitālsabiedrībai, kas pilda pašvaldības deleģētos pārvaldes uzdevumus</w:t>
            </w:r>
            <w:r w:rsidRPr="00496B9B">
              <w:rPr>
                <w:color w:val="auto"/>
                <w:sz w:val="24"/>
                <w:szCs w:val="24"/>
              </w:rPr>
              <w:t>, attiecīgi precizējot Noteikumu projekta 30. punktu un to izsakot šādā redakcijā:</w:t>
            </w:r>
            <w:r w:rsidRPr="00496B9B">
              <w:rPr>
                <w:color w:val="auto"/>
                <w:sz w:val="24"/>
                <w:szCs w:val="24"/>
              </w:rPr>
              <w:br/>
            </w:r>
            <w:r w:rsidRPr="00496B9B">
              <w:rPr>
                <w:color w:val="auto"/>
                <w:sz w:val="24"/>
                <w:szCs w:val="24"/>
              </w:rPr>
              <w:br/>
            </w:r>
            <w:r w:rsidRPr="00496B9B">
              <w:rPr>
                <w:i/>
                <w:color w:val="auto"/>
                <w:sz w:val="24"/>
                <w:szCs w:val="24"/>
                <w:u w:val="single"/>
              </w:rPr>
              <w:t>“30. Konkursa ietvaros netiek atbalstītas darbības, kurām atbalsts būtu kvalificējams kā komercdarbības atbalsts, izņemot komercdarbības atbalstu kapitālsabiedrībai, kas pilda pašvaldības deleģētos pārvaldes uzdevumus un komercdarbības atbalstu sabiedrisko ūdenssaimniecības pakalpojumu sniedzējam. [..]”.</w:t>
            </w:r>
          </w:p>
        </w:tc>
        <w:tc>
          <w:tcPr>
            <w:tcW w:w="1843" w:type="dxa"/>
            <w:shd w:val="clear" w:color="auto" w:fill="FFFFFF"/>
            <w:noWrap/>
            <w:tcMar>
              <w:top w:w="0" w:type="dxa"/>
              <w:left w:w="0" w:type="dxa"/>
              <w:bottom w:w="0" w:type="dxa"/>
              <w:right w:w="0" w:type="dxa"/>
            </w:tcMar>
            <w:vAlign w:val="center"/>
          </w:tcPr>
          <w:p w14:paraId="471767BC" w14:textId="0A068DB5" w:rsidR="001D002C" w:rsidRPr="00496B9B" w:rsidRDefault="001D002C" w:rsidP="00A03354">
            <w:pPr>
              <w:jc w:val="center"/>
              <w:rPr>
                <w:b/>
                <w:bCs/>
                <w:color w:val="auto"/>
                <w:sz w:val="24"/>
                <w:szCs w:val="24"/>
              </w:rPr>
            </w:pPr>
            <w:r w:rsidRPr="00496B9B">
              <w:rPr>
                <w:b/>
                <w:bCs/>
                <w:color w:val="auto"/>
                <w:sz w:val="24"/>
                <w:szCs w:val="24"/>
              </w:rPr>
              <w:lastRenderedPageBreak/>
              <w:t>Nav ņemts vērā</w:t>
            </w:r>
          </w:p>
        </w:tc>
        <w:tc>
          <w:tcPr>
            <w:tcW w:w="6095" w:type="dxa"/>
            <w:shd w:val="clear" w:color="auto" w:fill="FFFFFF"/>
            <w:noWrap/>
            <w:tcMar>
              <w:top w:w="0" w:type="dxa"/>
              <w:left w:w="0" w:type="dxa"/>
              <w:bottom w:w="0" w:type="dxa"/>
              <w:right w:w="0" w:type="dxa"/>
            </w:tcMar>
            <w:vAlign w:val="center"/>
          </w:tcPr>
          <w:p w14:paraId="67F37D32" w14:textId="394F3C65" w:rsidR="001D002C" w:rsidRPr="00496B9B" w:rsidRDefault="00F541DB" w:rsidP="00A03354">
            <w:pPr>
              <w:rPr>
                <w:color w:val="auto"/>
                <w:sz w:val="24"/>
                <w:szCs w:val="24"/>
              </w:rPr>
            </w:pPr>
            <w:r w:rsidRPr="00496B9B">
              <w:rPr>
                <w:color w:val="auto"/>
                <w:sz w:val="24"/>
                <w:szCs w:val="24"/>
              </w:rPr>
              <w:t>Projektu konkursa</w:t>
            </w:r>
            <w:r w:rsidR="001D002C" w:rsidRPr="00496B9B">
              <w:rPr>
                <w:color w:val="auto"/>
                <w:sz w:val="24"/>
                <w:szCs w:val="24"/>
              </w:rPr>
              <w:t xml:space="preserve"> ietvaros netiek paredzēts atbalstīt</w:t>
            </w:r>
            <w:r w:rsidR="004C1323" w:rsidRPr="00496B9B">
              <w:rPr>
                <w:color w:val="auto"/>
                <w:sz w:val="24"/>
                <w:szCs w:val="24"/>
              </w:rPr>
              <w:t xml:space="preserve"> projektus ar </w:t>
            </w:r>
            <w:r w:rsidR="001D002C" w:rsidRPr="00496B9B">
              <w:rPr>
                <w:color w:val="auto"/>
                <w:sz w:val="24"/>
                <w:szCs w:val="24"/>
              </w:rPr>
              <w:t>komercdarbīb</w:t>
            </w:r>
            <w:r w:rsidR="00E235E1" w:rsidRPr="00496B9B">
              <w:rPr>
                <w:color w:val="auto"/>
                <w:sz w:val="24"/>
                <w:szCs w:val="24"/>
              </w:rPr>
              <w:t xml:space="preserve">as </w:t>
            </w:r>
            <w:r w:rsidR="004C1323" w:rsidRPr="00496B9B">
              <w:rPr>
                <w:color w:val="auto"/>
                <w:sz w:val="24"/>
                <w:szCs w:val="24"/>
              </w:rPr>
              <w:t>raksturu</w:t>
            </w:r>
            <w:r w:rsidR="00E235E1" w:rsidRPr="00496B9B">
              <w:rPr>
                <w:color w:val="auto"/>
                <w:sz w:val="24"/>
                <w:szCs w:val="24"/>
              </w:rPr>
              <w:t xml:space="preserve">, izņemot </w:t>
            </w:r>
            <w:r w:rsidR="001D002C" w:rsidRPr="00496B9B">
              <w:rPr>
                <w:color w:val="auto"/>
                <w:sz w:val="24"/>
                <w:szCs w:val="24"/>
              </w:rPr>
              <w:t>gadījumu attiecībā uz sabiedrisko ūdenssaimniecības pakalpojumu sniedzēju,</w:t>
            </w:r>
            <w:r w:rsidR="001D002C" w:rsidRPr="00496B9B">
              <w:rPr>
                <w:b/>
                <w:bCs/>
                <w:color w:val="auto"/>
                <w:sz w:val="24"/>
                <w:szCs w:val="24"/>
              </w:rPr>
              <w:t xml:space="preserve"> </w:t>
            </w:r>
            <w:r w:rsidR="001D002C" w:rsidRPr="00496B9B">
              <w:rPr>
                <w:color w:val="auto"/>
                <w:sz w:val="24"/>
                <w:szCs w:val="24"/>
              </w:rPr>
              <w:t xml:space="preserve">kuram uzticēts sniegt pakalpojumus ar vispārēju tautsaimniecisku nozīmi un kvalificējas atlīdzības (maksājuma) saņemšanai saskaņā Eiropas Komisijas 2025.gada 16.decembra lēmumu Nr.2025/2630/ES par Līguma par Eiropas Savienības darbību  106.panta 2.punkta piemērošanu valsts atbalstam attiecībā uz kompensāciju par sabiedriskajiem pakalpojumiem dažiem uzņēmumiem, kuriem uzticēts sniegt pakalpojumu ar vispārēju </w:t>
            </w:r>
            <w:r w:rsidR="001D002C" w:rsidRPr="00496B9B">
              <w:rPr>
                <w:color w:val="auto"/>
                <w:sz w:val="24"/>
                <w:szCs w:val="24"/>
              </w:rPr>
              <w:lastRenderedPageBreak/>
              <w:t>tautsaimniecības nozīmi (VTNP), un kā norādīts šo MK noteikumu projekta 18.6. un 18.7.apakšpunktā.</w:t>
            </w:r>
          </w:p>
        </w:tc>
      </w:tr>
      <w:tr w:rsidR="001D002C" w:rsidRPr="005557E1" w14:paraId="56B23125" w14:textId="77777777" w:rsidTr="00A03354">
        <w:tc>
          <w:tcPr>
            <w:tcW w:w="750" w:type="dxa"/>
            <w:shd w:val="clear" w:color="auto" w:fill="FFFFFF"/>
            <w:noWrap/>
            <w:tcMar>
              <w:top w:w="0" w:type="dxa"/>
              <w:left w:w="0" w:type="dxa"/>
              <w:bottom w:w="0" w:type="dxa"/>
              <w:right w:w="0" w:type="dxa"/>
            </w:tcMar>
            <w:vAlign w:val="center"/>
          </w:tcPr>
          <w:p w14:paraId="20E4D0C1" w14:textId="77777777" w:rsidR="001D002C" w:rsidRPr="00496B9B" w:rsidRDefault="001D002C" w:rsidP="001D002C">
            <w:pPr>
              <w:jc w:val="center"/>
              <w:rPr>
                <w:color w:val="auto"/>
                <w:sz w:val="24"/>
                <w:szCs w:val="24"/>
              </w:rPr>
            </w:pPr>
            <w:r w:rsidRPr="00496B9B">
              <w:rPr>
                <w:color w:val="auto"/>
                <w:sz w:val="24"/>
                <w:szCs w:val="24"/>
              </w:rPr>
              <w:lastRenderedPageBreak/>
              <w:t>10.</w:t>
            </w:r>
          </w:p>
        </w:tc>
        <w:tc>
          <w:tcPr>
            <w:tcW w:w="2079" w:type="dxa"/>
            <w:shd w:val="clear" w:color="auto" w:fill="FFFFFF"/>
            <w:noWrap/>
            <w:tcMar>
              <w:top w:w="0" w:type="dxa"/>
              <w:left w:w="0" w:type="dxa"/>
              <w:bottom w:w="0" w:type="dxa"/>
              <w:right w:w="0" w:type="dxa"/>
            </w:tcMar>
            <w:vAlign w:val="center"/>
          </w:tcPr>
          <w:p w14:paraId="052939EF" w14:textId="77777777" w:rsidR="001D002C" w:rsidRPr="00496B9B" w:rsidRDefault="001D002C" w:rsidP="001D002C">
            <w:pPr>
              <w:jc w:val="left"/>
              <w:rPr>
                <w:color w:val="auto"/>
                <w:sz w:val="24"/>
                <w:szCs w:val="24"/>
              </w:rPr>
            </w:pPr>
            <w:r w:rsidRPr="00496B9B">
              <w:rPr>
                <w:color w:val="auto"/>
                <w:sz w:val="24"/>
                <w:szCs w:val="24"/>
              </w:rPr>
              <w:t>Latvijas Lielo pilsētu asociācija</w:t>
            </w:r>
          </w:p>
        </w:tc>
        <w:tc>
          <w:tcPr>
            <w:tcW w:w="4536" w:type="dxa"/>
            <w:gridSpan w:val="2"/>
            <w:shd w:val="clear" w:color="auto" w:fill="FFFFFF"/>
            <w:noWrap/>
            <w:tcMar>
              <w:top w:w="0" w:type="dxa"/>
              <w:left w:w="0" w:type="dxa"/>
              <w:bottom w:w="0" w:type="dxa"/>
              <w:right w:w="0" w:type="dxa"/>
            </w:tcMar>
            <w:vAlign w:val="center"/>
          </w:tcPr>
          <w:p w14:paraId="19A04AB0" w14:textId="2FCCCA54" w:rsidR="001D002C" w:rsidRPr="00496B9B" w:rsidRDefault="001D002C" w:rsidP="00A03354">
            <w:pPr>
              <w:rPr>
                <w:color w:val="auto"/>
                <w:sz w:val="24"/>
                <w:szCs w:val="24"/>
              </w:rPr>
            </w:pPr>
            <w:r w:rsidRPr="00496B9B">
              <w:rPr>
                <w:i/>
                <w:color w:val="auto"/>
                <w:sz w:val="24"/>
                <w:szCs w:val="24"/>
              </w:rPr>
              <w:t xml:space="preserve">31. 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nodrošina, ka pilnvarojuma periodā un vismaz 10 gadus pēc </w:t>
            </w:r>
            <w:r w:rsidRPr="00496B9B">
              <w:rPr>
                <w:i/>
                <w:color w:val="auto"/>
                <w:sz w:val="24"/>
                <w:szCs w:val="24"/>
              </w:rPr>
              <w:lastRenderedPageBreak/>
              <w:t>pilnvarojuma perioda beigām, uz kura pamata tika piešķirts komercdarbības atbalsts, tiek saglabāta un nodrošināta pieejamība visai nepieciešamajai informācijai, lai noteiktu, vai piešķirtais atbalsts ir saderīgs ar šajos noteikumos noteiktajām komercdarbības atbalsta piešķiršanas prasībām vispārējas tautsaimnieciskas nozīmes pakalpojumu sniegšanai.</w:t>
            </w:r>
            <w:r w:rsidRPr="00496B9B">
              <w:rPr>
                <w:color w:val="auto"/>
                <w:sz w:val="24"/>
                <w:szCs w:val="24"/>
              </w:rPr>
              <w:br/>
              <w:t xml:space="preserve">Rosinām izvērtēt, vai Noteikumu projekta 30. punkts papildināms ar nosacījumu, ka atbalstu kapitālsabiedrībām sniedz kā </w:t>
            </w:r>
            <w:proofErr w:type="spellStart"/>
            <w:r w:rsidRPr="00496B9B">
              <w:rPr>
                <w:color w:val="auto"/>
                <w:sz w:val="24"/>
                <w:szCs w:val="24"/>
              </w:rPr>
              <w:t>de</w:t>
            </w:r>
            <w:proofErr w:type="spellEnd"/>
            <w:r w:rsidRPr="00496B9B">
              <w:rPr>
                <w:color w:val="auto"/>
                <w:sz w:val="24"/>
                <w:szCs w:val="24"/>
              </w:rPr>
              <w:t xml:space="preserve"> </w:t>
            </w:r>
            <w:proofErr w:type="spellStart"/>
            <w:r w:rsidRPr="00496B9B">
              <w:rPr>
                <w:color w:val="auto"/>
                <w:sz w:val="24"/>
                <w:szCs w:val="24"/>
              </w:rPr>
              <w:t>minimis</w:t>
            </w:r>
            <w:proofErr w:type="spellEnd"/>
            <w:r w:rsidRPr="00496B9B">
              <w:rPr>
                <w:color w:val="auto"/>
                <w:sz w:val="24"/>
                <w:szCs w:val="24"/>
              </w:rPr>
              <w:t xml:space="preserve"> atbalstu vai kā kompensāciju par sabiedriskajiem pakalpojumiem dažiem uzņēmumiem, kuriem uzticēts sniegt pakalpojumus ar vispārēju tautsaimniecisku nozīmi.</w:t>
            </w:r>
          </w:p>
        </w:tc>
        <w:tc>
          <w:tcPr>
            <w:tcW w:w="1843" w:type="dxa"/>
            <w:shd w:val="clear" w:color="auto" w:fill="FFFFFF"/>
            <w:noWrap/>
            <w:tcMar>
              <w:top w:w="0" w:type="dxa"/>
              <w:left w:w="0" w:type="dxa"/>
              <w:bottom w:w="0" w:type="dxa"/>
              <w:right w:w="0" w:type="dxa"/>
            </w:tcMar>
            <w:vAlign w:val="center"/>
          </w:tcPr>
          <w:p w14:paraId="355DF2A4" w14:textId="08FA8A42" w:rsidR="001D002C" w:rsidRPr="00496B9B" w:rsidRDefault="001D002C" w:rsidP="001D002C">
            <w:pPr>
              <w:jc w:val="left"/>
              <w:rPr>
                <w:b/>
                <w:bCs/>
                <w:color w:val="auto"/>
                <w:sz w:val="24"/>
                <w:szCs w:val="24"/>
              </w:rPr>
            </w:pPr>
            <w:r w:rsidRPr="00496B9B">
              <w:rPr>
                <w:b/>
                <w:bCs/>
                <w:color w:val="auto"/>
                <w:sz w:val="24"/>
                <w:szCs w:val="24"/>
              </w:rPr>
              <w:lastRenderedPageBreak/>
              <w:t>Nav ņemts vērā</w:t>
            </w:r>
          </w:p>
        </w:tc>
        <w:tc>
          <w:tcPr>
            <w:tcW w:w="6095" w:type="dxa"/>
            <w:shd w:val="clear" w:color="auto" w:fill="FFFFFF"/>
            <w:noWrap/>
            <w:tcMar>
              <w:top w:w="0" w:type="dxa"/>
              <w:left w:w="0" w:type="dxa"/>
              <w:bottom w:w="0" w:type="dxa"/>
              <w:right w:w="0" w:type="dxa"/>
            </w:tcMar>
            <w:vAlign w:val="center"/>
          </w:tcPr>
          <w:p w14:paraId="703259F6" w14:textId="688895D2" w:rsidR="001D002C" w:rsidRPr="00496B9B" w:rsidRDefault="001D002C" w:rsidP="00A03354">
            <w:pPr>
              <w:rPr>
                <w:color w:val="auto"/>
                <w:sz w:val="24"/>
                <w:szCs w:val="24"/>
              </w:rPr>
            </w:pPr>
            <w:r w:rsidRPr="00496B9B">
              <w:rPr>
                <w:color w:val="auto"/>
                <w:sz w:val="24"/>
                <w:szCs w:val="24"/>
              </w:rPr>
              <w:t>Skatīt viedokļu apkopojuma 9.punkta skaidrojumu par noteikumu projekta 30.punkt</w:t>
            </w:r>
            <w:r w:rsidR="008D7537" w:rsidRPr="00496B9B">
              <w:rPr>
                <w:color w:val="auto"/>
                <w:sz w:val="24"/>
                <w:szCs w:val="24"/>
              </w:rPr>
              <w:t>u</w:t>
            </w:r>
            <w:r w:rsidRPr="00496B9B">
              <w:rPr>
                <w:color w:val="auto"/>
                <w:sz w:val="24"/>
                <w:szCs w:val="24"/>
              </w:rPr>
              <w:t xml:space="preserve">. </w:t>
            </w:r>
          </w:p>
        </w:tc>
      </w:tr>
      <w:tr w:rsidR="001D002C" w:rsidRPr="005557E1" w14:paraId="67A05591" w14:textId="77777777" w:rsidTr="00A03354">
        <w:tc>
          <w:tcPr>
            <w:tcW w:w="750" w:type="dxa"/>
            <w:shd w:val="clear" w:color="auto" w:fill="FFFFFF"/>
            <w:noWrap/>
            <w:tcMar>
              <w:top w:w="0" w:type="dxa"/>
              <w:left w:w="0" w:type="dxa"/>
              <w:bottom w:w="0" w:type="dxa"/>
              <w:right w:w="0" w:type="dxa"/>
            </w:tcMar>
            <w:vAlign w:val="center"/>
          </w:tcPr>
          <w:p w14:paraId="0D143F2C" w14:textId="77777777" w:rsidR="001D002C" w:rsidRPr="00496B9B" w:rsidRDefault="001D002C" w:rsidP="001D002C">
            <w:pPr>
              <w:jc w:val="center"/>
              <w:rPr>
                <w:color w:val="auto"/>
                <w:sz w:val="24"/>
                <w:szCs w:val="24"/>
              </w:rPr>
            </w:pPr>
            <w:r w:rsidRPr="00496B9B">
              <w:rPr>
                <w:color w:val="auto"/>
                <w:sz w:val="24"/>
                <w:szCs w:val="24"/>
              </w:rPr>
              <w:t>11.</w:t>
            </w:r>
          </w:p>
        </w:tc>
        <w:tc>
          <w:tcPr>
            <w:tcW w:w="2079" w:type="dxa"/>
            <w:shd w:val="clear" w:color="auto" w:fill="FFFFFF"/>
            <w:noWrap/>
            <w:tcMar>
              <w:top w:w="0" w:type="dxa"/>
              <w:left w:w="0" w:type="dxa"/>
              <w:bottom w:w="0" w:type="dxa"/>
              <w:right w:w="0" w:type="dxa"/>
            </w:tcMar>
            <w:vAlign w:val="center"/>
          </w:tcPr>
          <w:p w14:paraId="5CC82F95" w14:textId="77777777" w:rsidR="001D002C" w:rsidRPr="00496B9B" w:rsidRDefault="001D002C" w:rsidP="001D002C">
            <w:pPr>
              <w:jc w:val="left"/>
              <w:rPr>
                <w:color w:val="auto"/>
                <w:sz w:val="24"/>
                <w:szCs w:val="24"/>
              </w:rPr>
            </w:pPr>
            <w:r w:rsidRPr="00496B9B">
              <w:rPr>
                <w:color w:val="auto"/>
                <w:sz w:val="24"/>
                <w:szCs w:val="24"/>
              </w:rPr>
              <w:t>Latvijas Lielo pilsētu asociācija</w:t>
            </w:r>
          </w:p>
        </w:tc>
        <w:tc>
          <w:tcPr>
            <w:tcW w:w="4536" w:type="dxa"/>
            <w:gridSpan w:val="2"/>
            <w:shd w:val="clear" w:color="auto" w:fill="FFFFFF"/>
            <w:noWrap/>
            <w:tcMar>
              <w:top w:w="0" w:type="dxa"/>
              <w:left w:w="0" w:type="dxa"/>
              <w:bottom w:w="0" w:type="dxa"/>
              <w:right w:w="0" w:type="dxa"/>
            </w:tcMar>
            <w:vAlign w:val="center"/>
          </w:tcPr>
          <w:p w14:paraId="06D6549A" w14:textId="77777777" w:rsidR="001D002C" w:rsidRPr="00496B9B" w:rsidRDefault="001D002C" w:rsidP="00A03354">
            <w:pPr>
              <w:rPr>
                <w:color w:val="auto"/>
                <w:sz w:val="24"/>
                <w:szCs w:val="24"/>
              </w:rPr>
            </w:pPr>
            <w:r w:rsidRPr="00496B9B">
              <w:rPr>
                <w:b/>
                <w:bCs/>
                <w:color w:val="auto"/>
                <w:sz w:val="24"/>
                <w:szCs w:val="24"/>
              </w:rPr>
              <w:t>39</w:t>
            </w:r>
            <w:r w:rsidRPr="00496B9B">
              <w:rPr>
                <w:color w:val="auto"/>
                <w:sz w:val="24"/>
                <w:szCs w:val="24"/>
              </w:rPr>
              <w:t>. Projektu iesniegumu iesniegšanas termiņš ir ne mazāks kā četri mēneši pēc konkursa izsludināšanas.</w:t>
            </w:r>
            <w:r w:rsidRPr="00496B9B">
              <w:rPr>
                <w:color w:val="auto"/>
                <w:sz w:val="24"/>
                <w:szCs w:val="24"/>
              </w:rPr>
              <w:br/>
            </w:r>
            <w:r w:rsidRPr="00496B9B">
              <w:rPr>
                <w:color w:val="auto"/>
                <w:sz w:val="24"/>
                <w:szCs w:val="24"/>
              </w:rPr>
              <w:br/>
              <w:t>Nolūkā nodrošināt ātrāku reaģēšanu uz problēmu risināšanu, kā arī ātrāku projektu vērtēšanas un īstenošanas uzsākšanu aicinām samazināt projektu iesniegumu iesniegšanas termiņu, Noteikumu projekta 39. punktu izsakot šādā redakcijā:</w:t>
            </w:r>
            <w:r w:rsidRPr="00496B9B">
              <w:rPr>
                <w:color w:val="auto"/>
                <w:sz w:val="24"/>
                <w:szCs w:val="24"/>
              </w:rPr>
              <w:br/>
            </w:r>
            <w:r w:rsidRPr="00496B9B">
              <w:rPr>
                <w:color w:val="auto"/>
                <w:sz w:val="24"/>
                <w:szCs w:val="24"/>
              </w:rPr>
              <w:br/>
            </w:r>
            <w:r w:rsidRPr="00496B9B">
              <w:rPr>
                <w:b/>
                <w:i/>
                <w:color w:val="auto"/>
                <w:sz w:val="24"/>
                <w:szCs w:val="24"/>
                <w:u w:val="single"/>
              </w:rPr>
              <w:t>“39. Projektu iesniegumu iesniegšanas termiņš ir ne mazāks kā trīs mēneši pēc konkursa izsludināšanas”.</w:t>
            </w:r>
          </w:p>
        </w:tc>
        <w:tc>
          <w:tcPr>
            <w:tcW w:w="1843" w:type="dxa"/>
            <w:shd w:val="clear" w:color="auto" w:fill="FFFFFF"/>
            <w:noWrap/>
            <w:tcMar>
              <w:top w:w="0" w:type="dxa"/>
              <w:left w:w="0" w:type="dxa"/>
              <w:bottom w:w="0" w:type="dxa"/>
              <w:right w:w="0" w:type="dxa"/>
            </w:tcMar>
            <w:vAlign w:val="center"/>
          </w:tcPr>
          <w:p w14:paraId="677859E1" w14:textId="5FFF3A9F" w:rsidR="001D002C" w:rsidRPr="00496B9B" w:rsidRDefault="001D002C" w:rsidP="00A03354">
            <w:pPr>
              <w:jc w:val="center"/>
              <w:rPr>
                <w:b/>
                <w:bCs/>
                <w:color w:val="auto"/>
                <w:sz w:val="24"/>
                <w:szCs w:val="24"/>
              </w:rPr>
            </w:pPr>
            <w:r w:rsidRPr="00496B9B">
              <w:rPr>
                <w:b/>
                <w:bCs/>
                <w:color w:val="auto"/>
                <w:sz w:val="24"/>
                <w:szCs w:val="24"/>
              </w:rPr>
              <w:t>Ņemts vērā</w:t>
            </w:r>
          </w:p>
        </w:tc>
        <w:tc>
          <w:tcPr>
            <w:tcW w:w="6095" w:type="dxa"/>
            <w:shd w:val="clear" w:color="auto" w:fill="FFFFFF"/>
            <w:noWrap/>
            <w:tcMar>
              <w:top w:w="0" w:type="dxa"/>
              <w:left w:w="0" w:type="dxa"/>
              <w:bottom w:w="0" w:type="dxa"/>
              <w:right w:w="0" w:type="dxa"/>
            </w:tcMar>
            <w:vAlign w:val="center"/>
          </w:tcPr>
          <w:p w14:paraId="0F1D06F3" w14:textId="525B213C" w:rsidR="001D002C" w:rsidRPr="00496B9B" w:rsidRDefault="00EF1506" w:rsidP="00A03354">
            <w:pPr>
              <w:rPr>
                <w:color w:val="auto"/>
                <w:sz w:val="24"/>
                <w:szCs w:val="24"/>
              </w:rPr>
            </w:pPr>
            <w:r w:rsidRPr="00496B9B">
              <w:rPr>
                <w:color w:val="auto"/>
                <w:sz w:val="24"/>
                <w:szCs w:val="24"/>
              </w:rPr>
              <w:t>N</w:t>
            </w:r>
            <w:r w:rsidR="001D002C" w:rsidRPr="00496B9B">
              <w:rPr>
                <w:color w:val="auto"/>
                <w:sz w:val="24"/>
                <w:szCs w:val="24"/>
              </w:rPr>
              <w:t>oteikumu projekta 39.punkts tiek izteikts šādā redakcijā:</w:t>
            </w:r>
            <w:r w:rsidR="004C1323" w:rsidRPr="00496B9B">
              <w:rPr>
                <w:color w:val="auto"/>
                <w:sz w:val="24"/>
                <w:szCs w:val="24"/>
              </w:rPr>
              <w:t xml:space="preserve"> </w:t>
            </w:r>
            <w:r w:rsidR="001D002C" w:rsidRPr="00496B9B">
              <w:rPr>
                <w:color w:val="auto"/>
                <w:sz w:val="24"/>
                <w:szCs w:val="24"/>
              </w:rPr>
              <w:t>Pēc konkursa izsludināšanas projektu iesniegumu iesniegšanas termiņš ir ne mazāks kā </w:t>
            </w:r>
            <w:r w:rsidR="001D002C" w:rsidRPr="00496B9B">
              <w:rPr>
                <w:b/>
                <w:bCs/>
                <w:color w:val="auto"/>
                <w:sz w:val="24"/>
                <w:szCs w:val="24"/>
              </w:rPr>
              <w:t>trīs mēneši.</w:t>
            </w:r>
          </w:p>
        </w:tc>
      </w:tr>
      <w:tr w:rsidR="001D002C" w:rsidRPr="005557E1" w14:paraId="2AEA9254" w14:textId="77777777" w:rsidTr="00A03354">
        <w:tc>
          <w:tcPr>
            <w:tcW w:w="750" w:type="dxa"/>
            <w:shd w:val="clear" w:color="auto" w:fill="FFFFFF"/>
            <w:noWrap/>
            <w:tcMar>
              <w:top w:w="0" w:type="dxa"/>
              <w:left w:w="0" w:type="dxa"/>
              <w:bottom w:w="0" w:type="dxa"/>
              <w:right w:w="0" w:type="dxa"/>
            </w:tcMar>
            <w:vAlign w:val="center"/>
          </w:tcPr>
          <w:p w14:paraId="0CFF8BD9" w14:textId="77777777" w:rsidR="001D002C" w:rsidRPr="00496B9B" w:rsidRDefault="001D002C" w:rsidP="001D002C">
            <w:pPr>
              <w:jc w:val="center"/>
              <w:rPr>
                <w:color w:val="auto"/>
                <w:sz w:val="24"/>
                <w:szCs w:val="24"/>
              </w:rPr>
            </w:pPr>
            <w:r w:rsidRPr="00496B9B">
              <w:rPr>
                <w:color w:val="auto"/>
                <w:sz w:val="24"/>
                <w:szCs w:val="24"/>
              </w:rPr>
              <w:t>12.</w:t>
            </w:r>
          </w:p>
        </w:tc>
        <w:tc>
          <w:tcPr>
            <w:tcW w:w="2079" w:type="dxa"/>
            <w:shd w:val="clear" w:color="auto" w:fill="FFFFFF"/>
            <w:noWrap/>
            <w:tcMar>
              <w:top w:w="0" w:type="dxa"/>
              <w:left w:w="0" w:type="dxa"/>
              <w:bottom w:w="0" w:type="dxa"/>
              <w:right w:w="0" w:type="dxa"/>
            </w:tcMar>
            <w:vAlign w:val="center"/>
          </w:tcPr>
          <w:p w14:paraId="42A4B416" w14:textId="77777777" w:rsidR="001D002C" w:rsidRPr="00496B9B" w:rsidRDefault="001D002C" w:rsidP="001D002C">
            <w:pPr>
              <w:jc w:val="left"/>
              <w:rPr>
                <w:color w:val="auto"/>
                <w:sz w:val="24"/>
                <w:szCs w:val="24"/>
              </w:rPr>
            </w:pPr>
            <w:r w:rsidRPr="00496B9B">
              <w:rPr>
                <w:color w:val="auto"/>
                <w:sz w:val="24"/>
                <w:szCs w:val="24"/>
              </w:rPr>
              <w:t>Latvijas Lielo pilsētu asociācija</w:t>
            </w:r>
          </w:p>
        </w:tc>
        <w:tc>
          <w:tcPr>
            <w:tcW w:w="4536" w:type="dxa"/>
            <w:gridSpan w:val="2"/>
            <w:shd w:val="clear" w:color="auto" w:fill="FFFFFF"/>
            <w:noWrap/>
            <w:tcMar>
              <w:top w:w="0" w:type="dxa"/>
              <w:left w:w="0" w:type="dxa"/>
              <w:bottom w:w="0" w:type="dxa"/>
              <w:right w:w="0" w:type="dxa"/>
            </w:tcMar>
            <w:vAlign w:val="center"/>
          </w:tcPr>
          <w:p w14:paraId="7BC55C29" w14:textId="0D16CEB8" w:rsidR="004C1323" w:rsidRPr="00496B9B" w:rsidRDefault="001D002C" w:rsidP="004C1323">
            <w:pPr>
              <w:rPr>
                <w:color w:val="auto"/>
                <w:sz w:val="24"/>
                <w:szCs w:val="24"/>
              </w:rPr>
            </w:pPr>
            <w:r w:rsidRPr="00496B9B">
              <w:rPr>
                <w:b/>
                <w:bCs/>
                <w:i/>
                <w:color w:val="auto"/>
                <w:sz w:val="24"/>
                <w:szCs w:val="24"/>
              </w:rPr>
              <w:t>84</w:t>
            </w:r>
            <w:r w:rsidRPr="00496B9B">
              <w:rPr>
                <w:i/>
                <w:color w:val="auto"/>
                <w:sz w:val="24"/>
                <w:szCs w:val="24"/>
              </w:rPr>
              <w:t xml:space="preserve">. Finansējuma saņēmējs monitoringa periodā nodrošina, ka infrastruktūra, kurā </w:t>
            </w:r>
            <w:r w:rsidRPr="00496B9B">
              <w:rPr>
                <w:i/>
                <w:color w:val="auto"/>
                <w:sz w:val="24"/>
                <w:szCs w:val="24"/>
              </w:rPr>
              <w:lastRenderedPageBreak/>
              <w:t>veiktas projektā atbalstāmās aktivitātes84.1. netiek demontētas;84.2. tiek ekspluatēta un nodrošināta regulāra uzturēšana un apkope;84.3. tiek uzskaitīta finansējuma saņēmēja un sadarbības partnera bilancē;84.4. tiek izmantotas Pašvaldību likuma 4. panta 2. punktā minētās autonomās funkcijas izpildē.</w:t>
            </w:r>
            <w:r w:rsidRPr="00496B9B">
              <w:rPr>
                <w:color w:val="auto"/>
                <w:sz w:val="24"/>
                <w:szCs w:val="24"/>
              </w:rPr>
              <w:br/>
            </w:r>
          </w:p>
          <w:p w14:paraId="439D88EF" w14:textId="0247138B" w:rsidR="001D002C" w:rsidRPr="00496B9B" w:rsidRDefault="001D002C" w:rsidP="00A03354">
            <w:pPr>
              <w:rPr>
                <w:color w:val="auto"/>
                <w:sz w:val="24"/>
                <w:szCs w:val="24"/>
              </w:rPr>
            </w:pPr>
            <w:r w:rsidRPr="00496B9B">
              <w:rPr>
                <w:color w:val="auto"/>
                <w:sz w:val="24"/>
                <w:szCs w:val="24"/>
              </w:rPr>
              <w:t xml:space="preserve">Noteikuma projekta anotācijā ir norādīts, ka atbalsts </w:t>
            </w:r>
            <w:proofErr w:type="spellStart"/>
            <w:r w:rsidRPr="00496B9B">
              <w:rPr>
                <w:color w:val="auto"/>
                <w:sz w:val="24"/>
                <w:szCs w:val="24"/>
              </w:rPr>
              <w:t>granta</w:t>
            </w:r>
            <w:proofErr w:type="spellEnd"/>
            <w:r w:rsidRPr="00496B9B">
              <w:rPr>
                <w:color w:val="auto"/>
                <w:sz w:val="24"/>
                <w:szCs w:val="24"/>
              </w:rPr>
              <w:t xml:space="preserve"> veidā tiks sniegts Latvijas Republikas pašvaldībām vai to iestādēm, vai pašvaldības kapitālsabiedrībām, kuras nodrošina likuma “Par pašvaldībām” 15. panta 2. punktā minētās autonomās funkcijas izpildi, Noteikuma projekta 15.3. apakšpunktā kā projekta iesniedzējs norādīts arī </w:t>
            </w:r>
            <w:r w:rsidRPr="00496B9B">
              <w:rPr>
                <w:b/>
                <w:color w:val="auto"/>
                <w:sz w:val="24"/>
                <w:szCs w:val="24"/>
                <w:u w:val="single"/>
              </w:rPr>
              <w:t>publiski privātā kapitālsabiedrība</w:t>
            </w:r>
            <w:r w:rsidRPr="00496B9B">
              <w:rPr>
                <w:color w:val="auto"/>
                <w:sz w:val="24"/>
                <w:szCs w:val="24"/>
              </w:rPr>
              <w:t>, kas pilda pašvaldības deleģētos pārvaldes uzdevumus (</w:t>
            </w:r>
            <w:r w:rsidRPr="00496B9B">
              <w:rPr>
                <w:b/>
                <w:bCs/>
                <w:color w:val="auto"/>
                <w:sz w:val="24"/>
                <w:szCs w:val="24"/>
              </w:rPr>
              <w:t>nav noteikta ierobežojums attiecībā uz konkrētas autonomās funkcijas izpildi</w:t>
            </w:r>
            <w:r w:rsidRPr="00496B9B">
              <w:rPr>
                <w:color w:val="auto"/>
                <w:sz w:val="24"/>
                <w:szCs w:val="24"/>
              </w:rPr>
              <w:t>).</w:t>
            </w:r>
            <w:r w:rsidRPr="00496B9B">
              <w:rPr>
                <w:color w:val="auto"/>
                <w:sz w:val="24"/>
                <w:szCs w:val="24"/>
              </w:rPr>
              <w:br/>
              <w:t>Vēršam uzmanību, ka plūdu riskiem ir pakļautas publiski pieejamas teritorijas, kas atrodas publiski privāto kapitālsabiedrību īpašumā, kuras pilda pašvaldības deleģētos pārvaldes uzdevumus, piemēram, nodrošina veselības aprūpes pakalpojumus.</w:t>
            </w:r>
            <w:r w:rsidRPr="00496B9B">
              <w:rPr>
                <w:color w:val="auto"/>
                <w:sz w:val="24"/>
                <w:szCs w:val="24"/>
              </w:rPr>
              <w:br/>
              <w:t>Ņemot vērā minēto</w:t>
            </w:r>
            <w:r w:rsidRPr="00496B9B">
              <w:rPr>
                <w:color w:val="auto"/>
                <w:sz w:val="24"/>
                <w:szCs w:val="24"/>
                <w:u w:val="single"/>
              </w:rPr>
              <w:t xml:space="preserve">, </w:t>
            </w:r>
            <w:r w:rsidRPr="00496B9B">
              <w:rPr>
                <w:color w:val="auto"/>
                <w:sz w:val="24"/>
                <w:szCs w:val="24"/>
              </w:rPr>
              <w:t>rosinām konkursa mērķa sasniegšanai neierobežot projekta iesniedzēju un sadarbības partneru loku un izteikt Noteikumu projektu 84.4. apakšpunktu šādā redakcijā:</w:t>
            </w:r>
            <w:r w:rsidRPr="00496B9B">
              <w:rPr>
                <w:color w:val="auto"/>
                <w:sz w:val="24"/>
                <w:szCs w:val="24"/>
              </w:rPr>
              <w:br/>
            </w:r>
            <w:r w:rsidRPr="00496B9B">
              <w:rPr>
                <w:i/>
                <w:color w:val="auto"/>
                <w:sz w:val="24"/>
                <w:szCs w:val="24"/>
                <w:u w:val="single"/>
              </w:rPr>
              <w:t xml:space="preserve">“84.4. tiek izmantotas Pašvaldību likuma </w:t>
            </w:r>
            <w:r w:rsidRPr="00496B9B">
              <w:rPr>
                <w:i/>
                <w:color w:val="auto"/>
                <w:sz w:val="24"/>
                <w:szCs w:val="24"/>
                <w:u w:val="single"/>
              </w:rPr>
              <w:lastRenderedPageBreak/>
              <w:t>4. panta minēto autonomo funkciju izpildē un publiskai lietošanai paredzētu teritoriju sakārtošanai plūdu riska mazināšanai, plūdu seku novēršanai vai noturības pret plūdiem paaugstināšanai”.</w:t>
            </w:r>
          </w:p>
        </w:tc>
        <w:tc>
          <w:tcPr>
            <w:tcW w:w="1843" w:type="dxa"/>
            <w:shd w:val="clear" w:color="auto" w:fill="FFFFFF"/>
            <w:noWrap/>
            <w:tcMar>
              <w:top w:w="0" w:type="dxa"/>
              <w:left w:w="0" w:type="dxa"/>
              <w:bottom w:w="0" w:type="dxa"/>
              <w:right w:w="0" w:type="dxa"/>
            </w:tcMar>
            <w:vAlign w:val="center"/>
          </w:tcPr>
          <w:p w14:paraId="0D9B039B" w14:textId="7AF04B4B" w:rsidR="001D002C" w:rsidRPr="00496B9B" w:rsidRDefault="00E21E0E" w:rsidP="001D002C">
            <w:pPr>
              <w:jc w:val="left"/>
              <w:rPr>
                <w:b/>
                <w:bCs/>
                <w:color w:val="auto"/>
                <w:sz w:val="24"/>
                <w:szCs w:val="24"/>
              </w:rPr>
            </w:pPr>
            <w:r w:rsidRPr="00496B9B">
              <w:rPr>
                <w:b/>
                <w:bCs/>
                <w:color w:val="auto"/>
                <w:sz w:val="24"/>
                <w:szCs w:val="24"/>
              </w:rPr>
              <w:lastRenderedPageBreak/>
              <w:t>Ņemts vērā daļēji</w:t>
            </w:r>
          </w:p>
        </w:tc>
        <w:tc>
          <w:tcPr>
            <w:tcW w:w="6095" w:type="dxa"/>
            <w:shd w:val="clear" w:color="auto" w:fill="FFFFFF"/>
            <w:noWrap/>
            <w:tcMar>
              <w:top w:w="0" w:type="dxa"/>
              <w:left w:w="0" w:type="dxa"/>
              <w:bottom w:w="0" w:type="dxa"/>
              <w:right w:w="0" w:type="dxa"/>
            </w:tcMar>
            <w:vAlign w:val="center"/>
          </w:tcPr>
          <w:p w14:paraId="0CB815F5" w14:textId="0D6C6EC9" w:rsidR="00E21E0E" w:rsidRPr="00496B9B" w:rsidRDefault="00E21E0E" w:rsidP="003F628B">
            <w:pPr>
              <w:ind w:left="137"/>
              <w:rPr>
                <w:color w:val="auto"/>
                <w:sz w:val="24"/>
                <w:szCs w:val="24"/>
              </w:rPr>
            </w:pPr>
            <w:r w:rsidRPr="00496B9B">
              <w:rPr>
                <w:color w:val="auto"/>
                <w:sz w:val="24"/>
                <w:szCs w:val="24"/>
              </w:rPr>
              <w:t>Tiek precizēts anotācijas redakcija:</w:t>
            </w:r>
          </w:p>
          <w:p w14:paraId="07C0AD06" w14:textId="1E95E8B4" w:rsidR="00E21E0E" w:rsidRPr="00496B9B" w:rsidRDefault="00E21E0E" w:rsidP="003F628B">
            <w:pPr>
              <w:ind w:left="137"/>
              <w:rPr>
                <w:color w:val="auto"/>
                <w:sz w:val="24"/>
                <w:szCs w:val="24"/>
              </w:rPr>
            </w:pPr>
            <w:r w:rsidRPr="00496B9B">
              <w:rPr>
                <w:color w:val="auto"/>
                <w:sz w:val="24"/>
                <w:szCs w:val="24"/>
              </w:rPr>
              <w:lastRenderedPageBreak/>
              <w:t xml:space="preserve">“….atbalsts </w:t>
            </w:r>
            <w:proofErr w:type="spellStart"/>
            <w:r w:rsidRPr="00496B9B">
              <w:rPr>
                <w:color w:val="auto"/>
                <w:sz w:val="24"/>
                <w:szCs w:val="24"/>
              </w:rPr>
              <w:t>granta</w:t>
            </w:r>
            <w:proofErr w:type="spellEnd"/>
            <w:r w:rsidRPr="00496B9B">
              <w:rPr>
                <w:color w:val="auto"/>
                <w:sz w:val="24"/>
                <w:szCs w:val="24"/>
              </w:rPr>
              <w:t xml:space="preserve"> veidā tiks sniegts projekta iesniedzējiem saskaņā ar šo MK noteikumu projekta 15.punktu, un sadarbības partneriem saskaņā ar šo MK noteikumu projekta 16.punktu.</w:t>
            </w:r>
          </w:p>
          <w:p w14:paraId="46D1B375" w14:textId="77777777" w:rsidR="001D002C" w:rsidRPr="00496B9B" w:rsidRDefault="001D002C" w:rsidP="001D002C">
            <w:pPr>
              <w:jc w:val="left"/>
              <w:rPr>
                <w:color w:val="auto"/>
                <w:sz w:val="24"/>
                <w:szCs w:val="24"/>
              </w:rPr>
            </w:pPr>
          </w:p>
          <w:p w14:paraId="0EE60F6D" w14:textId="2564F872" w:rsidR="00E21E0E" w:rsidRPr="00496B9B" w:rsidRDefault="00FF6F8C" w:rsidP="00A03354">
            <w:pPr>
              <w:rPr>
                <w:color w:val="auto"/>
                <w:sz w:val="24"/>
                <w:szCs w:val="24"/>
              </w:rPr>
            </w:pPr>
            <w:r w:rsidRPr="00496B9B">
              <w:rPr>
                <w:color w:val="auto"/>
                <w:sz w:val="24"/>
                <w:szCs w:val="24"/>
              </w:rPr>
              <w:t>Tiek precizēts</w:t>
            </w:r>
            <w:r w:rsidR="00E21E0E" w:rsidRPr="00496B9B">
              <w:rPr>
                <w:color w:val="auto"/>
                <w:sz w:val="24"/>
                <w:szCs w:val="24"/>
              </w:rPr>
              <w:t xml:space="preserve"> noteikumu projekta 84.4.apakšpunkt</w:t>
            </w:r>
            <w:r w:rsidRPr="00496B9B">
              <w:rPr>
                <w:color w:val="auto"/>
                <w:sz w:val="24"/>
                <w:szCs w:val="24"/>
              </w:rPr>
              <w:t>s, neparedzot konkrētās autonomās funkcijas.</w:t>
            </w:r>
          </w:p>
        </w:tc>
      </w:tr>
      <w:tr w:rsidR="001D002C" w:rsidRPr="005557E1" w14:paraId="467A83FA" w14:textId="77777777" w:rsidTr="00A03354">
        <w:tc>
          <w:tcPr>
            <w:tcW w:w="750" w:type="dxa"/>
            <w:shd w:val="clear" w:color="auto" w:fill="FFFFFF"/>
            <w:noWrap/>
            <w:tcMar>
              <w:top w:w="0" w:type="dxa"/>
              <w:left w:w="0" w:type="dxa"/>
              <w:bottom w:w="0" w:type="dxa"/>
              <w:right w:w="0" w:type="dxa"/>
            </w:tcMar>
            <w:vAlign w:val="center"/>
          </w:tcPr>
          <w:p w14:paraId="03FC702B" w14:textId="77777777" w:rsidR="001D002C" w:rsidRPr="00496B9B" w:rsidRDefault="001D002C" w:rsidP="001D002C">
            <w:pPr>
              <w:jc w:val="center"/>
              <w:rPr>
                <w:color w:val="auto"/>
                <w:sz w:val="24"/>
                <w:szCs w:val="24"/>
              </w:rPr>
            </w:pPr>
            <w:r w:rsidRPr="00496B9B">
              <w:rPr>
                <w:color w:val="auto"/>
                <w:sz w:val="24"/>
                <w:szCs w:val="24"/>
              </w:rPr>
              <w:lastRenderedPageBreak/>
              <w:t>13.</w:t>
            </w:r>
          </w:p>
        </w:tc>
        <w:tc>
          <w:tcPr>
            <w:tcW w:w="2079" w:type="dxa"/>
            <w:shd w:val="clear" w:color="auto" w:fill="FFFFFF"/>
            <w:noWrap/>
            <w:tcMar>
              <w:top w:w="0" w:type="dxa"/>
              <w:left w:w="0" w:type="dxa"/>
              <w:bottom w:w="0" w:type="dxa"/>
              <w:right w:w="0" w:type="dxa"/>
            </w:tcMar>
            <w:vAlign w:val="center"/>
          </w:tcPr>
          <w:p w14:paraId="0667D853" w14:textId="77777777" w:rsidR="001D002C" w:rsidRPr="00496B9B" w:rsidRDefault="001D002C" w:rsidP="001D002C">
            <w:pPr>
              <w:jc w:val="left"/>
              <w:rPr>
                <w:color w:val="auto"/>
                <w:sz w:val="24"/>
                <w:szCs w:val="24"/>
              </w:rPr>
            </w:pPr>
            <w:r w:rsidRPr="00496B9B">
              <w:rPr>
                <w:color w:val="auto"/>
                <w:sz w:val="24"/>
                <w:szCs w:val="24"/>
              </w:rPr>
              <w:t>Latvijas Lielo pilsētu asociācija</w:t>
            </w:r>
          </w:p>
        </w:tc>
        <w:tc>
          <w:tcPr>
            <w:tcW w:w="4536" w:type="dxa"/>
            <w:gridSpan w:val="2"/>
            <w:shd w:val="clear" w:color="auto" w:fill="FFFFFF"/>
            <w:noWrap/>
            <w:tcMar>
              <w:top w:w="0" w:type="dxa"/>
              <w:left w:w="0" w:type="dxa"/>
              <w:bottom w:w="0" w:type="dxa"/>
              <w:right w:w="0" w:type="dxa"/>
            </w:tcMar>
            <w:vAlign w:val="center"/>
          </w:tcPr>
          <w:p w14:paraId="42246004" w14:textId="2D9BE11E" w:rsidR="00B274B9" w:rsidRPr="00496B9B" w:rsidRDefault="001D002C" w:rsidP="001D002C">
            <w:pPr>
              <w:jc w:val="left"/>
              <w:rPr>
                <w:color w:val="auto"/>
                <w:sz w:val="24"/>
                <w:szCs w:val="24"/>
              </w:rPr>
            </w:pPr>
            <w:r w:rsidRPr="00496B9B">
              <w:rPr>
                <w:i/>
                <w:color w:val="auto"/>
                <w:sz w:val="24"/>
                <w:szCs w:val="24"/>
              </w:rPr>
              <w:t>3</w:t>
            </w:r>
            <w:r w:rsidRPr="00496B9B">
              <w:rPr>
                <w:b/>
                <w:bCs/>
                <w:i/>
                <w:color w:val="auto"/>
                <w:sz w:val="24"/>
                <w:szCs w:val="24"/>
              </w:rPr>
              <w:t>. Projekta īstenošanas vietas iedzīvotāju tvērums-</w:t>
            </w:r>
            <w:r w:rsidRPr="00496B9B">
              <w:rPr>
                <w:i/>
                <w:color w:val="auto"/>
                <w:sz w:val="24"/>
                <w:szCs w:val="24"/>
              </w:rPr>
              <w:t xml:space="preserve"> Projekta iesniegumā plānotā aktivitāte aptvers vairāk kā 10% (neieskaitot) no apdzīvotās vietas iedzīvotājiem – </w:t>
            </w:r>
            <w:r w:rsidRPr="00496B9B">
              <w:rPr>
                <w:b/>
                <w:bCs/>
                <w:i/>
                <w:color w:val="auto"/>
                <w:sz w:val="24"/>
                <w:szCs w:val="24"/>
              </w:rPr>
              <w:t>5</w:t>
            </w:r>
            <w:r w:rsidRPr="00496B9B">
              <w:rPr>
                <w:i/>
                <w:color w:val="auto"/>
                <w:sz w:val="24"/>
                <w:szCs w:val="24"/>
              </w:rPr>
              <w:t xml:space="preserve"> punkti;- Projekta iesniegumā plānotā aktivitāte aptvers līdz 10% (ieskaitot) no apdzīvotās vietas iedzīvotājiem – </w:t>
            </w:r>
            <w:r w:rsidRPr="00496B9B">
              <w:rPr>
                <w:b/>
                <w:bCs/>
                <w:i/>
                <w:color w:val="auto"/>
                <w:sz w:val="24"/>
                <w:szCs w:val="24"/>
              </w:rPr>
              <w:t>3</w:t>
            </w:r>
            <w:r w:rsidRPr="00496B9B">
              <w:rPr>
                <w:i/>
                <w:color w:val="auto"/>
                <w:sz w:val="24"/>
                <w:szCs w:val="24"/>
              </w:rPr>
              <w:t xml:space="preserve"> punkti;- Projekta iesniegumā plānotā aktivitāte aptvers līdz 5% (ieskaitot) no apdzīvotās vietas iedzīvotājiem </w:t>
            </w:r>
            <w:r w:rsidRPr="00496B9B">
              <w:rPr>
                <w:b/>
                <w:bCs/>
                <w:i/>
                <w:color w:val="auto"/>
                <w:sz w:val="24"/>
                <w:szCs w:val="24"/>
              </w:rPr>
              <w:t>– 1</w:t>
            </w:r>
            <w:r w:rsidRPr="00496B9B">
              <w:rPr>
                <w:i/>
                <w:color w:val="auto"/>
                <w:sz w:val="24"/>
                <w:szCs w:val="24"/>
              </w:rPr>
              <w:t xml:space="preserve"> punkts.</w:t>
            </w:r>
            <w:r w:rsidRPr="00496B9B">
              <w:rPr>
                <w:color w:val="auto"/>
                <w:sz w:val="24"/>
                <w:szCs w:val="24"/>
              </w:rPr>
              <w:br/>
            </w:r>
          </w:p>
          <w:p w14:paraId="58E28C31" w14:textId="05C06D0E" w:rsidR="001D002C" w:rsidRPr="00496B9B" w:rsidRDefault="001D002C" w:rsidP="00A03354">
            <w:pPr>
              <w:rPr>
                <w:color w:val="auto"/>
                <w:sz w:val="24"/>
                <w:szCs w:val="24"/>
              </w:rPr>
            </w:pPr>
            <w:r w:rsidRPr="00496B9B">
              <w:rPr>
                <w:color w:val="auto"/>
                <w:sz w:val="24"/>
                <w:szCs w:val="24"/>
              </w:rPr>
              <w:t>Ņemot vērā, ka plānotas darbības saturiski var būt atšķirīgas, kas veido skaitlisku ietekmi uz iedzīvotāju tvērumu, vienlaikus būtiskas, mazinot plūdu riskus, aicinām samazināt vērtējuma slieksni, izsakot kritēriju “Projekta īstenošanas vietas iedzīvotāju tvērums” šādā redakcijā:</w:t>
            </w:r>
            <w:r w:rsidRPr="00496B9B">
              <w:rPr>
                <w:color w:val="auto"/>
                <w:sz w:val="24"/>
                <w:szCs w:val="24"/>
              </w:rPr>
              <w:br/>
            </w:r>
            <w:r w:rsidRPr="00496B9B">
              <w:rPr>
                <w:i/>
                <w:color w:val="auto"/>
                <w:sz w:val="24"/>
                <w:szCs w:val="24"/>
                <w:u w:val="single"/>
              </w:rPr>
              <w:t>•   Projekta iesniegumā plānotā aktivitāte aptvers vairāk kā 10% (neieskaitot) no apdzīvotās vietas iedzīvotājiem – 3 punkti;•   Projekta iesniegumā plānotā aktivitāte aptvers līdz 10% (ieskaitot) no apdzīvotās vietas iedzīvotājiem – 2 punkti;•   Projekta iesniegumā plānotā aktivitāte aptvers līdz 5% (ieskaitot) no apdzīvotās vietas iedzīvotājiem – 1 punkts.</w:t>
            </w:r>
            <w:r w:rsidRPr="00496B9B">
              <w:rPr>
                <w:color w:val="auto"/>
                <w:sz w:val="24"/>
                <w:szCs w:val="24"/>
              </w:rPr>
              <w:br/>
            </w:r>
          </w:p>
        </w:tc>
        <w:tc>
          <w:tcPr>
            <w:tcW w:w="1843" w:type="dxa"/>
            <w:shd w:val="clear" w:color="auto" w:fill="FFFFFF"/>
            <w:noWrap/>
            <w:tcMar>
              <w:top w:w="0" w:type="dxa"/>
              <w:left w:w="0" w:type="dxa"/>
              <w:bottom w:w="0" w:type="dxa"/>
              <w:right w:w="0" w:type="dxa"/>
            </w:tcMar>
            <w:vAlign w:val="center"/>
          </w:tcPr>
          <w:p w14:paraId="06291BCE" w14:textId="5017FC1D" w:rsidR="001D002C" w:rsidRPr="00496B9B" w:rsidRDefault="00EA6D59" w:rsidP="00A03354">
            <w:pPr>
              <w:jc w:val="center"/>
              <w:rPr>
                <w:b/>
                <w:bCs/>
                <w:color w:val="auto"/>
                <w:sz w:val="24"/>
                <w:szCs w:val="24"/>
              </w:rPr>
            </w:pPr>
            <w:r w:rsidRPr="00496B9B">
              <w:rPr>
                <w:b/>
                <w:bCs/>
                <w:color w:val="auto"/>
                <w:sz w:val="24"/>
                <w:szCs w:val="24"/>
              </w:rPr>
              <w:t>Nav ņ</w:t>
            </w:r>
            <w:r w:rsidR="00B274B9" w:rsidRPr="00496B9B">
              <w:rPr>
                <w:b/>
                <w:bCs/>
                <w:color w:val="auto"/>
                <w:sz w:val="24"/>
                <w:szCs w:val="24"/>
              </w:rPr>
              <w:t>emts vērā</w:t>
            </w:r>
          </w:p>
        </w:tc>
        <w:tc>
          <w:tcPr>
            <w:tcW w:w="6095" w:type="dxa"/>
            <w:shd w:val="clear" w:color="auto" w:fill="FFFFFF"/>
            <w:noWrap/>
            <w:tcMar>
              <w:top w:w="0" w:type="dxa"/>
              <w:left w:w="0" w:type="dxa"/>
              <w:bottom w:w="0" w:type="dxa"/>
              <w:right w:w="0" w:type="dxa"/>
            </w:tcMar>
            <w:vAlign w:val="center"/>
          </w:tcPr>
          <w:p w14:paraId="0376E75F" w14:textId="77777777" w:rsidR="00EA6D59" w:rsidRPr="00496B9B" w:rsidRDefault="00EA6D59" w:rsidP="00EA6D59">
            <w:pPr>
              <w:rPr>
                <w:color w:val="auto"/>
                <w:sz w:val="24"/>
                <w:szCs w:val="24"/>
              </w:rPr>
            </w:pPr>
            <w:r w:rsidRPr="00496B9B">
              <w:rPr>
                <w:color w:val="auto"/>
                <w:sz w:val="24"/>
                <w:szCs w:val="24"/>
              </w:rPr>
              <w:t xml:space="preserve">3 pielikuma “Kvalitātes kritēriji” 3.punkta redakcija </w:t>
            </w:r>
            <w:r w:rsidRPr="00496B9B">
              <w:rPr>
                <w:b/>
                <w:bCs/>
                <w:color w:val="auto"/>
                <w:sz w:val="24"/>
                <w:szCs w:val="24"/>
              </w:rPr>
              <w:t>netiek mainīta</w:t>
            </w:r>
            <w:r w:rsidRPr="00496B9B">
              <w:rPr>
                <w:color w:val="auto"/>
                <w:sz w:val="24"/>
                <w:szCs w:val="24"/>
              </w:rPr>
              <w:t xml:space="preserve">, un vērtējumā tiks izmantota projekta iesniedzēja 1.pielikumā 3.7.tabulas </w:t>
            </w:r>
            <w:r w:rsidRPr="00496B9B">
              <w:rPr>
                <w:b/>
                <w:bCs/>
                <w:color w:val="auto"/>
                <w:sz w:val="24"/>
                <w:szCs w:val="24"/>
              </w:rPr>
              <w:t>2.punkta “Projekta īstenošanas vietas iedzīvotāju tvērums”</w:t>
            </w:r>
            <w:r w:rsidRPr="00496B9B">
              <w:rPr>
                <w:color w:val="auto"/>
                <w:sz w:val="24"/>
                <w:szCs w:val="24"/>
              </w:rPr>
              <w:t xml:space="preserve"> sniegtā informācija. </w:t>
            </w:r>
          </w:p>
          <w:p w14:paraId="721C65CE" w14:textId="27FD60CE" w:rsidR="00F95214" w:rsidRPr="00496B9B" w:rsidRDefault="000D4690" w:rsidP="00A03354">
            <w:pPr>
              <w:rPr>
                <w:color w:val="auto"/>
                <w:sz w:val="24"/>
                <w:szCs w:val="24"/>
                <w:u w:val="single"/>
              </w:rPr>
            </w:pPr>
            <w:r w:rsidRPr="00496B9B">
              <w:rPr>
                <w:color w:val="auto"/>
                <w:sz w:val="24"/>
                <w:szCs w:val="24"/>
              </w:rPr>
              <w:t>Detalizētāks skaidrojums tiks sniegts Vadlīnijās projektu iesniedzējiem.</w:t>
            </w:r>
          </w:p>
        </w:tc>
      </w:tr>
      <w:tr w:rsidR="001D002C" w:rsidRPr="005557E1" w14:paraId="070E2FEF" w14:textId="77777777" w:rsidTr="00A03354">
        <w:tc>
          <w:tcPr>
            <w:tcW w:w="750" w:type="dxa"/>
            <w:shd w:val="clear" w:color="auto" w:fill="FFFFFF"/>
            <w:noWrap/>
            <w:tcMar>
              <w:top w:w="0" w:type="dxa"/>
              <w:left w:w="0" w:type="dxa"/>
              <w:bottom w:w="0" w:type="dxa"/>
              <w:right w:w="0" w:type="dxa"/>
            </w:tcMar>
            <w:vAlign w:val="center"/>
          </w:tcPr>
          <w:p w14:paraId="6525D646" w14:textId="77777777" w:rsidR="001D002C" w:rsidRPr="00496B9B" w:rsidRDefault="001D002C" w:rsidP="001D002C">
            <w:pPr>
              <w:jc w:val="center"/>
              <w:rPr>
                <w:color w:val="auto"/>
                <w:sz w:val="24"/>
                <w:szCs w:val="24"/>
              </w:rPr>
            </w:pPr>
            <w:r w:rsidRPr="00496B9B">
              <w:rPr>
                <w:color w:val="auto"/>
                <w:sz w:val="24"/>
                <w:szCs w:val="24"/>
              </w:rPr>
              <w:lastRenderedPageBreak/>
              <w:t>14.</w:t>
            </w:r>
          </w:p>
        </w:tc>
        <w:tc>
          <w:tcPr>
            <w:tcW w:w="2079" w:type="dxa"/>
            <w:shd w:val="clear" w:color="auto" w:fill="FFFFFF"/>
            <w:noWrap/>
            <w:tcMar>
              <w:top w:w="0" w:type="dxa"/>
              <w:left w:w="0" w:type="dxa"/>
              <w:bottom w:w="0" w:type="dxa"/>
              <w:right w:w="0" w:type="dxa"/>
            </w:tcMar>
            <w:vAlign w:val="center"/>
          </w:tcPr>
          <w:p w14:paraId="779A2E11" w14:textId="77777777" w:rsidR="001D002C" w:rsidRPr="00496B9B" w:rsidRDefault="001D002C" w:rsidP="001D002C">
            <w:pPr>
              <w:jc w:val="left"/>
              <w:rPr>
                <w:color w:val="auto"/>
                <w:sz w:val="24"/>
                <w:szCs w:val="24"/>
              </w:rPr>
            </w:pPr>
            <w:r w:rsidRPr="00496B9B">
              <w:rPr>
                <w:color w:val="auto"/>
                <w:sz w:val="24"/>
                <w:szCs w:val="24"/>
              </w:rPr>
              <w:t>Latvijas Lielo pilsētu asociācija</w:t>
            </w:r>
          </w:p>
        </w:tc>
        <w:tc>
          <w:tcPr>
            <w:tcW w:w="4536" w:type="dxa"/>
            <w:gridSpan w:val="2"/>
            <w:shd w:val="clear" w:color="auto" w:fill="FFFFFF"/>
            <w:noWrap/>
            <w:tcMar>
              <w:top w:w="0" w:type="dxa"/>
              <w:left w:w="0" w:type="dxa"/>
              <w:bottom w:w="0" w:type="dxa"/>
              <w:right w:w="0" w:type="dxa"/>
            </w:tcMar>
            <w:vAlign w:val="center"/>
          </w:tcPr>
          <w:p w14:paraId="2842F15F" w14:textId="3E777EFA" w:rsidR="00EA6D59" w:rsidRPr="00496B9B" w:rsidRDefault="001D002C" w:rsidP="00EF1506">
            <w:pPr>
              <w:rPr>
                <w:color w:val="auto"/>
                <w:sz w:val="24"/>
                <w:szCs w:val="24"/>
                <w:u w:val="single"/>
              </w:rPr>
            </w:pPr>
            <w:r w:rsidRPr="00496B9B">
              <w:rPr>
                <w:b/>
                <w:bCs/>
                <w:color w:val="auto"/>
                <w:sz w:val="24"/>
                <w:szCs w:val="24"/>
              </w:rPr>
              <w:t>3. Projekta īstenošanas vietas iedzīvotāju tvērums</w:t>
            </w:r>
            <w:r w:rsidRPr="00496B9B">
              <w:rPr>
                <w:color w:val="auto"/>
                <w:sz w:val="24"/>
                <w:szCs w:val="24"/>
              </w:rPr>
              <w:br/>
              <w:t xml:space="preserve">- Projekta iesniegumā plānotā aktivitāte aptvers vairāk kā 10% (neieskaitot) no apdzīvotās vietas iedzīvotājiem – </w:t>
            </w:r>
            <w:r w:rsidRPr="00496B9B">
              <w:rPr>
                <w:b/>
                <w:bCs/>
                <w:color w:val="auto"/>
                <w:sz w:val="24"/>
                <w:szCs w:val="24"/>
              </w:rPr>
              <w:t>5 punkti;</w:t>
            </w:r>
            <w:r w:rsidRPr="00496B9B">
              <w:rPr>
                <w:color w:val="auto"/>
                <w:sz w:val="24"/>
                <w:szCs w:val="24"/>
              </w:rPr>
              <w:br/>
              <w:t xml:space="preserve">- Projekta iesniegumā plānotā aktivitāte aptvers līdz 10% (ieskaitot) no apdzīvotās vietas iedzīvotājiem – </w:t>
            </w:r>
            <w:r w:rsidRPr="00496B9B">
              <w:rPr>
                <w:b/>
                <w:bCs/>
                <w:color w:val="auto"/>
                <w:sz w:val="24"/>
                <w:szCs w:val="24"/>
              </w:rPr>
              <w:t>3 punkti;</w:t>
            </w:r>
            <w:r w:rsidRPr="00496B9B">
              <w:rPr>
                <w:color w:val="auto"/>
                <w:sz w:val="24"/>
                <w:szCs w:val="24"/>
              </w:rPr>
              <w:br/>
              <w:t xml:space="preserve">- Projekta iesniegumā plānotā aktivitāte aptvers līdz 5% (ieskaitot) no apdzīvotās vietas iedzīvotājiem – </w:t>
            </w:r>
            <w:r w:rsidRPr="00496B9B">
              <w:rPr>
                <w:b/>
                <w:bCs/>
                <w:color w:val="auto"/>
                <w:sz w:val="24"/>
                <w:szCs w:val="24"/>
              </w:rPr>
              <w:t>1 punkts.</w:t>
            </w:r>
            <w:r w:rsidRPr="00496B9B">
              <w:rPr>
                <w:color w:val="auto"/>
                <w:sz w:val="24"/>
                <w:szCs w:val="24"/>
              </w:rPr>
              <w:br/>
            </w:r>
          </w:p>
          <w:p w14:paraId="70E63EEE" w14:textId="0168B060" w:rsidR="001D002C" w:rsidRPr="00496B9B" w:rsidRDefault="001D002C" w:rsidP="00A03354">
            <w:pPr>
              <w:rPr>
                <w:color w:val="auto"/>
                <w:sz w:val="24"/>
                <w:szCs w:val="24"/>
              </w:rPr>
            </w:pPr>
            <w:r w:rsidRPr="00496B9B">
              <w:rPr>
                <w:color w:val="auto"/>
                <w:sz w:val="24"/>
                <w:szCs w:val="24"/>
                <w:u w:val="single"/>
              </w:rPr>
              <w:t>Plūdu risku mazināšanas pasākumi ir nepieciešami arī pašvaldību industriālajās un rūpnieciskās apbūves teritorijās, kurās nav deklarēto iedzīvotāju, taču kurās mēdz uzturēties tajās nodarbinātie cilvēki</w:t>
            </w:r>
            <w:r w:rsidRPr="00496B9B">
              <w:rPr>
                <w:color w:val="auto"/>
                <w:sz w:val="24"/>
                <w:szCs w:val="24"/>
              </w:rPr>
              <w:t xml:space="preserve">. Plūdu risku, tai skaitā ar piesārņota </w:t>
            </w:r>
            <w:proofErr w:type="spellStart"/>
            <w:r w:rsidRPr="00496B9B">
              <w:rPr>
                <w:color w:val="auto"/>
                <w:sz w:val="24"/>
                <w:szCs w:val="24"/>
              </w:rPr>
              <w:t>lietusūdens</w:t>
            </w:r>
            <w:proofErr w:type="spellEnd"/>
            <w:r w:rsidRPr="00496B9B">
              <w:rPr>
                <w:color w:val="auto"/>
                <w:sz w:val="24"/>
                <w:szCs w:val="24"/>
              </w:rPr>
              <w:t xml:space="preserve"> radīto applūšanas un piesārņojuma risku, mazināšana ir nozīmīgs pasākums no vides aizsardzības viedokļa.</w:t>
            </w:r>
            <w:r w:rsidRPr="00496B9B">
              <w:rPr>
                <w:color w:val="auto"/>
                <w:sz w:val="24"/>
                <w:szCs w:val="24"/>
              </w:rPr>
              <w:br/>
              <w:t>Tādēļ priekšlikums:</w:t>
            </w:r>
            <w:r w:rsidRPr="00496B9B">
              <w:rPr>
                <w:color w:val="auto"/>
                <w:sz w:val="24"/>
                <w:szCs w:val="24"/>
              </w:rPr>
              <w:br/>
              <w:t>Papildināt kritēriju arī otru iespēju – “Projekta īstenošanas vietā nodarbināto tvērums”, kritērijā punktus piešķirot par noteiktu skaitu strādājošo, kas strādā projekta īstenošanas un tās ietekmes aptvertajā teritorijā.</w:t>
            </w:r>
          </w:p>
        </w:tc>
        <w:tc>
          <w:tcPr>
            <w:tcW w:w="1843" w:type="dxa"/>
            <w:shd w:val="clear" w:color="auto" w:fill="FFFFFF"/>
            <w:noWrap/>
            <w:tcMar>
              <w:top w:w="0" w:type="dxa"/>
              <w:left w:w="0" w:type="dxa"/>
              <w:bottom w:w="0" w:type="dxa"/>
              <w:right w:w="0" w:type="dxa"/>
            </w:tcMar>
            <w:vAlign w:val="center"/>
          </w:tcPr>
          <w:p w14:paraId="4C091AEF" w14:textId="524503B4" w:rsidR="001D002C" w:rsidRPr="00496B9B" w:rsidRDefault="00623A8C" w:rsidP="00A03354">
            <w:pPr>
              <w:jc w:val="center"/>
              <w:rPr>
                <w:b/>
                <w:bCs/>
                <w:color w:val="auto"/>
                <w:sz w:val="24"/>
                <w:szCs w:val="24"/>
              </w:rPr>
            </w:pPr>
            <w:r w:rsidRPr="00496B9B">
              <w:rPr>
                <w:b/>
                <w:bCs/>
                <w:color w:val="auto"/>
                <w:sz w:val="24"/>
                <w:szCs w:val="24"/>
              </w:rPr>
              <w:t>Ņemts vērā</w:t>
            </w:r>
          </w:p>
        </w:tc>
        <w:tc>
          <w:tcPr>
            <w:tcW w:w="6095" w:type="dxa"/>
            <w:shd w:val="clear" w:color="auto" w:fill="FFFFFF"/>
            <w:noWrap/>
            <w:tcMar>
              <w:top w:w="0" w:type="dxa"/>
              <w:left w:w="0" w:type="dxa"/>
              <w:bottom w:w="0" w:type="dxa"/>
              <w:right w:w="0" w:type="dxa"/>
            </w:tcMar>
            <w:vAlign w:val="center"/>
          </w:tcPr>
          <w:p w14:paraId="0DC91BD9" w14:textId="5B5C716F" w:rsidR="00623A8C" w:rsidRPr="00496B9B" w:rsidRDefault="00BA08EC" w:rsidP="001D002C">
            <w:pPr>
              <w:rPr>
                <w:color w:val="auto"/>
                <w:sz w:val="24"/>
                <w:szCs w:val="24"/>
              </w:rPr>
            </w:pPr>
            <w:r w:rsidRPr="00496B9B">
              <w:rPr>
                <w:color w:val="auto"/>
                <w:sz w:val="24"/>
                <w:szCs w:val="24"/>
              </w:rPr>
              <w:t>3 pielikuma</w:t>
            </w:r>
            <w:r w:rsidR="00F95214" w:rsidRPr="00496B9B">
              <w:rPr>
                <w:color w:val="auto"/>
                <w:sz w:val="24"/>
                <w:szCs w:val="24"/>
              </w:rPr>
              <w:t xml:space="preserve"> “Kvalitātes kritēriji”</w:t>
            </w:r>
            <w:r w:rsidRPr="00496B9B">
              <w:rPr>
                <w:color w:val="auto"/>
                <w:sz w:val="24"/>
                <w:szCs w:val="24"/>
              </w:rPr>
              <w:t xml:space="preserve"> 3.punkt</w:t>
            </w:r>
            <w:r w:rsidR="00F95214" w:rsidRPr="00496B9B">
              <w:rPr>
                <w:color w:val="auto"/>
                <w:sz w:val="24"/>
                <w:szCs w:val="24"/>
              </w:rPr>
              <w:t xml:space="preserve">a redakcija </w:t>
            </w:r>
            <w:r w:rsidR="00F95214" w:rsidRPr="00496B9B">
              <w:rPr>
                <w:b/>
                <w:bCs/>
                <w:color w:val="auto"/>
                <w:sz w:val="24"/>
                <w:szCs w:val="24"/>
              </w:rPr>
              <w:t>netiek mainīta</w:t>
            </w:r>
            <w:r w:rsidR="00F95214" w:rsidRPr="00496B9B">
              <w:rPr>
                <w:color w:val="auto"/>
                <w:sz w:val="24"/>
                <w:szCs w:val="24"/>
              </w:rPr>
              <w:t xml:space="preserve">, un </w:t>
            </w:r>
            <w:r w:rsidR="005A6BA7" w:rsidRPr="00496B9B">
              <w:rPr>
                <w:color w:val="auto"/>
                <w:sz w:val="24"/>
                <w:szCs w:val="24"/>
              </w:rPr>
              <w:t>v</w:t>
            </w:r>
            <w:r w:rsidR="00F95214" w:rsidRPr="00496B9B">
              <w:rPr>
                <w:color w:val="auto"/>
                <w:sz w:val="24"/>
                <w:szCs w:val="24"/>
              </w:rPr>
              <w:t xml:space="preserve">ērtējumā tiks izmantota projekta iesniedzēja 1.pielikumā 3.7.tabulas </w:t>
            </w:r>
            <w:r w:rsidR="00F95214" w:rsidRPr="00496B9B">
              <w:rPr>
                <w:b/>
                <w:bCs/>
                <w:color w:val="auto"/>
                <w:sz w:val="24"/>
                <w:szCs w:val="24"/>
              </w:rPr>
              <w:t>2.punkta “Projekta īstenošanas vietas iedzīvotāju tvērums”</w:t>
            </w:r>
            <w:r w:rsidR="00F95214" w:rsidRPr="00496B9B">
              <w:rPr>
                <w:color w:val="auto"/>
                <w:sz w:val="24"/>
                <w:szCs w:val="24"/>
              </w:rPr>
              <w:t xml:space="preserve"> sniegtā informācija. </w:t>
            </w:r>
          </w:p>
          <w:p w14:paraId="7EC9960B" w14:textId="77777777" w:rsidR="00BA08EC" w:rsidRPr="00496B9B" w:rsidRDefault="00BA08EC" w:rsidP="001D002C">
            <w:pPr>
              <w:rPr>
                <w:color w:val="auto"/>
                <w:sz w:val="24"/>
                <w:szCs w:val="24"/>
              </w:rPr>
            </w:pPr>
          </w:p>
          <w:p w14:paraId="20EE8B3F" w14:textId="42CC1368" w:rsidR="00F95214" w:rsidRPr="00496B9B" w:rsidRDefault="001D002C" w:rsidP="001D002C">
            <w:pPr>
              <w:rPr>
                <w:color w:val="auto"/>
                <w:sz w:val="24"/>
                <w:szCs w:val="24"/>
              </w:rPr>
            </w:pPr>
            <w:r w:rsidRPr="00496B9B">
              <w:rPr>
                <w:color w:val="auto"/>
                <w:sz w:val="24"/>
                <w:szCs w:val="24"/>
              </w:rPr>
              <w:t>Par pamatu tiek ņemts 1.pielikuma 3.7.tabula</w:t>
            </w:r>
            <w:r w:rsidR="00623A8C" w:rsidRPr="00496B9B">
              <w:rPr>
                <w:color w:val="auto"/>
                <w:sz w:val="24"/>
                <w:szCs w:val="24"/>
              </w:rPr>
              <w:t>s</w:t>
            </w:r>
            <w:r w:rsidR="00BA08EC" w:rsidRPr="00496B9B">
              <w:rPr>
                <w:color w:val="auto"/>
                <w:sz w:val="24"/>
                <w:szCs w:val="24"/>
              </w:rPr>
              <w:t xml:space="preserve"> “Projekta sasniedzamie rādītāji”</w:t>
            </w:r>
            <w:r w:rsidR="00623A8C" w:rsidRPr="00496B9B">
              <w:rPr>
                <w:color w:val="auto"/>
                <w:sz w:val="24"/>
                <w:szCs w:val="24"/>
              </w:rPr>
              <w:t xml:space="preserve"> 2.punkta</w:t>
            </w:r>
            <w:r w:rsidR="001206E0" w:rsidRPr="00496B9B">
              <w:rPr>
                <w:color w:val="auto"/>
                <w:sz w:val="24"/>
                <w:szCs w:val="24"/>
              </w:rPr>
              <w:t xml:space="preserve"> “Projekta īstenošanas vietas iedzīvotāju tvērums”</w:t>
            </w:r>
            <w:r w:rsidR="00623A8C" w:rsidRPr="00496B9B">
              <w:rPr>
                <w:color w:val="auto"/>
                <w:sz w:val="24"/>
                <w:szCs w:val="24"/>
              </w:rPr>
              <w:t xml:space="preserve"> sasniedzamā radītāja saturiskās un skaidrojuma</w:t>
            </w:r>
            <w:r w:rsidR="00F95214" w:rsidRPr="00496B9B">
              <w:rPr>
                <w:color w:val="auto"/>
                <w:sz w:val="24"/>
                <w:szCs w:val="24"/>
              </w:rPr>
              <w:t xml:space="preserve"> 2.punktā</w:t>
            </w:r>
            <w:r w:rsidR="00623A8C" w:rsidRPr="00496B9B">
              <w:rPr>
                <w:color w:val="auto"/>
                <w:sz w:val="24"/>
                <w:szCs w:val="24"/>
              </w:rPr>
              <w:t xml:space="preserve"> veiktās izmaiņas</w:t>
            </w:r>
            <w:r w:rsidR="00BA08EC" w:rsidRPr="00496B9B">
              <w:rPr>
                <w:color w:val="auto"/>
                <w:sz w:val="24"/>
                <w:szCs w:val="24"/>
              </w:rPr>
              <w:t>.</w:t>
            </w:r>
            <w:r w:rsidR="00837F94" w:rsidRPr="00496B9B">
              <w:rPr>
                <w:color w:val="auto"/>
                <w:sz w:val="24"/>
                <w:szCs w:val="24"/>
              </w:rPr>
              <w:t xml:space="preserve"> Tās ietver novadu un </w:t>
            </w:r>
            <w:proofErr w:type="spellStart"/>
            <w:r w:rsidR="00837F94" w:rsidRPr="00496B9B">
              <w:rPr>
                <w:color w:val="auto"/>
                <w:sz w:val="24"/>
                <w:szCs w:val="24"/>
              </w:rPr>
              <w:t>valstspilsētu</w:t>
            </w:r>
            <w:proofErr w:type="spellEnd"/>
            <w:r w:rsidR="00837F94" w:rsidRPr="00496B9B">
              <w:rPr>
                <w:color w:val="auto"/>
                <w:sz w:val="24"/>
                <w:szCs w:val="24"/>
              </w:rPr>
              <w:t xml:space="preserve"> pašvaldību informācijas sniegšanu, balstoties uz precizēto aprēķina metodiku. </w:t>
            </w:r>
          </w:p>
          <w:p w14:paraId="2C786472" w14:textId="77777777" w:rsidR="00115F4E" w:rsidRPr="00496B9B" w:rsidRDefault="00115F4E" w:rsidP="001D002C">
            <w:pPr>
              <w:rPr>
                <w:color w:val="auto"/>
                <w:sz w:val="24"/>
                <w:szCs w:val="24"/>
              </w:rPr>
            </w:pPr>
          </w:p>
          <w:p w14:paraId="58BC1336" w14:textId="77777777" w:rsidR="001D002C" w:rsidRPr="00496B9B" w:rsidRDefault="00F95214" w:rsidP="00A03354">
            <w:pPr>
              <w:rPr>
                <w:color w:val="auto"/>
                <w:sz w:val="24"/>
                <w:szCs w:val="24"/>
              </w:rPr>
            </w:pPr>
            <w:r w:rsidRPr="00496B9B">
              <w:rPr>
                <w:color w:val="auto"/>
                <w:sz w:val="24"/>
                <w:szCs w:val="24"/>
              </w:rPr>
              <w:t>Neatkarīgi no plānotās noteikumu projekta 20.1. un 20.2.apakšpunktā minētās aktivitātes veida un vietas</w:t>
            </w:r>
            <w:r w:rsidR="005A6BA7" w:rsidRPr="00496B9B">
              <w:rPr>
                <w:color w:val="auto"/>
                <w:sz w:val="24"/>
                <w:szCs w:val="24"/>
              </w:rPr>
              <w:t>, vērtējumā</w:t>
            </w:r>
            <w:r w:rsidRPr="00496B9B">
              <w:rPr>
                <w:color w:val="auto"/>
                <w:sz w:val="24"/>
                <w:szCs w:val="24"/>
              </w:rPr>
              <w:t xml:space="preserve">  tiks piemērots </w:t>
            </w:r>
            <w:r w:rsidR="005A6BA7" w:rsidRPr="00496B9B">
              <w:rPr>
                <w:color w:val="auto"/>
                <w:sz w:val="24"/>
                <w:szCs w:val="24"/>
              </w:rPr>
              <w:t>1.pielikuma  3.7.tabulas “Projekta sasniedzamie rādītāji” 2.punkta iesniegtā informācija.</w:t>
            </w:r>
          </w:p>
          <w:p w14:paraId="5A1FA3C0" w14:textId="77777777" w:rsidR="00115F4E" w:rsidRPr="00496B9B" w:rsidRDefault="00115F4E" w:rsidP="00A03354">
            <w:pPr>
              <w:rPr>
                <w:color w:val="auto"/>
                <w:sz w:val="24"/>
                <w:szCs w:val="24"/>
              </w:rPr>
            </w:pPr>
          </w:p>
          <w:p w14:paraId="67CA7A1E" w14:textId="77777777" w:rsidR="00115F4E" w:rsidRPr="00496B9B" w:rsidRDefault="00115F4E" w:rsidP="00115F4E">
            <w:pPr>
              <w:rPr>
                <w:color w:val="auto"/>
                <w:sz w:val="24"/>
                <w:szCs w:val="24"/>
              </w:rPr>
            </w:pPr>
            <w:r w:rsidRPr="00496B9B">
              <w:rPr>
                <w:color w:val="auto"/>
                <w:sz w:val="24"/>
                <w:szCs w:val="24"/>
              </w:rPr>
              <w:t>Detalizētāks skaidrojums tiks sniegts Vadlīnijās projektu iesniedzējiem.</w:t>
            </w:r>
          </w:p>
          <w:p w14:paraId="145B2103" w14:textId="290B4EE2" w:rsidR="00115F4E" w:rsidRPr="00496B9B" w:rsidRDefault="00115F4E" w:rsidP="00A03354">
            <w:pPr>
              <w:rPr>
                <w:color w:val="auto"/>
                <w:sz w:val="24"/>
                <w:szCs w:val="24"/>
              </w:rPr>
            </w:pPr>
          </w:p>
        </w:tc>
      </w:tr>
      <w:tr w:rsidR="001D002C" w:rsidRPr="005557E1" w14:paraId="33CF2AE4" w14:textId="77777777" w:rsidTr="00A03354">
        <w:tc>
          <w:tcPr>
            <w:tcW w:w="750" w:type="dxa"/>
            <w:shd w:val="clear" w:color="auto" w:fill="FFFFFF"/>
            <w:noWrap/>
            <w:tcMar>
              <w:top w:w="0" w:type="dxa"/>
              <w:left w:w="0" w:type="dxa"/>
              <w:bottom w:w="0" w:type="dxa"/>
              <w:right w:w="0" w:type="dxa"/>
            </w:tcMar>
            <w:vAlign w:val="center"/>
          </w:tcPr>
          <w:p w14:paraId="46518E02" w14:textId="77777777" w:rsidR="001D002C" w:rsidRPr="00496B9B" w:rsidRDefault="001D002C" w:rsidP="001D002C">
            <w:pPr>
              <w:jc w:val="center"/>
              <w:rPr>
                <w:color w:val="auto"/>
                <w:sz w:val="24"/>
                <w:szCs w:val="24"/>
              </w:rPr>
            </w:pPr>
            <w:r w:rsidRPr="00496B9B">
              <w:rPr>
                <w:color w:val="auto"/>
                <w:sz w:val="24"/>
                <w:szCs w:val="24"/>
              </w:rPr>
              <w:t>15.</w:t>
            </w:r>
          </w:p>
        </w:tc>
        <w:tc>
          <w:tcPr>
            <w:tcW w:w="2079" w:type="dxa"/>
            <w:shd w:val="clear" w:color="auto" w:fill="FFFFFF"/>
            <w:noWrap/>
            <w:tcMar>
              <w:top w:w="0" w:type="dxa"/>
              <w:left w:w="0" w:type="dxa"/>
              <w:bottom w:w="0" w:type="dxa"/>
              <w:right w:w="0" w:type="dxa"/>
            </w:tcMar>
            <w:vAlign w:val="center"/>
          </w:tcPr>
          <w:p w14:paraId="41C1C6AE" w14:textId="77777777" w:rsidR="001D002C" w:rsidRPr="00496B9B" w:rsidRDefault="001D002C" w:rsidP="001D002C">
            <w:pPr>
              <w:jc w:val="left"/>
              <w:rPr>
                <w:color w:val="auto"/>
                <w:sz w:val="24"/>
                <w:szCs w:val="24"/>
              </w:rPr>
            </w:pPr>
            <w:r w:rsidRPr="00496B9B">
              <w:rPr>
                <w:color w:val="auto"/>
                <w:sz w:val="24"/>
                <w:szCs w:val="24"/>
              </w:rPr>
              <w:t>Latvijas Lielo pilsētu asociācija</w:t>
            </w:r>
          </w:p>
        </w:tc>
        <w:tc>
          <w:tcPr>
            <w:tcW w:w="4536" w:type="dxa"/>
            <w:gridSpan w:val="2"/>
            <w:shd w:val="clear" w:color="auto" w:fill="FFFFFF"/>
            <w:noWrap/>
            <w:tcMar>
              <w:top w:w="0" w:type="dxa"/>
              <w:left w:w="0" w:type="dxa"/>
              <w:bottom w:w="0" w:type="dxa"/>
              <w:right w:w="0" w:type="dxa"/>
            </w:tcMar>
            <w:vAlign w:val="center"/>
          </w:tcPr>
          <w:p w14:paraId="3FF1BC70" w14:textId="31DE0387" w:rsidR="003060C5" w:rsidRPr="00496B9B" w:rsidRDefault="001D002C" w:rsidP="00A03354">
            <w:pPr>
              <w:rPr>
                <w:color w:val="auto"/>
                <w:sz w:val="24"/>
                <w:szCs w:val="24"/>
              </w:rPr>
            </w:pPr>
            <w:r w:rsidRPr="00496B9B">
              <w:rPr>
                <w:b/>
                <w:bCs/>
                <w:color w:val="auto"/>
                <w:sz w:val="24"/>
                <w:szCs w:val="24"/>
              </w:rPr>
              <w:t>4. Projekta īstenošanas vietu tvērums:</w:t>
            </w:r>
            <w:r w:rsidRPr="00496B9B">
              <w:rPr>
                <w:color w:val="auto"/>
                <w:sz w:val="24"/>
                <w:szCs w:val="24"/>
              </w:rPr>
              <w:br/>
              <w:t xml:space="preserve">- Projekta iesniegumā plānotā aktivitāte(es) tiks īstenotas vismaz trīs apdzīvotās vietās – pilsētās vai ciemos </w:t>
            </w:r>
            <w:r w:rsidRPr="00496B9B">
              <w:rPr>
                <w:b/>
                <w:bCs/>
                <w:color w:val="auto"/>
                <w:sz w:val="24"/>
                <w:szCs w:val="24"/>
              </w:rPr>
              <w:t>– 5 punkti</w:t>
            </w:r>
            <w:r w:rsidRPr="00496B9B">
              <w:rPr>
                <w:color w:val="auto"/>
                <w:sz w:val="24"/>
                <w:szCs w:val="24"/>
              </w:rPr>
              <w:t>;</w:t>
            </w:r>
            <w:r w:rsidRPr="00496B9B">
              <w:rPr>
                <w:color w:val="auto"/>
                <w:sz w:val="24"/>
                <w:szCs w:val="24"/>
              </w:rPr>
              <w:br/>
              <w:t xml:space="preserve">- Projekta iesniegumā plānotā aktivitāte(es) tiks īstenota vismaz divās apdzīvotās vietās - </w:t>
            </w:r>
            <w:r w:rsidRPr="00496B9B">
              <w:rPr>
                <w:color w:val="auto"/>
                <w:sz w:val="24"/>
                <w:szCs w:val="24"/>
              </w:rPr>
              <w:lastRenderedPageBreak/>
              <w:t xml:space="preserve">pilsētās vai ciemos – </w:t>
            </w:r>
            <w:r w:rsidRPr="00496B9B">
              <w:rPr>
                <w:b/>
                <w:bCs/>
                <w:color w:val="auto"/>
                <w:sz w:val="24"/>
                <w:szCs w:val="24"/>
              </w:rPr>
              <w:t>3 punkti;</w:t>
            </w:r>
            <w:r w:rsidRPr="00496B9B">
              <w:rPr>
                <w:color w:val="auto"/>
                <w:sz w:val="24"/>
                <w:szCs w:val="24"/>
              </w:rPr>
              <w:br/>
              <w:t xml:space="preserve">- Projekta iesniegumā plānotā aktivitāte(es) tiks īstenota vienā apdzīvotā vietā - pilsētā vai ciemā – </w:t>
            </w:r>
            <w:r w:rsidRPr="00496B9B">
              <w:rPr>
                <w:b/>
                <w:bCs/>
                <w:color w:val="auto"/>
                <w:sz w:val="24"/>
                <w:szCs w:val="24"/>
              </w:rPr>
              <w:t>1 punkts.</w:t>
            </w:r>
            <w:r w:rsidRPr="00496B9B">
              <w:rPr>
                <w:color w:val="auto"/>
                <w:sz w:val="24"/>
                <w:szCs w:val="24"/>
              </w:rPr>
              <w:br/>
            </w:r>
          </w:p>
          <w:p w14:paraId="41EFE6E4" w14:textId="39B06A7B" w:rsidR="001D002C" w:rsidRPr="00496B9B" w:rsidRDefault="001D002C" w:rsidP="00A03354">
            <w:pPr>
              <w:rPr>
                <w:color w:val="auto"/>
                <w:sz w:val="24"/>
                <w:szCs w:val="24"/>
              </w:rPr>
            </w:pPr>
            <w:r w:rsidRPr="00496B9B">
              <w:rPr>
                <w:color w:val="auto"/>
                <w:sz w:val="24"/>
                <w:szCs w:val="24"/>
              </w:rPr>
              <w:t>Iebilstam pret kvalitātes kritērija “Projekta īstenošanas vietu tvērums” redakciju, kas veido nevienlīdzīgu attieksmi pret potenciālajiem projektu iesniedzējiem, ņemot vērā to statusu saskaņā ar Administratīvo teritoriju un apdzīvoto vietu likumu.</w:t>
            </w:r>
            <w:r w:rsidRPr="00496B9B">
              <w:rPr>
                <w:color w:val="auto"/>
                <w:sz w:val="24"/>
                <w:szCs w:val="24"/>
              </w:rPr>
              <w:br/>
              <w:t>Vienlaikus kritērijs nevērtē sagatavotā projekta kvalitāti.</w:t>
            </w:r>
            <w:r w:rsidRPr="00496B9B">
              <w:rPr>
                <w:color w:val="auto"/>
                <w:sz w:val="24"/>
                <w:szCs w:val="24"/>
              </w:rPr>
              <w:br/>
            </w:r>
            <w:proofErr w:type="spellStart"/>
            <w:r w:rsidRPr="00496B9B">
              <w:rPr>
                <w:color w:val="auto"/>
                <w:sz w:val="24"/>
                <w:szCs w:val="24"/>
              </w:rPr>
              <w:t>Valstspilsētu</w:t>
            </w:r>
            <w:proofErr w:type="spellEnd"/>
            <w:r w:rsidRPr="00496B9B">
              <w:rPr>
                <w:color w:val="auto"/>
                <w:sz w:val="24"/>
                <w:szCs w:val="24"/>
              </w:rPr>
              <w:t xml:space="preserve"> pašvaldību projektu iesniegumi saņem automātiski zemāko vērtējumu, jo to administratīvajā teritorijā ietilpst tikai pilsēta kā apdzīvota vieta, kamēr novadu pašvaldību teritorijās ietilpst gan pilsētas, gan ciemi.</w:t>
            </w:r>
            <w:r w:rsidRPr="00496B9B">
              <w:rPr>
                <w:color w:val="auto"/>
                <w:sz w:val="24"/>
                <w:szCs w:val="24"/>
              </w:rPr>
              <w:br/>
              <w:t xml:space="preserve">Ņemot vērā minēto, rosinām no kvalitātes vērtēšanas kritērijiem </w:t>
            </w:r>
            <w:r w:rsidRPr="00496B9B">
              <w:rPr>
                <w:b/>
                <w:bCs/>
                <w:color w:val="auto"/>
                <w:sz w:val="24"/>
                <w:szCs w:val="24"/>
              </w:rPr>
              <w:t>dzēst kritēriju “Projekta īstenošanas vietu tvērums”.</w:t>
            </w:r>
          </w:p>
        </w:tc>
        <w:tc>
          <w:tcPr>
            <w:tcW w:w="1843" w:type="dxa"/>
            <w:shd w:val="clear" w:color="auto" w:fill="FFFFFF"/>
            <w:noWrap/>
            <w:tcMar>
              <w:top w:w="0" w:type="dxa"/>
              <w:left w:w="0" w:type="dxa"/>
              <w:bottom w:w="0" w:type="dxa"/>
              <w:right w:w="0" w:type="dxa"/>
            </w:tcMar>
            <w:vAlign w:val="center"/>
          </w:tcPr>
          <w:p w14:paraId="2B797EF6" w14:textId="36A1CD29" w:rsidR="001D002C" w:rsidRPr="00496B9B" w:rsidRDefault="001D002C" w:rsidP="001D002C">
            <w:pPr>
              <w:jc w:val="left"/>
              <w:rPr>
                <w:b/>
                <w:bCs/>
                <w:color w:val="auto"/>
                <w:sz w:val="24"/>
                <w:szCs w:val="24"/>
              </w:rPr>
            </w:pPr>
            <w:r w:rsidRPr="00496B9B">
              <w:rPr>
                <w:b/>
                <w:bCs/>
                <w:color w:val="auto"/>
                <w:sz w:val="24"/>
                <w:szCs w:val="24"/>
              </w:rPr>
              <w:lastRenderedPageBreak/>
              <w:t>Ņemts vērā daļēji</w:t>
            </w:r>
          </w:p>
        </w:tc>
        <w:tc>
          <w:tcPr>
            <w:tcW w:w="6095" w:type="dxa"/>
            <w:shd w:val="clear" w:color="auto" w:fill="FFFFFF"/>
            <w:noWrap/>
            <w:tcMar>
              <w:top w:w="0" w:type="dxa"/>
              <w:left w:w="0" w:type="dxa"/>
              <w:bottom w:w="0" w:type="dxa"/>
              <w:right w:w="0" w:type="dxa"/>
            </w:tcMar>
            <w:vAlign w:val="center"/>
          </w:tcPr>
          <w:p w14:paraId="0CCD7400" w14:textId="4771CD04" w:rsidR="001D002C" w:rsidRPr="00496B9B" w:rsidRDefault="005C244C" w:rsidP="001D002C">
            <w:pPr>
              <w:rPr>
                <w:color w:val="auto"/>
                <w:sz w:val="24"/>
                <w:szCs w:val="24"/>
              </w:rPr>
            </w:pPr>
            <w:r w:rsidRPr="00496B9B">
              <w:rPr>
                <w:color w:val="auto"/>
                <w:sz w:val="24"/>
                <w:szCs w:val="24"/>
              </w:rPr>
              <w:t>N</w:t>
            </w:r>
            <w:r w:rsidR="001D002C" w:rsidRPr="00496B9B">
              <w:rPr>
                <w:color w:val="auto"/>
                <w:sz w:val="24"/>
                <w:szCs w:val="24"/>
              </w:rPr>
              <w:t xml:space="preserve">oteikumu projekta 3.pielikuma </w:t>
            </w:r>
            <w:r w:rsidR="009C2496" w:rsidRPr="00496B9B">
              <w:rPr>
                <w:color w:val="auto"/>
                <w:sz w:val="24"/>
                <w:szCs w:val="24"/>
              </w:rPr>
              <w:t>“K</w:t>
            </w:r>
            <w:r w:rsidR="001D002C" w:rsidRPr="00496B9B">
              <w:rPr>
                <w:color w:val="auto"/>
                <w:sz w:val="24"/>
                <w:szCs w:val="24"/>
              </w:rPr>
              <w:t>valitātes kritērij</w:t>
            </w:r>
            <w:r w:rsidR="009C2496" w:rsidRPr="00496B9B">
              <w:rPr>
                <w:color w:val="auto"/>
                <w:sz w:val="24"/>
                <w:szCs w:val="24"/>
              </w:rPr>
              <w:t>i” 4.punkts “</w:t>
            </w:r>
            <w:r w:rsidR="009C2496" w:rsidRPr="00496B9B">
              <w:rPr>
                <w:b/>
                <w:bCs/>
                <w:color w:val="auto"/>
                <w:sz w:val="24"/>
                <w:szCs w:val="24"/>
              </w:rPr>
              <w:t>Projekta īstenošanas vietu tvērums”</w:t>
            </w:r>
            <w:r w:rsidR="001D002C" w:rsidRPr="00496B9B">
              <w:rPr>
                <w:color w:val="auto"/>
                <w:sz w:val="24"/>
                <w:szCs w:val="24"/>
              </w:rPr>
              <w:t xml:space="preserve"> ir saistīts </w:t>
            </w:r>
            <w:r w:rsidR="009C2496" w:rsidRPr="00496B9B">
              <w:rPr>
                <w:color w:val="auto"/>
                <w:sz w:val="24"/>
                <w:szCs w:val="24"/>
              </w:rPr>
              <w:t xml:space="preserve">ar </w:t>
            </w:r>
            <w:r w:rsidR="001D002C" w:rsidRPr="00496B9B">
              <w:rPr>
                <w:color w:val="auto"/>
                <w:sz w:val="24"/>
                <w:szCs w:val="24"/>
              </w:rPr>
              <w:t>projekta iesniedzēj</w:t>
            </w:r>
            <w:r w:rsidR="009C2496" w:rsidRPr="00496B9B">
              <w:rPr>
                <w:color w:val="auto"/>
                <w:sz w:val="24"/>
                <w:szCs w:val="24"/>
              </w:rPr>
              <w:t>a</w:t>
            </w:r>
            <w:r w:rsidR="001D002C" w:rsidRPr="00496B9B">
              <w:rPr>
                <w:color w:val="auto"/>
                <w:sz w:val="24"/>
                <w:szCs w:val="24"/>
              </w:rPr>
              <w:t xml:space="preserve"> sniegt</w:t>
            </w:r>
            <w:r w:rsidR="009C2496" w:rsidRPr="00496B9B">
              <w:rPr>
                <w:color w:val="auto"/>
                <w:sz w:val="24"/>
                <w:szCs w:val="24"/>
              </w:rPr>
              <w:t xml:space="preserve">o </w:t>
            </w:r>
            <w:r w:rsidR="001D002C" w:rsidRPr="00496B9B">
              <w:rPr>
                <w:color w:val="auto"/>
                <w:sz w:val="24"/>
                <w:szCs w:val="24"/>
              </w:rPr>
              <w:t xml:space="preserve">informāciju noteikumu projekta 1.pielikuma 3.7. tabulas 3.punkta sasniedzamā rādītājā </w:t>
            </w:r>
            <w:r w:rsidR="001D002C" w:rsidRPr="00496B9B">
              <w:rPr>
                <w:b/>
                <w:bCs/>
                <w:color w:val="auto"/>
                <w:sz w:val="24"/>
                <w:szCs w:val="24"/>
              </w:rPr>
              <w:t>“Projekta īstenošanas vietu tvērums”,</w:t>
            </w:r>
            <w:r w:rsidR="001D002C" w:rsidRPr="00496B9B">
              <w:rPr>
                <w:color w:val="auto"/>
                <w:sz w:val="24"/>
                <w:szCs w:val="24"/>
              </w:rPr>
              <w:t xml:space="preserve"> kas ir </w:t>
            </w:r>
            <w:r w:rsidR="00837F94" w:rsidRPr="00496B9B">
              <w:rPr>
                <w:color w:val="auto"/>
                <w:sz w:val="24"/>
                <w:szCs w:val="24"/>
              </w:rPr>
              <w:t>būtisks</w:t>
            </w:r>
            <w:r w:rsidR="001D002C" w:rsidRPr="00496B9B">
              <w:rPr>
                <w:color w:val="auto"/>
                <w:sz w:val="24"/>
                <w:szCs w:val="24"/>
              </w:rPr>
              <w:t xml:space="preserve"> rādītājs šo </w:t>
            </w:r>
            <w:r w:rsidR="001D002C" w:rsidRPr="00496B9B">
              <w:rPr>
                <w:color w:val="auto"/>
                <w:sz w:val="24"/>
                <w:szCs w:val="24"/>
              </w:rPr>
              <w:lastRenderedPageBreak/>
              <w:t xml:space="preserve">noteikumu projekta 2.punktā uzstādītā mērķa izpildē gan  novadu gan </w:t>
            </w:r>
            <w:proofErr w:type="spellStart"/>
            <w:r w:rsidR="001D002C" w:rsidRPr="00496B9B">
              <w:rPr>
                <w:color w:val="auto"/>
                <w:sz w:val="24"/>
                <w:szCs w:val="24"/>
              </w:rPr>
              <w:t>valstspilsētu</w:t>
            </w:r>
            <w:proofErr w:type="spellEnd"/>
            <w:r w:rsidR="001D002C" w:rsidRPr="00496B9B">
              <w:rPr>
                <w:color w:val="auto"/>
                <w:sz w:val="24"/>
                <w:szCs w:val="24"/>
              </w:rPr>
              <w:t xml:space="preserve"> pašvaldībās.  </w:t>
            </w:r>
          </w:p>
          <w:p w14:paraId="1BCBD7C4" w14:textId="77777777" w:rsidR="001D002C" w:rsidRPr="00496B9B" w:rsidRDefault="001D002C" w:rsidP="001D002C">
            <w:pPr>
              <w:rPr>
                <w:color w:val="auto"/>
                <w:sz w:val="24"/>
                <w:szCs w:val="24"/>
              </w:rPr>
            </w:pPr>
          </w:p>
          <w:p w14:paraId="762148F3" w14:textId="228329B7" w:rsidR="001D002C" w:rsidRPr="00496B9B" w:rsidRDefault="005C244C" w:rsidP="001D002C">
            <w:pPr>
              <w:rPr>
                <w:color w:val="auto"/>
                <w:sz w:val="24"/>
                <w:szCs w:val="24"/>
              </w:rPr>
            </w:pPr>
            <w:r w:rsidRPr="00496B9B">
              <w:rPr>
                <w:color w:val="auto"/>
                <w:sz w:val="24"/>
                <w:szCs w:val="24"/>
              </w:rPr>
              <w:t>P</w:t>
            </w:r>
            <w:r w:rsidR="001D002C" w:rsidRPr="00496B9B">
              <w:rPr>
                <w:color w:val="auto"/>
                <w:sz w:val="24"/>
                <w:szCs w:val="24"/>
              </w:rPr>
              <w:t>recizēts 1.pielikuma 3.7. tabulas rādītājs</w:t>
            </w:r>
            <w:r w:rsidR="00837F94" w:rsidRPr="00496B9B">
              <w:rPr>
                <w:color w:val="auto"/>
                <w:sz w:val="24"/>
                <w:szCs w:val="24"/>
              </w:rPr>
              <w:t>.</w:t>
            </w:r>
            <w:r w:rsidR="003060C5" w:rsidRPr="00496B9B">
              <w:rPr>
                <w:color w:val="auto"/>
                <w:sz w:val="24"/>
                <w:szCs w:val="24"/>
              </w:rPr>
              <w:t xml:space="preserve"> Detalizētāks skaidrojums tiks sniegts Vadlīnijās projektu iesniedzējiem.</w:t>
            </w:r>
          </w:p>
          <w:p w14:paraId="6F087DCE" w14:textId="77777777" w:rsidR="001D002C" w:rsidRPr="00496B9B" w:rsidRDefault="001D002C" w:rsidP="001D002C">
            <w:pPr>
              <w:jc w:val="left"/>
              <w:rPr>
                <w:color w:val="auto"/>
                <w:sz w:val="24"/>
                <w:szCs w:val="24"/>
              </w:rPr>
            </w:pPr>
          </w:p>
        </w:tc>
      </w:tr>
      <w:tr w:rsidR="001D002C" w:rsidRPr="005557E1" w14:paraId="035904B7" w14:textId="77777777" w:rsidTr="00A03354">
        <w:tc>
          <w:tcPr>
            <w:tcW w:w="750" w:type="dxa"/>
            <w:shd w:val="clear" w:color="auto" w:fill="FFFFFF"/>
            <w:noWrap/>
            <w:tcMar>
              <w:top w:w="0" w:type="dxa"/>
              <w:left w:w="0" w:type="dxa"/>
              <w:bottom w:w="0" w:type="dxa"/>
              <w:right w:w="0" w:type="dxa"/>
            </w:tcMar>
            <w:vAlign w:val="center"/>
          </w:tcPr>
          <w:p w14:paraId="2DAD4BC4" w14:textId="77777777" w:rsidR="001D002C" w:rsidRPr="00496B9B" w:rsidRDefault="001D002C" w:rsidP="001D002C">
            <w:pPr>
              <w:jc w:val="center"/>
              <w:rPr>
                <w:color w:val="auto"/>
                <w:sz w:val="24"/>
                <w:szCs w:val="24"/>
              </w:rPr>
            </w:pPr>
            <w:r w:rsidRPr="00496B9B">
              <w:rPr>
                <w:color w:val="auto"/>
                <w:sz w:val="24"/>
                <w:szCs w:val="24"/>
              </w:rPr>
              <w:lastRenderedPageBreak/>
              <w:t>16.</w:t>
            </w:r>
          </w:p>
        </w:tc>
        <w:tc>
          <w:tcPr>
            <w:tcW w:w="2079" w:type="dxa"/>
            <w:shd w:val="clear" w:color="auto" w:fill="FFFFFF"/>
            <w:noWrap/>
            <w:tcMar>
              <w:top w:w="0" w:type="dxa"/>
              <w:left w:w="0" w:type="dxa"/>
              <w:bottom w:w="0" w:type="dxa"/>
              <w:right w:w="0" w:type="dxa"/>
            </w:tcMar>
            <w:vAlign w:val="center"/>
          </w:tcPr>
          <w:p w14:paraId="6C4056FF" w14:textId="77777777" w:rsidR="001D002C" w:rsidRPr="00496B9B" w:rsidRDefault="001D002C" w:rsidP="001D002C">
            <w:pPr>
              <w:jc w:val="left"/>
              <w:rPr>
                <w:color w:val="auto"/>
                <w:sz w:val="24"/>
                <w:szCs w:val="24"/>
              </w:rPr>
            </w:pPr>
            <w:r w:rsidRPr="00496B9B">
              <w:rPr>
                <w:color w:val="auto"/>
                <w:sz w:val="24"/>
                <w:szCs w:val="24"/>
              </w:rPr>
              <w:t>Latvijas Lielo pilsētu asociācija</w:t>
            </w:r>
          </w:p>
        </w:tc>
        <w:tc>
          <w:tcPr>
            <w:tcW w:w="4536" w:type="dxa"/>
            <w:gridSpan w:val="2"/>
            <w:shd w:val="clear" w:color="auto" w:fill="FFFFFF"/>
            <w:noWrap/>
            <w:tcMar>
              <w:top w:w="0" w:type="dxa"/>
              <w:left w:w="0" w:type="dxa"/>
              <w:bottom w:w="0" w:type="dxa"/>
              <w:right w:w="0" w:type="dxa"/>
            </w:tcMar>
            <w:vAlign w:val="center"/>
          </w:tcPr>
          <w:p w14:paraId="7B5668B3" w14:textId="733A35B0" w:rsidR="001D002C" w:rsidRPr="00496B9B" w:rsidRDefault="001D002C" w:rsidP="00A03354">
            <w:pPr>
              <w:rPr>
                <w:color w:val="auto"/>
                <w:sz w:val="24"/>
                <w:szCs w:val="24"/>
              </w:rPr>
            </w:pPr>
            <w:r w:rsidRPr="00496B9B">
              <w:rPr>
                <w:i/>
                <w:color w:val="auto"/>
                <w:sz w:val="24"/>
                <w:szCs w:val="24"/>
              </w:rPr>
              <w:t>6. Projektā tiek veikti plūdu risku mazināšanas pasākumi, kas visvairāk atbilst pašvaldības klimata pārmaiņu rīka pašvaldības klimatiskā raksturojuma nokrišņu riska klases nokrišņu daudzuma gadā rādītājiem</w:t>
            </w:r>
            <w:r w:rsidR="00591498" w:rsidRPr="00496B9B">
              <w:rPr>
                <w:i/>
                <w:color w:val="auto"/>
                <w:sz w:val="24"/>
                <w:szCs w:val="24"/>
              </w:rPr>
              <w:t xml:space="preserve"> </w:t>
            </w:r>
            <w:r w:rsidRPr="00496B9B">
              <w:rPr>
                <w:i/>
                <w:color w:val="auto"/>
                <w:sz w:val="24"/>
                <w:szCs w:val="24"/>
              </w:rPr>
              <w:t>Atbilstoši Latvijas vides, ģeoloģijas un meteoroloģijas centra izstrādātajiem pašvaldību klimata profiliem, pieejams: https://klimats.meteo.lv/pasvaldibu_apskati/</w:t>
            </w:r>
            <w:r w:rsidRPr="00496B9B">
              <w:rPr>
                <w:color w:val="auto"/>
                <w:sz w:val="24"/>
                <w:szCs w:val="24"/>
              </w:rPr>
              <w:br/>
              <w:t xml:space="preserve">Lūdzam veikt tehnisku atsauces precizējumu uz attiecīgo Latvijas vides, ģeoloģijas un </w:t>
            </w:r>
            <w:r w:rsidRPr="00496B9B">
              <w:rPr>
                <w:color w:val="auto"/>
                <w:sz w:val="24"/>
                <w:szCs w:val="24"/>
              </w:rPr>
              <w:lastRenderedPageBreak/>
              <w:t>meteoroloģijas centra izstrādāto pašvaldību klimata profilu.</w:t>
            </w:r>
          </w:p>
        </w:tc>
        <w:tc>
          <w:tcPr>
            <w:tcW w:w="1843" w:type="dxa"/>
            <w:shd w:val="clear" w:color="auto" w:fill="FFFFFF"/>
            <w:noWrap/>
            <w:tcMar>
              <w:top w:w="0" w:type="dxa"/>
              <w:left w:w="0" w:type="dxa"/>
              <w:bottom w:w="0" w:type="dxa"/>
              <w:right w:w="0" w:type="dxa"/>
            </w:tcMar>
            <w:vAlign w:val="center"/>
          </w:tcPr>
          <w:p w14:paraId="3CFB82CE" w14:textId="2CFE9FF6" w:rsidR="001D002C" w:rsidRPr="00496B9B" w:rsidRDefault="001D002C" w:rsidP="00A03354">
            <w:pPr>
              <w:jc w:val="center"/>
              <w:rPr>
                <w:b/>
                <w:bCs/>
                <w:color w:val="auto"/>
                <w:sz w:val="24"/>
                <w:szCs w:val="24"/>
              </w:rPr>
            </w:pPr>
            <w:r w:rsidRPr="00496B9B">
              <w:rPr>
                <w:b/>
                <w:bCs/>
                <w:color w:val="auto"/>
                <w:sz w:val="24"/>
                <w:szCs w:val="24"/>
              </w:rPr>
              <w:lastRenderedPageBreak/>
              <w:t>Ņemts vērā</w:t>
            </w:r>
          </w:p>
        </w:tc>
        <w:tc>
          <w:tcPr>
            <w:tcW w:w="6095" w:type="dxa"/>
            <w:shd w:val="clear" w:color="auto" w:fill="FFFFFF"/>
            <w:noWrap/>
            <w:tcMar>
              <w:top w:w="0" w:type="dxa"/>
              <w:left w:w="0" w:type="dxa"/>
              <w:bottom w:w="0" w:type="dxa"/>
              <w:right w:w="0" w:type="dxa"/>
            </w:tcMar>
            <w:vAlign w:val="center"/>
          </w:tcPr>
          <w:p w14:paraId="41880BD2" w14:textId="5AE88B1B" w:rsidR="007E3929" w:rsidRPr="00496B9B" w:rsidRDefault="00B17C24" w:rsidP="00A03354">
            <w:pPr>
              <w:rPr>
                <w:color w:val="auto"/>
                <w:sz w:val="24"/>
                <w:szCs w:val="24"/>
              </w:rPr>
            </w:pPr>
            <w:r w:rsidRPr="00496B9B">
              <w:rPr>
                <w:color w:val="auto"/>
                <w:sz w:val="24"/>
                <w:szCs w:val="24"/>
              </w:rPr>
              <w:t>N</w:t>
            </w:r>
            <w:r w:rsidR="001D002C" w:rsidRPr="00496B9B">
              <w:rPr>
                <w:color w:val="auto"/>
                <w:sz w:val="24"/>
                <w:szCs w:val="24"/>
              </w:rPr>
              <w:t>oteikumu projekta</w:t>
            </w:r>
            <w:r w:rsidR="00591498" w:rsidRPr="00496B9B">
              <w:rPr>
                <w:color w:val="auto"/>
                <w:sz w:val="24"/>
                <w:szCs w:val="24"/>
              </w:rPr>
              <w:t xml:space="preserve"> 3.pielikuma 6.punkt</w:t>
            </w:r>
            <w:r w:rsidR="007E3929" w:rsidRPr="00496B9B">
              <w:rPr>
                <w:color w:val="auto"/>
                <w:sz w:val="24"/>
                <w:szCs w:val="24"/>
              </w:rPr>
              <w:t>s</w:t>
            </w:r>
            <w:r w:rsidR="00591498" w:rsidRPr="00496B9B">
              <w:rPr>
                <w:color w:val="auto"/>
                <w:sz w:val="24"/>
                <w:szCs w:val="24"/>
              </w:rPr>
              <w:t xml:space="preserve"> un </w:t>
            </w:r>
            <w:r w:rsidR="001D002C" w:rsidRPr="00496B9B">
              <w:rPr>
                <w:color w:val="auto"/>
                <w:sz w:val="24"/>
                <w:szCs w:val="24"/>
              </w:rPr>
              <w:t xml:space="preserve">1.pielikuma 3.7. tabulas </w:t>
            </w:r>
            <w:r w:rsidR="00591498" w:rsidRPr="00496B9B">
              <w:rPr>
                <w:color w:val="auto"/>
                <w:sz w:val="24"/>
                <w:szCs w:val="24"/>
              </w:rPr>
              <w:t>4.punkt</w:t>
            </w:r>
            <w:r w:rsidR="007E3929" w:rsidRPr="00496B9B">
              <w:rPr>
                <w:color w:val="auto"/>
                <w:sz w:val="24"/>
                <w:szCs w:val="24"/>
              </w:rPr>
              <w:t>s ir dzēsts.</w:t>
            </w:r>
          </w:p>
          <w:p w14:paraId="17D5E258" w14:textId="37A0F582" w:rsidR="001D002C" w:rsidRPr="00496B9B" w:rsidRDefault="001D002C" w:rsidP="00A03354">
            <w:pPr>
              <w:rPr>
                <w:color w:val="auto"/>
                <w:sz w:val="24"/>
                <w:szCs w:val="24"/>
              </w:rPr>
            </w:pPr>
          </w:p>
        </w:tc>
      </w:tr>
      <w:tr w:rsidR="00385502" w:rsidRPr="005557E1" w14:paraId="04AE416F" w14:textId="77777777" w:rsidTr="00A03354">
        <w:tc>
          <w:tcPr>
            <w:tcW w:w="750" w:type="dxa"/>
            <w:shd w:val="clear" w:color="auto" w:fill="FFFFFF"/>
            <w:noWrap/>
            <w:tcMar>
              <w:top w:w="0" w:type="dxa"/>
              <w:left w:w="0" w:type="dxa"/>
              <w:bottom w:w="0" w:type="dxa"/>
              <w:right w:w="0" w:type="dxa"/>
            </w:tcMar>
            <w:vAlign w:val="center"/>
          </w:tcPr>
          <w:p w14:paraId="76F3B04C" w14:textId="4F0B92A0" w:rsidR="00385502" w:rsidRPr="00496B9B" w:rsidRDefault="00385502" w:rsidP="001D002C">
            <w:pPr>
              <w:jc w:val="center"/>
              <w:rPr>
                <w:color w:val="auto"/>
                <w:sz w:val="24"/>
                <w:szCs w:val="24"/>
              </w:rPr>
            </w:pPr>
            <w:r w:rsidRPr="00496B9B">
              <w:rPr>
                <w:color w:val="auto"/>
                <w:sz w:val="24"/>
                <w:szCs w:val="24"/>
              </w:rPr>
              <w:t>17.</w:t>
            </w:r>
          </w:p>
        </w:tc>
        <w:tc>
          <w:tcPr>
            <w:tcW w:w="2079" w:type="dxa"/>
            <w:shd w:val="clear" w:color="auto" w:fill="FFFFFF"/>
            <w:noWrap/>
            <w:tcMar>
              <w:top w:w="0" w:type="dxa"/>
              <w:left w:w="0" w:type="dxa"/>
              <w:bottom w:w="0" w:type="dxa"/>
              <w:right w:w="0" w:type="dxa"/>
            </w:tcMar>
            <w:vAlign w:val="center"/>
          </w:tcPr>
          <w:p w14:paraId="7DBF451F" w14:textId="39A4F626" w:rsidR="00385502" w:rsidRPr="00496B9B" w:rsidRDefault="00385502" w:rsidP="001D002C">
            <w:pPr>
              <w:jc w:val="left"/>
              <w:rPr>
                <w:color w:val="auto"/>
                <w:sz w:val="24"/>
                <w:szCs w:val="24"/>
              </w:rPr>
            </w:pPr>
            <w:r w:rsidRPr="00496B9B">
              <w:rPr>
                <w:color w:val="auto"/>
                <w:sz w:val="24"/>
                <w:szCs w:val="24"/>
              </w:rPr>
              <w:t>Latvijas Pašvaldību savienība, Sandra Bērziņa</w:t>
            </w:r>
          </w:p>
        </w:tc>
        <w:tc>
          <w:tcPr>
            <w:tcW w:w="4536" w:type="dxa"/>
            <w:gridSpan w:val="2"/>
            <w:shd w:val="clear" w:color="auto" w:fill="FFFFFF"/>
            <w:noWrap/>
            <w:tcMar>
              <w:top w:w="0" w:type="dxa"/>
              <w:left w:w="0" w:type="dxa"/>
              <w:bottom w:w="0" w:type="dxa"/>
              <w:right w:w="0" w:type="dxa"/>
            </w:tcMar>
            <w:vAlign w:val="center"/>
          </w:tcPr>
          <w:p w14:paraId="2DCBBDA9" w14:textId="7220BF92" w:rsidR="00385502" w:rsidRPr="00496B9B" w:rsidRDefault="00385502" w:rsidP="001D002C">
            <w:pPr>
              <w:jc w:val="left"/>
              <w:rPr>
                <w:color w:val="auto"/>
                <w:sz w:val="24"/>
                <w:szCs w:val="24"/>
              </w:rPr>
            </w:pPr>
            <w:r w:rsidRPr="00496B9B">
              <w:rPr>
                <w:color w:val="auto"/>
                <w:sz w:val="24"/>
                <w:szCs w:val="24"/>
              </w:rPr>
              <w:t>Latvijas Pašvaldību savienība ir iepazinusies ar noteikumu projektu un izsaka sekojošus ierosinājumus.</w:t>
            </w:r>
          </w:p>
        </w:tc>
        <w:tc>
          <w:tcPr>
            <w:tcW w:w="1843" w:type="dxa"/>
            <w:shd w:val="clear" w:color="auto" w:fill="FFFFFF"/>
            <w:noWrap/>
            <w:tcMar>
              <w:top w:w="0" w:type="dxa"/>
              <w:left w:w="0" w:type="dxa"/>
              <w:bottom w:w="0" w:type="dxa"/>
              <w:right w:w="0" w:type="dxa"/>
            </w:tcMar>
            <w:vAlign w:val="center"/>
          </w:tcPr>
          <w:p w14:paraId="7C37B88F" w14:textId="77777777" w:rsidR="00385502" w:rsidRPr="00496B9B" w:rsidRDefault="00385502" w:rsidP="001D002C">
            <w:pPr>
              <w:jc w:val="left"/>
              <w:rPr>
                <w:b/>
                <w:bCs/>
                <w:color w:val="auto"/>
                <w:sz w:val="24"/>
                <w:szCs w:val="24"/>
              </w:rPr>
            </w:pPr>
          </w:p>
        </w:tc>
        <w:tc>
          <w:tcPr>
            <w:tcW w:w="6095" w:type="dxa"/>
            <w:shd w:val="clear" w:color="auto" w:fill="FFFFFF"/>
            <w:noWrap/>
            <w:tcMar>
              <w:top w:w="0" w:type="dxa"/>
              <w:left w:w="0" w:type="dxa"/>
              <w:bottom w:w="0" w:type="dxa"/>
              <w:right w:w="0" w:type="dxa"/>
            </w:tcMar>
            <w:vAlign w:val="center"/>
          </w:tcPr>
          <w:p w14:paraId="00B040B0" w14:textId="77777777" w:rsidR="00385502" w:rsidRPr="00496B9B" w:rsidRDefault="00385502" w:rsidP="001D002C">
            <w:pPr>
              <w:rPr>
                <w:color w:val="auto"/>
                <w:sz w:val="24"/>
                <w:szCs w:val="24"/>
                <w:u w:val="single"/>
              </w:rPr>
            </w:pPr>
          </w:p>
        </w:tc>
      </w:tr>
      <w:tr w:rsidR="00385502" w:rsidRPr="005557E1" w14:paraId="1B5C6E2C" w14:textId="77777777" w:rsidTr="00A03354">
        <w:tc>
          <w:tcPr>
            <w:tcW w:w="750" w:type="dxa"/>
            <w:shd w:val="clear" w:color="auto" w:fill="FFFFFF"/>
            <w:noWrap/>
            <w:tcMar>
              <w:top w:w="0" w:type="dxa"/>
              <w:left w:w="0" w:type="dxa"/>
              <w:bottom w:w="0" w:type="dxa"/>
              <w:right w:w="0" w:type="dxa"/>
            </w:tcMar>
            <w:vAlign w:val="center"/>
          </w:tcPr>
          <w:p w14:paraId="425284BB" w14:textId="3DE39077" w:rsidR="00385502" w:rsidRPr="00496B9B" w:rsidRDefault="00385502" w:rsidP="001D002C">
            <w:pPr>
              <w:jc w:val="center"/>
              <w:rPr>
                <w:color w:val="auto"/>
                <w:sz w:val="24"/>
                <w:szCs w:val="24"/>
              </w:rPr>
            </w:pPr>
            <w:r w:rsidRPr="00496B9B">
              <w:rPr>
                <w:color w:val="auto"/>
                <w:sz w:val="24"/>
                <w:szCs w:val="24"/>
              </w:rPr>
              <w:t>17.1.</w:t>
            </w:r>
          </w:p>
        </w:tc>
        <w:tc>
          <w:tcPr>
            <w:tcW w:w="2079" w:type="dxa"/>
            <w:shd w:val="clear" w:color="auto" w:fill="FFFFFF"/>
            <w:noWrap/>
            <w:tcMar>
              <w:top w:w="0" w:type="dxa"/>
              <w:left w:w="0" w:type="dxa"/>
              <w:bottom w:w="0" w:type="dxa"/>
              <w:right w:w="0" w:type="dxa"/>
            </w:tcMar>
            <w:vAlign w:val="center"/>
          </w:tcPr>
          <w:p w14:paraId="72BAC05D" w14:textId="156A0DA3" w:rsidR="00385502" w:rsidRPr="00496B9B" w:rsidRDefault="00385502" w:rsidP="001D002C">
            <w:pPr>
              <w:jc w:val="left"/>
              <w:rPr>
                <w:color w:val="auto"/>
                <w:sz w:val="24"/>
                <w:szCs w:val="24"/>
              </w:rPr>
            </w:pPr>
            <w:r w:rsidRPr="00496B9B">
              <w:rPr>
                <w:color w:val="auto"/>
                <w:sz w:val="24"/>
                <w:szCs w:val="24"/>
              </w:rPr>
              <w:t>Latvijas Pašvaldību savienība, Sandra Bērziņa</w:t>
            </w:r>
          </w:p>
        </w:tc>
        <w:tc>
          <w:tcPr>
            <w:tcW w:w="4536" w:type="dxa"/>
            <w:gridSpan w:val="2"/>
            <w:shd w:val="clear" w:color="auto" w:fill="FFFFFF"/>
            <w:noWrap/>
            <w:tcMar>
              <w:top w:w="0" w:type="dxa"/>
              <w:left w:w="0" w:type="dxa"/>
              <w:bottom w:w="0" w:type="dxa"/>
              <w:right w:w="0" w:type="dxa"/>
            </w:tcMar>
            <w:vAlign w:val="center"/>
          </w:tcPr>
          <w:p w14:paraId="591EA958" w14:textId="3D7AA8F6" w:rsidR="00385502" w:rsidRPr="00496B9B" w:rsidRDefault="00385502" w:rsidP="00A03354">
            <w:pPr>
              <w:rPr>
                <w:b/>
                <w:bCs/>
                <w:color w:val="auto"/>
                <w:sz w:val="24"/>
                <w:szCs w:val="24"/>
              </w:rPr>
            </w:pPr>
            <w:r w:rsidRPr="00496B9B">
              <w:rPr>
                <w:b/>
                <w:color w:val="auto"/>
                <w:sz w:val="24"/>
                <w:szCs w:val="24"/>
              </w:rPr>
              <w:t>Anotācija.</w:t>
            </w:r>
            <w:r w:rsidRPr="00496B9B">
              <w:rPr>
                <w:color w:val="auto"/>
                <w:sz w:val="24"/>
                <w:szCs w:val="24"/>
              </w:rPr>
              <w:br/>
              <w:t xml:space="preserve">Anotācijā minēts, ka, ņemot vērā spēkā esošos normatīvos aktus, meliorāciju sistēmas infrastruktūras projektu īstenošana šo noteikumu projekta 7.1. un 20.1. apakšpunktā minētās aktivitātes ietvaros ir iespējama tikai tādos gadījumos, ja nekustamais īpašums, uz kuras tiek plānota aktivitātes īstenošana ir pašvaldības īpašumā dažādās īpašumtiesības formās, kā piemēram, īpašumā, valdījumā vai bezatlīdzības turējumā esošā īpašumā vai nekustamajā īpašumā, uz kuru finansējuma saņēmējam ir apbūves tiesības. Vienlaicīgi finansējuma saņēmējam tiek dota iespēja nokārtot īpašuma tiesības projekta īstenošanas periodā, iesniedzot apliecinošo dokumentu kopijas starpposmu ziņojumu vai nobeiguma ziņojuma ietvaros, kas tiek apliecināts ar projekta iesniedzēja apliecinājumu kā papildu dokumentu, kas tiek iesniegts projekta </w:t>
            </w:r>
          </w:p>
          <w:p w14:paraId="50D8079F" w14:textId="085368BE" w:rsidR="00385502" w:rsidRPr="00496B9B" w:rsidRDefault="00385502" w:rsidP="00A03354">
            <w:pPr>
              <w:rPr>
                <w:color w:val="auto"/>
                <w:sz w:val="24"/>
                <w:szCs w:val="24"/>
              </w:rPr>
            </w:pPr>
            <w:r w:rsidRPr="00496B9B">
              <w:rPr>
                <w:color w:val="auto"/>
                <w:sz w:val="24"/>
                <w:szCs w:val="24"/>
              </w:rPr>
              <w:t xml:space="preserve">pieteikumu iesniegšanas posmā, kas tiek aprakstīts šo noteikumu projekta 27.8. apakšpunktā, vai arī izņemot gadījumus, kas aprakstīti šo noteikumu 27.9. apakšpunktā. Vēršam uzmanību uz to, ka gandrīz visas konkursa ietvaros atbalstāmās aktivitātes ir būvdarbi, kas jāreģistrē Būvniecības informācijas sistēmā, bet bez sakārtotām </w:t>
            </w:r>
            <w:r w:rsidRPr="00496B9B">
              <w:rPr>
                <w:color w:val="auto"/>
                <w:sz w:val="24"/>
                <w:szCs w:val="24"/>
              </w:rPr>
              <w:lastRenderedPageBreak/>
              <w:t xml:space="preserve">īpašumtiesībām to izdarīt nav iespējams, proti, būvniecības un/vai </w:t>
            </w:r>
            <w:proofErr w:type="spellStart"/>
            <w:r w:rsidRPr="00496B9B">
              <w:rPr>
                <w:color w:val="auto"/>
                <w:sz w:val="24"/>
                <w:szCs w:val="24"/>
              </w:rPr>
              <w:t>būvprojektēšanas</w:t>
            </w:r>
            <w:proofErr w:type="spellEnd"/>
            <w:r w:rsidRPr="00496B9B">
              <w:rPr>
                <w:color w:val="auto"/>
                <w:sz w:val="24"/>
                <w:szCs w:val="24"/>
              </w:rPr>
              <w:t xml:space="preserve"> dokumentāciju pievienot projekta pieteikumam projekta pieteikuma iesniegšanas laikā nav iespējams. Lūdzu skaidrot, kā projekta iesniedzējs var īstenot iespēju nokārtot īpašuma tiesības projekta īstenošanas periodā.</w:t>
            </w:r>
            <w:r w:rsidRPr="00496B9B">
              <w:rPr>
                <w:color w:val="auto"/>
                <w:sz w:val="24"/>
                <w:szCs w:val="24"/>
              </w:rPr>
              <w:br/>
            </w:r>
          </w:p>
          <w:p w14:paraId="0172A61A" w14:textId="77777777" w:rsidR="00385502" w:rsidRPr="00496B9B" w:rsidRDefault="00385502" w:rsidP="001D002C">
            <w:pPr>
              <w:jc w:val="left"/>
              <w:rPr>
                <w:color w:val="auto"/>
                <w:sz w:val="24"/>
                <w:szCs w:val="24"/>
              </w:rPr>
            </w:pPr>
          </w:p>
        </w:tc>
        <w:tc>
          <w:tcPr>
            <w:tcW w:w="1843" w:type="dxa"/>
            <w:shd w:val="clear" w:color="auto" w:fill="FFFFFF"/>
            <w:noWrap/>
            <w:tcMar>
              <w:top w:w="0" w:type="dxa"/>
              <w:left w:w="0" w:type="dxa"/>
              <w:bottom w:w="0" w:type="dxa"/>
              <w:right w:w="0" w:type="dxa"/>
            </w:tcMar>
            <w:vAlign w:val="center"/>
          </w:tcPr>
          <w:p w14:paraId="265ADFBB" w14:textId="25B0C1FB" w:rsidR="00385502" w:rsidRPr="00496B9B" w:rsidRDefault="00385502" w:rsidP="001D002C">
            <w:pPr>
              <w:jc w:val="left"/>
              <w:rPr>
                <w:b/>
                <w:bCs/>
                <w:color w:val="auto"/>
                <w:sz w:val="24"/>
                <w:szCs w:val="24"/>
              </w:rPr>
            </w:pPr>
            <w:r w:rsidRPr="00496B9B">
              <w:rPr>
                <w:b/>
                <w:bCs/>
                <w:color w:val="auto"/>
                <w:sz w:val="24"/>
                <w:szCs w:val="24"/>
              </w:rPr>
              <w:lastRenderedPageBreak/>
              <w:t>Ņemts vērā daļēji</w:t>
            </w:r>
          </w:p>
        </w:tc>
        <w:tc>
          <w:tcPr>
            <w:tcW w:w="6095" w:type="dxa"/>
            <w:shd w:val="clear" w:color="auto" w:fill="FFFFFF"/>
            <w:noWrap/>
            <w:tcMar>
              <w:top w:w="0" w:type="dxa"/>
              <w:left w:w="0" w:type="dxa"/>
              <w:bottom w:w="0" w:type="dxa"/>
              <w:right w:w="0" w:type="dxa"/>
            </w:tcMar>
            <w:vAlign w:val="center"/>
          </w:tcPr>
          <w:p w14:paraId="333BB485" w14:textId="51DB2CF3" w:rsidR="00385502" w:rsidRPr="00496B9B" w:rsidRDefault="00385502" w:rsidP="00385502">
            <w:pPr>
              <w:rPr>
                <w:color w:val="auto"/>
                <w:sz w:val="24"/>
                <w:szCs w:val="24"/>
              </w:rPr>
            </w:pPr>
            <w:r w:rsidRPr="00496B9B">
              <w:rPr>
                <w:color w:val="auto"/>
                <w:sz w:val="24"/>
                <w:szCs w:val="24"/>
              </w:rPr>
              <w:t>Saskaņā ar noteikumu projekta 27.8. apakšpunktu 7.1., un 20.1. apakšpunktā minētās aktivitātes īstenošana ir iespējama tikai tādos gadījumos, ja nekustamais īpašums, uz kuras tiek plānota aktivitātes īstenošana ir pašvaldības īpašumā dažādās īpašumtiesības formās, piemēram, īpašumā, valdījumā vai bezatlīdzības turējumā, izņemot gadījumus, kas tiek aprakstīti 27.9.apakšpunktā.</w:t>
            </w:r>
          </w:p>
          <w:p w14:paraId="14891E5F" w14:textId="77777777" w:rsidR="00385502" w:rsidRPr="00496B9B" w:rsidRDefault="00385502" w:rsidP="00385502">
            <w:pPr>
              <w:rPr>
                <w:color w:val="auto"/>
                <w:sz w:val="24"/>
                <w:szCs w:val="24"/>
              </w:rPr>
            </w:pPr>
          </w:p>
          <w:p w14:paraId="325DA466" w14:textId="14E90DF2" w:rsidR="00385502" w:rsidRPr="00496B9B" w:rsidRDefault="00385502" w:rsidP="00A03354">
            <w:pPr>
              <w:rPr>
                <w:color w:val="auto"/>
                <w:sz w:val="24"/>
                <w:szCs w:val="24"/>
              </w:rPr>
            </w:pPr>
            <w:r w:rsidRPr="00496B9B">
              <w:rPr>
                <w:color w:val="auto"/>
                <w:sz w:val="24"/>
                <w:szCs w:val="24"/>
              </w:rPr>
              <w:t>Vienlaicīgi šo noteikumu projekta 27.8. apakšpunkts atrunā gadījumu, ja īpašumtiesības nav nokārtotas pirms projekta iesniegšanas projekta konkursa ietvaros, tad īpašumtiesības var nokārtot pirms būvprojekta izstrādes un reģistrācijas Būvniecības informācijas sistēmā, ņemot vērā, ka projekta īstenošanas periods tiek plānots 60 mēneši no dienas, kad stājies spēkā projekta līgums (šo MK noteikumu projekta 4.punkts).</w:t>
            </w:r>
          </w:p>
          <w:p w14:paraId="0745C9D4" w14:textId="77777777" w:rsidR="00385502" w:rsidRPr="00496B9B" w:rsidRDefault="00385502" w:rsidP="001D002C">
            <w:pPr>
              <w:rPr>
                <w:color w:val="auto"/>
                <w:sz w:val="24"/>
                <w:szCs w:val="24"/>
                <w:u w:val="single"/>
              </w:rPr>
            </w:pPr>
          </w:p>
        </w:tc>
      </w:tr>
      <w:tr w:rsidR="00B20A88" w:rsidRPr="005557E1" w14:paraId="73116156" w14:textId="77777777" w:rsidTr="00A03354">
        <w:tc>
          <w:tcPr>
            <w:tcW w:w="750" w:type="dxa"/>
            <w:shd w:val="clear" w:color="auto" w:fill="FFFFFF"/>
            <w:noWrap/>
            <w:tcMar>
              <w:top w:w="0" w:type="dxa"/>
              <w:left w:w="0" w:type="dxa"/>
              <w:bottom w:w="0" w:type="dxa"/>
              <w:right w:w="0" w:type="dxa"/>
            </w:tcMar>
            <w:vAlign w:val="center"/>
          </w:tcPr>
          <w:p w14:paraId="22963692" w14:textId="341DA11F" w:rsidR="00B20A88" w:rsidRPr="00496B9B" w:rsidRDefault="00B20A88" w:rsidP="001D002C">
            <w:pPr>
              <w:jc w:val="center"/>
              <w:rPr>
                <w:color w:val="auto"/>
                <w:sz w:val="24"/>
                <w:szCs w:val="24"/>
              </w:rPr>
            </w:pPr>
            <w:r w:rsidRPr="00496B9B">
              <w:rPr>
                <w:color w:val="auto"/>
                <w:sz w:val="24"/>
                <w:szCs w:val="24"/>
              </w:rPr>
              <w:t>17.2.</w:t>
            </w:r>
          </w:p>
        </w:tc>
        <w:tc>
          <w:tcPr>
            <w:tcW w:w="2079" w:type="dxa"/>
            <w:shd w:val="clear" w:color="auto" w:fill="FFFFFF"/>
            <w:noWrap/>
            <w:tcMar>
              <w:top w:w="0" w:type="dxa"/>
              <w:left w:w="0" w:type="dxa"/>
              <w:bottom w:w="0" w:type="dxa"/>
              <w:right w:w="0" w:type="dxa"/>
            </w:tcMar>
            <w:vAlign w:val="center"/>
          </w:tcPr>
          <w:p w14:paraId="77B848B1" w14:textId="70381B2B" w:rsidR="00B20A88" w:rsidRPr="00496B9B" w:rsidRDefault="00B20A88" w:rsidP="001D002C">
            <w:pPr>
              <w:jc w:val="left"/>
              <w:rPr>
                <w:color w:val="auto"/>
                <w:sz w:val="24"/>
                <w:szCs w:val="24"/>
              </w:rPr>
            </w:pPr>
            <w:r w:rsidRPr="00496B9B">
              <w:rPr>
                <w:color w:val="auto"/>
                <w:sz w:val="24"/>
                <w:szCs w:val="24"/>
              </w:rPr>
              <w:t>Latvijas Pašvaldību savienība, Sandra Bērziņa</w:t>
            </w:r>
          </w:p>
        </w:tc>
        <w:tc>
          <w:tcPr>
            <w:tcW w:w="4536" w:type="dxa"/>
            <w:gridSpan w:val="2"/>
            <w:shd w:val="clear" w:color="auto" w:fill="FFFFFF"/>
            <w:noWrap/>
            <w:tcMar>
              <w:top w:w="0" w:type="dxa"/>
              <w:left w:w="0" w:type="dxa"/>
              <w:bottom w:w="0" w:type="dxa"/>
              <w:right w:w="0" w:type="dxa"/>
            </w:tcMar>
            <w:vAlign w:val="center"/>
          </w:tcPr>
          <w:p w14:paraId="73C99D57" w14:textId="6C438816" w:rsidR="00B20A88" w:rsidRPr="00496B9B" w:rsidRDefault="00B20A88" w:rsidP="00A03354">
            <w:pPr>
              <w:rPr>
                <w:color w:val="auto"/>
                <w:sz w:val="24"/>
                <w:szCs w:val="24"/>
              </w:rPr>
            </w:pPr>
            <w:r w:rsidRPr="00496B9B">
              <w:rPr>
                <w:b/>
                <w:color w:val="auto"/>
                <w:sz w:val="24"/>
                <w:szCs w:val="24"/>
              </w:rPr>
              <w:t>Anotācija.</w:t>
            </w:r>
            <w:r w:rsidRPr="00496B9B">
              <w:rPr>
                <w:color w:val="auto"/>
                <w:sz w:val="24"/>
                <w:szCs w:val="24"/>
              </w:rPr>
              <w:br/>
              <w:t>Anotācija minēts arī, ka "Lai projektu īstenošana sniegtu maksimālo efektivitāti attiecībā uz ieguldīto līdzfinansējumu, tiek noteikti sekojoši sasniedzamie projekta rādītāji, kuri ir norādīti šo noteikuma iesnieguma veidlapas 37. punktā un sniegti papildu skaidrojumi un aprēķinu formulas." Lūdzam tehniski precizēt, jo iesnieguma veidlapā nav 37. punkta.</w:t>
            </w:r>
          </w:p>
        </w:tc>
        <w:tc>
          <w:tcPr>
            <w:tcW w:w="1843" w:type="dxa"/>
            <w:shd w:val="clear" w:color="auto" w:fill="FFFFFF"/>
            <w:noWrap/>
            <w:tcMar>
              <w:top w:w="0" w:type="dxa"/>
              <w:left w:w="0" w:type="dxa"/>
              <w:bottom w:w="0" w:type="dxa"/>
              <w:right w:w="0" w:type="dxa"/>
            </w:tcMar>
            <w:vAlign w:val="center"/>
          </w:tcPr>
          <w:p w14:paraId="18A61A4E" w14:textId="7A934B27" w:rsidR="00B20A88" w:rsidRPr="00496B9B" w:rsidRDefault="00B20A88" w:rsidP="00A03354">
            <w:pPr>
              <w:jc w:val="center"/>
              <w:rPr>
                <w:b/>
                <w:bCs/>
                <w:color w:val="auto"/>
                <w:sz w:val="24"/>
                <w:szCs w:val="24"/>
              </w:rPr>
            </w:pPr>
            <w:r w:rsidRPr="00496B9B">
              <w:rPr>
                <w:b/>
                <w:bCs/>
                <w:color w:val="auto"/>
                <w:sz w:val="24"/>
                <w:szCs w:val="24"/>
              </w:rPr>
              <w:t>Ņemts vērā</w:t>
            </w:r>
          </w:p>
        </w:tc>
        <w:tc>
          <w:tcPr>
            <w:tcW w:w="6095" w:type="dxa"/>
            <w:shd w:val="clear" w:color="auto" w:fill="FFFFFF"/>
            <w:noWrap/>
            <w:tcMar>
              <w:top w:w="0" w:type="dxa"/>
              <w:left w:w="0" w:type="dxa"/>
              <w:bottom w:w="0" w:type="dxa"/>
              <w:right w:w="0" w:type="dxa"/>
            </w:tcMar>
            <w:vAlign w:val="center"/>
          </w:tcPr>
          <w:p w14:paraId="374BD404" w14:textId="57A5CD80" w:rsidR="00B20A88" w:rsidRPr="00496B9B" w:rsidRDefault="00B17C24" w:rsidP="00A03354">
            <w:pPr>
              <w:rPr>
                <w:color w:val="auto"/>
                <w:sz w:val="24"/>
                <w:szCs w:val="24"/>
                <w:u w:val="single"/>
              </w:rPr>
            </w:pPr>
            <w:r w:rsidRPr="00496B9B">
              <w:rPr>
                <w:color w:val="auto"/>
                <w:sz w:val="24"/>
                <w:szCs w:val="24"/>
              </w:rPr>
              <w:t>A</w:t>
            </w:r>
            <w:r w:rsidR="00B20A88" w:rsidRPr="00496B9B">
              <w:rPr>
                <w:color w:val="auto"/>
                <w:sz w:val="24"/>
                <w:szCs w:val="24"/>
              </w:rPr>
              <w:t>notācijas punktā “Risinājumi”</w:t>
            </w:r>
            <w:r w:rsidR="009C2496" w:rsidRPr="00496B9B">
              <w:rPr>
                <w:color w:val="auto"/>
                <w:sz w:val="24"/>
                <w:szCs w:val="24"/>
              </w:rPr>
              <w:t xml:space="preserve"> </w:t>
            </w:r>
            <w:r w:rsidR="00B20A88" w:rsidRPr="00496B9B">
              <w:rPr>
                <w:color w:val="auto"/>
                <w:sz w:val="24"/>
                <w:szCs w:val="24"/>
              </w:rPr>
              <w:t>tekstā “… iesnieguma veidlapas 37.punktā ..” punkta numurs ir labots uz “… iesnieguma veidlapas 3.7.punktā ..”</w:t>
            </w:r>
          </w:p>
        </w:tc>
      </w:tr>
      <w:tr w:rsidR="00B20A88" w:rsidRPr="005557E1" w14:paraId="16CA0AEB" w14:textId="77777777" w:rsidTr="00A03354">
        <w:tc>
          <w:tcPr>
            <w:tcW w:w="750" w:type="dxa"/>
            <w:shd w:val="clear" w:color="auto" w:fill="FFFFFF"/>
            <w:noWrap/>
            <w:tcMar>
              <w:top w:w="0" w:type="dxa"/>
              <w:left w:w="0" w:type="dxa"/>
              <w:bottom w:w="0" w:type="dxa"/>
              <w:right w:w="0" w:type="dxa"/>
            </w:tcMar>
            <w:vAlign w:val="center"/>
          </w:tcPr>
          <w:p w14:paraId="497F406A" w14:textId="64AF05FC" w:rsidR="00B20A88" w:rsidRPr="00496B9B" w:rsidRDefault="00B20A88" w:rsidP="001D002C">
            <w:pPr>
              <w:jc w:val="center"/>
              <w:rPr>
                <w:color w:val="auto"/>
                <w:sz w:val="24"/>
                <w:szCs w:val="24"/>
              </w:rPr>
            </w:pPr>
            <w:r w:rsidRPr="00496B9B">
              <w:rPr>
                <w:color w:val="auto"/>
                <w:sz w:val="24"/>
                <w:szCs w:val="24"/>
              </w:rPr>
              <w:t>17.3.</w:t>
            </w:r>
          </w:p>
        </w:tc>
        <w:tc>
          <w:tcPr>
            <w:tcW w:w="2079" w:type="dxa"/>
            <w:shd w:val="clear" w:color="auto" w:fill="FFFFFF"/>
            <w:noWrap/>
            <w:tcMar>
              <w:top w:w="0" w:type="dxa"/>
              <w:left w:w="0" w:type="dxa"/>
              <w:bottom w:w="0" w:type="dxa"/>
              <w:right w:w="0" w:type="dxa"/>
            </w:tcMar>
            <w:vAlign w:val="center"/>
          </w:tcPr>
          <w:p w14:paraId="31D70E55" w14:textId="7F472ABD" w:rsidR="00B20A88" w:rsidRPr="00496B9B" w:rsidRDefault="00B20A88" w:rsidP="001D002C">
            <w:pPr>
              <w:jc w:val="left"/>
              <w:rPr>
                <w:color w:val="auto"/>
                <w:sz w:val="24"/>
                <w:szCs w:val="24"/>
              </w:rPr>
            </w:pPr>
            <w:r w:rsidRPr="00496B9B">
              <w:rPr>
                <w:color w:val="auto"/>
                <w:sz w:val="24"/>
                <w:szCs w:val="24"/>
              </w:rPr>
              <w:t>Latvijas Pašvaldību savienība, Sandra Bērziņa</w:t>
            </w:r>
          </w:p>
        </w:tc>
        <w:tc>
          <w:tcPr>
            <w:tcW w:w="4536" w:type="dxa"/>
            <w:gridSpan w:val="2"/>
            <w:shd w:val="clear" w:color="auto" w:fill="FFFFFF"/>
            <w:noWrap/>
            <w:tcMar>
              <w:top w:w="0" w:type="dxa"/>
              <w:left w:w="0" w:type="dxa"/>
              <w:bottom w:w="0" w:type="dxa"/>
              <w:right w:w="0" w:type="dxa"/>
            </w:tcMar>
            <w:vAlign w:val="center"/>
          </w:tcPr>
          <w:p w14:paraId="224D94F8" w14:textId="66F1B00E" w:rsidR="00B20A88" w:rsidRPr="00496B9B" w:rsidRDefault="00B20A88" w:rsidP="004F2F31">
            <w:pPr>
              <w:jc w:val="left"/>
              <w:rPr>
                <w:b/>
                <w:color w:val="auto"/>
                <w:sz w:val="24"/>
                <w:szCs w:val="24"/>
              </w:rPr>
            </w:pPr>
            <w:r w:rsidRPr="00496B9B">
              <w:rPr>
                <w:b/>
                <w:color w:val="auto"/>
                <w:sz w:val="24"/>
                <w:szCs w:val="24"/>
              </w:rPr>
              <w:t>Noteikumu projekts.</w:t>
            </w:r>
            <w:r w:rsidRPr="00496B9B">
              <w:rPr>
                <w:color w:val="auto"/>
                <w:sz w:val="24"/>
                <w:szCs w:val="24"/>
              </w:rPr>
              <w:br/>
            </w:r>
            <w:r w:rsidRPr="00496B9B">
              <w:rPr>
                <w:b/>
                <w:bCs/>
                <w:color w:val="auto"/>
                <w:sz w:val="24"/>
                <w:szCs w:val="24"/>
              </w:rPr>
              <w:t>5. punkts.</w:t>
            </w:r>
            <w:r w:rsidRPr="00496B9B">
              <w:rPr>
                <w:color w:val="auto"/>
                <w:sz w:val="24"/>
                <w:szCs w:val="24"/>
              </w:rPr>
              <w:t xml:space="preserve"> Ierosinām punktu izteikt sekojošā redakcijā: "Projektu īsteno Latvijas Republikas pilsētās un ciemos (turpmāk - apdzīvotās vietas) saskaņā ar Administratīvo teritoriju un apdzīvoto vietu likumu vai arī ārpus tām, ja tā ietekme ir saistīta ar konkrētu apdzīvoto vietu."</w:t>
            </w:r>
          </w:p>
        </w:tc>
        <w:tc>
          <w:tcPr>
            <w:tcW w:w="1843" w:type="dxa"/>
            <w:shd w:val="clear" w:color="auto" w:fill="FFFFFF"/>
            <w:noWrap/>
            <w:tcMar>
              <w:top w:w="0" w:type="dxa"/>
              <w:left w:w="0" w:type="dxa"/>
              <w:bottom w:w="0" w:type="dxa"/>
              <w:right w:w="0" w:type="dxa"/>
            </w:tcMar>
            <w:vAlign w:val="center"/>
          </w:tcPr>
          <w:p w14:paraId="1558A984" w14:textId="3E0A1856" w:rsidR="00B20A88" w:rsidRPr="00496B9B" w:rsidRDefault="007E3929" w:rsidP="00A03354">
            <w:pPr>
              <w:jc w:val="center"/>
              <w:rPr>
                <w:b/>
                <w:bCs/>
                <w:color w:val="auto"/>
                <w:sz w:val="24"/>
                <w:szCs w:val="24"/>
              </w:rPr>
            </w:pPr>
            <w:r w:rsidRPr="00496B9B">
              <w:rPr>
                <w:b/>
                <w:bCs/>
                <w:color w:val="auto"/>
                <w:sz w:val="24"/>
                <w:szCs w:val="24"/>
              </w:rPr>
              <w:t>Ņ</w:t>
            </w:r>
            <w:r w:rsidR="00B20A88" w:rsidRPr="00496B9B">
              <w:rPr>
                <w:b/>
                <w:bCs/>
                <w:color w:val="auto"/>
                <w:sz w:val="24"/>
                <w:szCs w:val="24"/>
              </w:rPr>
              <w:t>emts vērā</w:t>
            </w:r>
            <w:r w:rsidRPr="00496B9B">
              <w:rPr>
                <w:b/>
                <w:bCs/>
                <w:color w:val="auto"/>
                <w:sz w:val="24"/>
                <w:szCs w:val="24"/>
              </w:rPr>
              <w:t xml:space="preserve"> daļēji</w:t>
            </w:r>
          </w:p>
        </w:tc>
        <w:tc>
          <w:tcPr>
            <w:tcW w:w="6095" w:type="dxa"/>
            <w:shd w:val="clear" w:color="auto" w:fill="FFFFFF"/>
            <w:noWrap/>
            <w:tcMar>
              <w:top w:w="0" w:type="dxa"/>
              <w:left w:w="0" w:type="dxa"/>
              <w:bottom w:w="0" w:type="dxa"/>
              <w:right w:w="0" w:type="dxa"/>
            </w:tcMar>
            <w:vAlign w:val="center"/>
          </w:tcPr>
          <w:p w14:paraId="47B5649A" w14:textId="51A68B7B" w:rsidR="001206E0" w:rsidRPr="00496B9B" w:rsidRDefault="004F2F31" w:rsidP="00B20A88">
            <w:pPr>
              <w:rPr>
                <w:color w:val="auto"/>
                <w:sz w:val="24"/>
                <w:szCs w:val="24"/>
              </w:rPr>
            </w:pPr>
            <w:r w:rsidRPr="00496B9B">
              <w:rPr>
                <w:color w:val="auto"/>
                <w:sz w:val="24"/>
                <w:szCs w:val="24"/>
              </w:rPr>
              <w:t>N</w:t>
            </w:r>
            <w:r w:rsidR="001206E0" w:rsidRPr="00496B9B">
              <w:rPr>
                <w:color w:val="auto"/>
                <w:sz w:val="24"/>
                <w:szCs w:val="24"/>
              </w:rPr>
              <w:t>oteikumu projekta 5.punkta redakcija netiek mainīta.</w:t>
            </w:r>
          </w:p>
          <w:p w14:paraId="056BE202" w14:textId="2FDA5E48" w:rsidR="00B20A88" w:rsidRPr="00496B9B" w:rsidRDefault="00C42AD9" w:rsidP="001206E0">
            <w:pPr>
              <w:rPr>
                <w:color w:val="auto"/>
                <w:sz w:val="24"/>
                <w:szCs w:val="24"/>
              </w:rPr>
            </w:pPr>
            <w:r w:rsidRPr="00496B9B">
              <w:rPr>
                <w:color w:val="auto"/>
                <w:sz w:val="24"/>
                <w:szCs w:val="24"/>
              </w:rPr>
              <w:t>N</w:t>
            </w:r>
            <w:r w:rsidR="00B20A88" w:rsidRPr="00496B9B">
              <w:rPr>
                <w:color w:val="auto"/>
                <w:sz w:val="24"/>
                <w:szCs w:val="24"/>
              </w:rPr>
              <w:t>oteikumu projekta 26.punkts nosaka gadījumus, kas nepieciešams īstenot aktivitāti ārpus apdzīvotās vietas teritorijas, ka infrastruktūra ir funkcionāli saistīta ar atbalstāmo teritoriju.</w:t>
            </w:r>
          </w:p>
        </w:tc>
      </w:tr>
      <w:tr w:rsidR="009C2496" w:rsidRPr="005557E1" w14:paraId="65A38EC3" w14:textId="77777777" w:rsidTr="00A03354">
        <w:tc>
          <w:tcPr>
            <w:tcW w:w="750" w:type="dxa"/>
            <w:shd w:val="clear" w:color="auto" w:fill="FFFFFF"/>
            <w:noWrap/>
            <w:tcMar>
              <w:top w:w="0" w:type="dxa"/>
              <w:left w:w="0" w:type="dxa"/>
              <w:bottom w:w="0" w:type="dxa"/>
              <w:right w:w="0" w:type="dxa"/>
            </w:tcMar>
            <w:vAlign w:val="center"/>
          </w:tcPr>
          <w:p w14:paraId="5A132D92" w14:textId="411AABA4" w:rsidR="009C2496" w:rsidRPr="00496B9B" w:rsidRDefault="009C2496" w:rsidP="009C2496">
            <w:pPr>
              <w:jc w:val="center"/>
              <w:rPr>
                <w:color w:val="auto"/>
                <w:sz w:val="24"/>
                <w:szCs w:val="24"/>
              </w:rPr>
            </w:pPr>
            <w:r w:rsidRPr="00496B9B">
              <w:rPr>
                <w:color w:val="auto"/>
                <w:sz w:val="24"/>
                <w:szCs w:val="24"/>
              </w:rPr>
              <w:t>17.4.</w:t>
            </w:r>
          </w:p>
        </w:tc>
        <w:tc>
          <w:tcPr>
            <w:tcW w:w="2079" w:type="dxa"/>
            <w:shd w:val="clear" w:color="auto" w:fill="FFFFFF"/>
            <w:noWrap/>
            <w:tcMar>
              <w:top w:w="0" w:type="dxa"/>
              <w:left w:w="0" w:type="dxa"/>
              <w:bottom w:w="0" w:type="dxa"/>
              <w:right w:w="0" w:type="dxa"/>
            </w:tcMar>
            <w:vAlign w:val="center"/>
          </w:tcPr>
          <w:p w14:paraId="2CC81BAC" w14:textId="1883CFD5" w:rsidR="009C2496" w:rsidRPr="00496B9B" w:rsidRDefault="009C2496" w:rsidP="009C2496">
            <w:pPr>
              <w:jc w:val="left"/>
              <w:rPr>
                <w:color w:val="auto"/>
                <w:sz w:val="24"/>
                <w:szCs w:val="24"/>
              </w:rPr>
            </w:pPr>
            <w:r w:rsidRPr="00496B9B">
              <w:rPr>
                <w:color w:val="auto"/>
                <w:sz w:val="24"/>
                <w:szCs w:val="24"/>
              </w:rPr>
              <w:t>Latvijas Pašvaldību savienība, Sandra Bērziņa</w:t>
            </w:r>
          </w:p>
        </w:tc>
        <w:tc>
          <w:tcPr>
            <w:tcW w:w="4536" w:type="dxa"/>
            <w:gridSpan w:val="2"/>
            <w:shd w:val="clear" w:color="auto" w:fill="FFFFFF"/>
            <w:noWrap/>
            <w:tcMar>
              <w:top w:w="0" w:type="dxa"/>
              <w:left w:w="0" w:type="dxa"/>
              <w:bottom w:w="0" w:type="dxa"/>
              <w:right w:w="0" w:type="dxa"/>
            </w:tcMar>
            <w:vAlign w:val="center"/>
          </w:tcPr>
          <w:p w14:paraId="13DA62F7" w14:textId="675FCF17" w:rsidR="009C2496" w:rsidRPr="00496B9B" w:rsidRDefault="009C2496" w:rsidP="00A03354">
            <w:pPr>
              <w:rPr>
                <w:color w:val="auto"/>
                <w:sz w:val="24"/>
                <w:szCs w:val="24"/>
              </w:rPr>
            </w:pPr>
            <w:r w:rsidRPr="00496B9B">
              <w:rPr>
                <w:b/>
                <w:bCs/>
                <w:color w:val="auto"/>
                <w:sz w:val="24"/>
                <w:szCs w:val="24"/>
              </w:rPr>
              <w:t>10.2. apakšpunkts</w:t>
            </w:r>
            <w:r w:rsidRPr="00496B9B">
              <w:rPr>
                <w:color w:val="auto"/>
                <w:sz w:val="24"/>
                <w:szCs w:val="24"/>
              </w:rPr>
              <w:t xml:space="preserve">. Ierosinām izvērtēt iespēju palielināt maksimāli pieļaujamo finansējumu vienam projektam iekārtu, tehnikas un tehnoloģiju iegādei. Piemēram, izvērtējot tirgus cenas mobilajiem ģeneratoriem atbilstoši to jaudām, ir skaidrs, ka pašreizējais finansējuma </w:t>
            </w:r>
            <w:r w:rsidRPr="00496B9B">
              <w:rPr>
                <w:color w:val="auto"/>
                <w:sz w:val="24"/>
                <w:szCs w:val="24"/>
              </w:rPr>
              <w:lastRenderedPageBreak/>
              <w:t>ierobežojums neļauj iegādāties faktiskajām vajadzībām atbilstošu aprīkojumu.</w:t>
            </w:r>
          </w:p>
        </w:tc>
        <w:tc>
          <w:tcPr>
            <w:tcW w:w="1843" w:type="dxa"/>
            <w:shd w:val="clear" w:color="auto" w:fill="FFFFFF"/>
            <w:noWrap/>
            <w:tcMar>
              <w:top w:w="0" w:type="dxa"/>
              <w:left w:w="0" w:type="dxa"/>
              <w:bottom w:w="0" w:type="dxa"/>
              <w:right w:w="0" w:type="dxa"/>
            </w:tcMar>
            <w:vAlign w:val="center"/>
          </w:tcPr>
          <w:p w14:paraId="3C134A2A" w14:textId="61988483" w:rsidR="009C2496" w:rsidRPr="00496B9B" w:rsidRDefault="008F738A" w:rsidP="00A03354">
            <w:pPr>
              <w:jc w:val="center"/>
              <w:rPr>
                <w:b/>
                <w:bCs/>
                <w:color w:val="auto"/>
                <w:sz w:val="24"/>
                <w:szCs w:val="24"/>
              </w:rPr>
            </w:pPr>
            <w:r w:rsidRPr="00496B9B">
              <w:rPr>
                <w:b/>
                <w:bCs/>
                <w:color w:val="auto"/>
                <w:sz w:val="24"/>
                <w:szCs w:val="24"/>
              </w:rPr>
              <w:lastRenderedPageBreak/>
              <w:t>Ņ</w:t>
            </w:r>
            <w:r w:rsidR="009C2496" w:rsidRPr="00496B9B">
              <w:rPr>
                <w:b/>
                <w:bCs/>
                <w:color w:val="auto"/>
                <w:sz w:val="24"/>
                <w:szCs w:val="24"/>
              </w:rPr>
              <w:t>emts vērā</w:t>
            </w:r>
          </w:p>
        </w:tc>
        <w:tc>
          <w:tcPr>
            <w:tcW w:w="6095" w:type="dxa"/>
            <w:shd w:val="clear" w:color="auto" w:fill="FFFFFF"/>
            <w:noWrap/>
            <w:tcMar>
              <w:top w:w="0" w:type="dxa"/>
              <w:left w:w="0" w:type="dxa"/>
              <w:bottom w:w="0" w:type="dxa"/>
              <w:right w:w="0" w:type="dxa"/>
            </w:tcMar>
            <w:vAlign w:val="center"/>
          </w:tcPr>
          <w:p w14:paraId="1C2790B2" w14:textId="77777777" w:rsidR="00496B9B" w:rsidRDefault="008F738A" w:rsidP="00A03354">
            <w:pPr>
              <w:rPr>
                <w:color w:val="auto"/>
                <w:sz w:val="24"/>
                <w:szCs w:val="24"/>
              </w:rPr>
            </w:pPr>
            <w:r w:rsidRPr="00496B9B">
              <w:rPr>
                <w:color w:val="auto"/>
                <w:sz w:val="24"/>
                <w:szCs w:val="24"/>
              </w:rPr>
              <w:t xml:space="preserve">Izvērtēts. </w:t>
            </w:r>
          </w:p>
          <w:p w14:paraId="4B10FC15" w14:textId="01032FE6" w:rsidR="009C2496" w:rsidRPr="00496B9B" w:rsidRDefault="00E661A3" w:rsidP="00A03354">
            <w:pPr>
              <w:rPr>
                <w:color w:val="auto"/>
                <w:sz w:val="24"/>
                <w:szCs w:val="24"/>
              </w:rPr>
            </w:pPr>
            <w:r w:rsidRPr="00496B9B">
              <w:rPr>
                <w:color w:val="auto"/>
                <w:sz w:val="24"/>
                <w:szCs w:val="24"/>
              </w:rPr>
              <w:t xml:space="preserve">Saskaņā ar KEM pieejamo informāciju iekārtu, tehnikas un tehnoloģiju iegādei un vienlīdzības principa piemērošanu starp pašvaldībām plānotais 100 000 </w:t>
            </w:r>
            <w:proofErr w:type="spellStart"/>
            <w:r w:rsidRPr="00496B9B">
              <w:rPr>
                <w:color w:val="auto"/>
                <w:sz w:val="24"/>
                <w:szCs w:val="24"/>
              </w:rPr>
              <w:t>euro</w:t>
            </w:r>
            <w:proofErr w:type="spellEnd"/>
            <w:r w:rsidRPr="00496B9B">
              <w:rPr>
                <w:color w:val="auto"/>
                <w:sz w:val="24"/>
                <w:szCs w:val="24"/>
              </w:rPr>
              <w:t xml:space="preserve"> apmērs, kas EKII atbalsta 85% intensitāte vienā projektā, būtu pietiekošs vismaz vienas vienības iegādei, un papildinot nepieciešamo projekta </w:t>
            </w:r>
            <w:r w:rsidRPr="00496B9B">
              <w:rPr>
                <w:color w:val="auto"/>
                <w:sz w:val="24"/>
                <w:szCs w:val="24"/>
              </w:rPr>
              <w:lastRenderedPageBreak/>
              <w:t>iesniedzēja finansējumu vismaz 15% apmērā, ja attiecināms. Papildus noteikumu projekta 12.punkts paredz, ka uz vienu pašvaldību var iesniegt ne vairāk kā divus projekta iesniegumus par katru no noteikumu projekta 7.1. un 7.2. apakšpunktā minētajām aktivitātēm.</w:t>
            </w:r>
          </w:p>
        </w:tc>
      </w:tr>
      <w:tr w:rsidR="009C2496" w:rsidRPr="005557E1" w14:paraId="3AC1971E" w14:textId="77777777" w:rsidTr="00A03354">
        <w:tc>
          <w:tcPr>
            <w:tcW w:w="750" w:type="dxa"/>
            <w:shd w:val="clear" w:color="auto" w:fill="FFFFFF"/>
            <w:noWrap/>
            <w:tcMar>
              <w:top w:w="0" w:type="dxa"/>
              <w:left w:w="0" w:type="dxa"/>
              <w:bottom w:w="0" w:type="dxa"/>
              <w:right w:w="0" w:type="dxa"/>
            </w:tcMar>
            <w:vAlign w:val="center"/>
          </w:tcPr>
          <w:p w14:paraId="54754E1B" w14:textId="29746F48" w:rsidR="009C2496" w:rsidRPr="00496B9B" w:rsidRDefault="009C2496" w:rsidP="009C2496">
            <w:pPr>
              <w:jc w:val="center"/>
              <w:rPr>
                <w:color w:val="auto"/>
                <w:sz w:val="24"/>
                <w:szCs w:val="24"/>
              </w:rPr>
            </w:pPr>
            <w:r w:rsidRPr="00496B9B">
              <w:rPr>
                <w:color w:val="auto"/>
                <w:sz w:val="24"/>
                <w:szCs w:val="24"/>
              </w:rPr>
              <w:lastRenderedPageBreak/>
              <w:t>17.</w:t>
            </w:r>
            <w:r w:rsidR="000618FC" w:rsidRPr="00496B9B">
              <w:rPr>
                <w:color w:val="auto"/>
                <w:sz w:val="24"/>
                <w:szCs w:val="24"/>
              </w:rPr>
              <w:t>5</w:t>
            </w:r>
            <w:r w:rsidRPr="00496B9B">
              <w:rPr>
                <w:color w:val="auto"/>
                <w:sz w:val="24"/>
                <w:szCs w:val="24"/>
              </w:rPr>
              <w:t>.</w:t>
            </w:r>
          </w:p>
        </w:tc>
        <w:tc>
          <w:tcPr>
            <w:tcW w:w="2079" w:type="dxa"/>
            <w:shd w:val="clear" w:color="auto" w:fill="FFFFFF"/>
            <w:noWrap/>
            <w:tcMar>
              <w:top w:w="0" w:type="dxa"/>
              <w:left w:w="0" w:type="dxa"/>
              <w:bottom w:w="0" w:type="dxa"/>
              <w:right w:w="0" w:type="dxa"/>
            </w:tcMar>
            <w:vAlign w:val="center"/>
          </w:tcPr>
          <w:p w14:paraId="3342496F" w14:textId="2FCF2C79" w:rsidR="009C2496" w:rsidRPr="00496B9B" w:rsidRDefault="009C2496" w:rsidP="009C2496">
            <w:pPr>
              <w:jc w:val="left"/>
              <w:rPr>
                <w:color w:val="auto"/>
                <w:sz w:val="24"/>
                <w:szCs w:val="24"/>
              </w:rPr>
            </w:pPr>
            <w:r w:rsidRPr="00496B9B">
              <w:rPr>
                <w:color w:val="auto"/>
                <w:sz w:val="24"/>
                <w:szCs w:val="24"/>
              </w:rPr>
              <w:t>Latvijas Pašvaldību savienība, Sandra Bērziņa</w:t>
            </w:r>
          </w:p>
        </w:tc>
        <w:tc>
          <w:tcPr>
            <w:tcW w:w="4536" w:type="dxa"/>
            <w:gridSpan w:val="2"/>
            <w:shd w:val="clear" w:color="auto" w:fill="FFFFFF"/>
            <w:noWrap/>
            <w:tcMar>
              <w:top w:w="0" w:type="dxa"/>
              <w:left w:w="0" w:type="dxa"/>
              <w:bottom w:w="0" w:type="dxa"/>
              <w:right w:w="0" w:type="dxa"/>
            </w:tcMar>
            <w:vAlign w:val="center"/>
          </w:tcPr>
          <w:p w14:paraId="1108092F" w14:textId="2E40B744" w:rsidR="009C2496" w:rsidRPr="00496B9B" w:rsidRDefault="009C2496" w:rsidP="00A03354">
            <w:pPr>
              <w:rPr>
                <w:color w:val="auto"/>
                <w:sz w:val="24"/>
                <w:szCs w:val="24"/>
              </w:rPr>
            </w:pPr>
            <w:r w:rsidRPr="00496B9B">
              <w:rPr>
                <w:b/>
                <w:bCs/>
                <w:color w:val="auto"/>
                <w:sz w:val="24"/>
                <w:szCs w:val="24"/>
              </w:rPr>
              <w:t>15. punkts</w:t>
            </w:r>
            <w:r w:rsidRPr="00496B9B">
              <w:rPr>
                <w:color w:val="auto"/>
                <w:sz w:val="24"/>
                <w:szCs w:val="24"/>
              </w:rPr>
              <w:t>. Noteikuma projekta anotācijā ir norādīts: “Ņemot vērā projekta konkursa mērķi sekmēt Latvijas pielāgošanās klimata pārmaiņām plāna laika posmam līdz 2030. gadam ieviešanu, atbalsta finansējuma saņēmēji ir pašvaldība, tās izveidota iestāde, pašvaldības kapitālsabiedrība vai publiski privātā kapitālsabiedrība, kas veic pašvaldības deleģēto pārvaldes uzdevumu izpildi”.</w:t>
            </w:r>
            <w:r w:rsidRPr="00496B9B">
              <w:rPr>
                <w:color w:val="auto"/>
                <w:sz w:val="24"/>
                <w:szCs w:val="24"/>
              </w:rPr>
              <w:br/>
              <w:t>Lai mazinātu interpretācijas iespējas, lūdzam Noteikuma projekta anotācijā norādīto salāgot ar Noteikumu projekta 15. punktu, izsakot to šādā redakcijā:</w:t>
            </w:r>
            <w:r w:rsidRPr="00496B9B">
              <w:rPr>
                <w:color w:val="auto"/>
                <w:sz w:val="24"/>
                <w:szCs w:val="24"/>
              </w:rPr>
              <w:br/>
              <w:t>“15. Projekta iesniedzējs ir:</w:t>
            </w:r>
            <w:r w:rsidRPr="00496B9B">
              <w:rPr>
                <w:color w:val="auto"/>
                <w:sz w:val="24"/>
                <w:szCs w:val="24"/>
              </w:rPr>
              <w:br/>
              <w:t>15.1. Latvijas Republikas pašvaldība (turpmāk – pašvaldība);</w:t>
            </w:r>
            <w:r w:rsidRPr="00496B9B">
              <w:rPr>
                <w:color w:val="auto"/>
                <w:sz w:val="24"/>
                <w:szCs w:val="24"/>
              </w:rPr>
              <w:br/>
              <w:t>15.2. pašvaldības iestāde;</w:t>
            </w:r>
            <w:r w:rsidRPr="00496B9B">
              <w:rPr>
                <w:color w:val="auto"/>
                <w:sz w:val="24"/>
                <w:szCs w:val="24"/>
              </w:rPr>
              <w:br/>
              <w:t>15.2. pašvaldības kapitālsabiedrība, kas pilda pašvaldības deleģētos pārvaldes uzdevumus;</w:t>
            </w:r>
            <w:r w:rsidRPr="00496B9B">
              <w:rPr>
                <w:color w:val="auto"/>
                <w:sz w:val="24"/>
                <w:szCs w:val="24"/>
              </w:rPr>
              <w:br/>
              <w:t>15.3. publiski privātā kapitālsabiedrība, kas pilda pašvaldības deleģētos pārvaldes uzdevumus.”</w:t>
            </w:r>
          </w:p>
        </w:tc>
        <w:tc>
          <w:tcPr>
            <w:tcW w:w="1843" w:type="dxa"/>
            <w:shd w:val="clear" w:color="auto" w:fill="FFFFFF"/>
            <w:noWrap/>
            <w:tcMar>
              <w:top w:w="0" w:type="dxa"/>
              <w:left w:w="0" w:type="dxa"/>
              <w:bottom w:w="0" w:type="dxa"/>
              <w:right w:w="0" w:type="dxa"/>
            </w:tcMar>
            <w:vAlign w:val="center"/>
          </w:tcPr>
          <w:p w14:paraId="7C550C17" w14:textId="59C54902" w:rsidR="009C2496" w:rsidRPr="00496B9B" w:rsidRDefault="009C2496" w:rsidP="009C2496">
            <w:pPr>
              <w:jc w:val="left"/>
              <w:rPr>
                <w:b/>
                <w:bCs/>
                <w:color w:val="auto"/>
                <w:sz w:val="24"/>
                <w:szCs w:val="24"/>
              </w:rPr>
            </w:pPr>
            <w:r w:rsidRPr="00496B9B">
              <w:rPr>
                <w:b/>
                <w:bCs/>
                <w:color w:val="auto"/>
                <w:sz w:val="24"/>
                <w:szCs w:val="24"/>
              </w:rPr>
              <w:t>Ņemts vērā daļēji</w:t>
            </w:r>
          </w:p>
        </w:tc>
        <w:tc>
          <w:tcPr>
            <w:tcW w:w="6095" w:type="dxa"/>
            <w:shd w:val="clear" w:color="auto" w:fill="FFFFFF"/>
            <w:noWrap/>
            <w:tcMar>
              <w:top w:w="0" w:type="dxa"/>
              <w:left w:w="0" w:type="dxa"/>
              <w:bottom w:w="0" w:type="dxa"/>
              <w:right w:w="0" w:type="dxa"/>
            </w:tcMar>
            <w:vAlign w:val="center"/>
          </w:tcPr>
          <w:p w14:paraId="27A0AD81" w14:textId="1734288D" w:rsidR="001B333B" w:rsidRPr="00496B9B" w:rsidRDefault="001B333B" w:rsidP="00A03354">
            <w:pPr>
              <w:rPr>
                <w:color w:val="auto"/>
                <w:sz w:val="24"/>
                <w:szCs w:val="24"/>
              </w:rPr>
            </w:pPr>
            <w:r w:rsidRPr="00496B9B">
              <w:rPr>
                <w:color w:val="auto"/>
                <w:sz w:val="24"/>
                <w:szCs w:val="24"/>
              </w:rPr>
              <w:t xml:space="preserve">Anotācijas redakcija tiek </w:t>
            </w:r>
            <w:r w:rsidR="008F738A" w:rsidRPr="00496B9B">
              <w:rPr>
                <w:color w:val="auto"/>
                <w:sz w:val="24"/>
                <w:szCs w:val="24"/>
              </w:rPr>
              <w:t>precizēta</w:t>
            </w:r>
            <w:r w:rsidRPr="00496B9B">
              <w:rPr>
                <w:color w:val="auto"/>
                <w:sz w:val="24"/>
                <w:szCs w:val="24"/>
              </w:rPr>
              <w:t xml:space="preserve"> atbilstoši veiktām izmaiņām noteikumu projekta 15. punktā. </w:t>
            </w:r>
          </w:p>
          <w:p w14:paraId="1650CE5C" w14:textId="47045B80" w:rsidR="001B333B" w:rsidRPr="00496B9B" w:rsidRDefault="001B333B" w:rsidP="00A03354">
            <w:pPr>
              <w:rPr>
                <w:color w:val="auto"/>
                <w:sz w:val="24"/>
                <w:szCs w:val="24"/>
              </w:rPr>
            </w:pPr>
            <w:r w:rsidRPr="00496B9B">
              <w:rPr>
                <w:color w:val="auto"/>
                <w:sz w:val="24"/>
                <w:szCs w:val="24"/>
              </w:rPr>
              <w:t xml:space="preserve">Šo MK noteikumu projekta </w:t>
            </w:r>
            <w:r w:rsidRPr="00496B9B">
              <w:rPr>
                <w:b/>
                <w:bCs/>
                <w:color w:val="auto"/>
                <w:sz w:val="24"/>
                <w:szCs w:val="24"/>
              </w:rPr>
              <w:t>15.punktā</w:t>
            </w:r>
            <w:r w:rsidRPr="00496B9B">
              <w:rPr>
                <w:color w:val="auto"/>
                <w:sz w:val="24"/>
                <w:szCs w:val="24"/>
              </w:rPr>
              <w:t xml:space="preserve"> minēto projektu iesniedzēju saraksts un nosacījumi </w:t>
            </w:r>
            <w:r w:rsidRPr="00496B9B">
              <w:rPr>
                <w:b/>
                <w:bCs/>
                <w:color w:val="auto"/>
                <w:sz w:val="24"/>
                <w:szCs w:val="24"/>
              </w:rPr>
              <w:t xml:space="preserve">tiek </w:t>
            </w:r>
            <w:r w:rsidR="008F738A" w:rsidRPr="00496B9B">
              <w:rPr>
                <w:b/>
                <w:bCs/>
                <w:color w:val="auto"/>
                <w:sz w:val="24"/>
                <w:szCs w:val="24"/>
              </w:rPr>
              <w:t>precizēti</w:t>
            </w:r>
            <w:r w:rsidRPr="00496B9B">
              <w:rPr>
                <w:color w:val="auto"/>
                <w:sz w:val="24"/>
                <w:szCs w:val="24"/>
              </w:rPr>
              <w:t>, un  ir noteikti sekojošā redakcijā:</w:t>
            </w:r>
          </w:p>
          <w:p w14:paraId="350966FB" w14:textId="77777777" w:rsidR="001B333B" w:rsidRPr="00496B9B" w:rsidRDefault="001B333B" w:rsidP="003E3B4F">
            <w:pPr>
              <w:spacing w:before="280"/>
              <w:rPr>
                <w:i/>
                <w:iCs/>
                <w:color w:val="auto"/>
                <w:sz w:val="24"/>
                <w:szCs w:val="24"/>
              </w:rPr>
            </w:pPr>
            <w:r w:rsidRPr="00496B9B">
              <w:rPr>
                <w:i/>
                <w:iCs/>
                <w:color w:val="auto"/>
                <w:sz w:val="24"/>
                <w:szCs w:val="24"/>
              </w:rPr>
              <w:t>15. Projekta iesniedzējs ir Latvijas Republikas pašvaldība (turpmāk – pašvaldība).</w:t>
            </w:r>
          </w:p>
          <w:p w14:paraId="65BDBB26" w14:textId="58B1C611" w:rsidR="009C2496" w:rsidRPr="00496B9B" w:rsidRDefault="008F738A" w:rsidP="00A03354">
            <w:pPr>
              <w:rPr>
                <w:color w:val="auto"/>
                <w:sz w:val="24"/>
                <w:szCs w:val="24"/>
              </w:rPr>
            </w:pPr>
            <w:r w:rsidRPr="00496B9B">
              <w:rPr>
                <w:color w:val="auto"/>
                <w:sz w:val="24"/>
                <w:szCs w:val="24"/>
              </w:rPr>
              <w:t>P</w:t>
            </w:r>
            <w:r w:rsidR="001B333B" w:rsidRPr="00496B9B">
              <w:rPr>
                <w:color w:val="auto"/>
                <w:sz w:val="24"/>
                <w:szCs w:val="24"/>
              </w:rPr>
              <w:t>ašvaldības vai publiski privāt</w:t>
            </w:r>
            <w:r w:rsidR="007E3929" w:rsidRPr="00496B9B">
              <w:rPr>
                <w:color w:val="auto"/>
                <w:sz w:val="24"/>
                <w:szCs w:val="24"/>
              </w:rPr>
              <w:t>ā</w:t>
            </w:r>
            <w:r w:rsidR="001B333B" w:rsidRPr="00496B9B">
              <w:rPr>
                <w:color w:val="auto"/>
                <w:sz w:val="24"/>
                <w:szCs w:val="24"/>
              </w:rPr>
              <w:t xml:space="preserve"> kapitālsabiedrība, kas pilda deleģētos pārvaldes uzdevumus un sabiedrisko ūdenssaimniecības pakalpojumu sniedzējs var būt sadarbības partneris projekta ietvaros, slēdzot rakstisku sadarbības līgumu par pušu pienākumiem, tiesībām un atbildību projekta mērķa sasniegšanā un šo MK noteikumu projektā 17., 18. un 19. punktā minēto prasību nodrošināšanā.</w:t>
            </w:r>
          </w:p>
        </w:tc>
      </w:tr>
      <w:tr w:rsidR="009C2496" w:rsidRPr="005557E1" w14:paraId="6A6ED268" w14:textId="77777777" w:rsidTr="00A03354">
        <w:tc>
          <w:tcPr>
            <w:tcW w:w="750" w:type="dxa"/>
            <w:shd w:val="clear" w:color="auto" w:fill="FFFFFF"/>
            <w:noWrap/>
            <w:tcMar>
              <w:top w:w="0" w:type="dxa"/>
              <w:left w:w="0" w:type="dxa"/>
              <w:bottom w:w="0" w:type="dxa"/>
              <w:right w:w="0" w:type="dxa"/>
            </w:tcMar>
            <w:vAlign w:val="center"/>
          </w:tcPr>
          <w:p w14:paraId="50B4C3E9" w14:textId="7B9418D2" w:rsidR="009C2496" w:rsidRPr="00496B9B" w:rsidRDefault="009C2496" w:rsidP="009C2496">
            <w:pPr>
              <w:jc w:val="center"/>
              <w:rPr>
                <w:color w:val="auto"/>
                <w:sz w:val="24"/>
                <w:szCs w:val="24"/>
              </w:rPr>
            </w:pPr>
            <w:r w:rsidRPr="00496B9B">
              <w:rPr>
                <w:color w:val="auto"/>
                <w:sz w:val="24"/>
                <w:szCs w:val="24"/>
              </w:rPr>
              <w:t>17.</w:t>
            </w:r>
            <w:r w:rsidR="009C2E14" w:rsidRPr="00496B9B">
              <w:rPr>
                <w:color w:val="auto"/>
                <w:sz w:val="24"/>
                <w:szCs w:val="24"/>
              </w:rPr>
              <w:t>6</w:t>
            </w:r>
            <w:r w:rsidRPr="00496B9B">
              <w:rPr>
                <w:color w:val="auto"/>
                <w:sz w:val="24"/>
                <w:szCs w:val="24"/>
              </w:rPr>
              <w:t>.</w:t>
            </w:r>
          </w:p>
        </w:tc>
        <w:tc>
          <w:tcPr>
            <w:tcW w:w="2079" w:type="dxa"/>
            <w:shd w:val="clear" w:color="auto" w:fill="FFFFFF"/>
            <w:noWrap/>
            <w:tcMar>
              <w:top w:w="0" w:type="dxa"/>
              <w:left w:w="0" w:type="dxa"/>
              <w:bottom w:w="0" w:type="dxa"/>
              <w:right w:w="0" w:type="dxa"/>
            </w:tcMar>
            <w:vAlign w:val="center"/>
          </w:tcPr>
          <w:p w14:paraId="41CCA9CC" w14:textId="7B893AAE" w:rsidR="009C2496" w:rsidRPr="00496B9B" w:rsidRDefault="009C2496" w:rsidP="009C2496">
            <w:pPr>
              <w:jc w:val="left"/>
              <w:rPr>
                <w:color w:val="auto"/>
                <w:sz w:val="24"/>
                <w:szCs w:val="24"/>
              </w:rPr>
            </w:pPr>
            <w:r w:rsidRPr="00496B9B">
              <w:rPr>
                <w:color w:val="auto"/>
                <w:sz w:val="24"/>
                <w:szCs w:val="24"/>
              </w:rPr>
              <w:t>Latvijas Pašvaldību savienība, Sandra Bērziņ</w:t>
            </w:r>
          </w:p>
        </w:tc>
        <w:tc>
          <w:tcPr>
            <w:tcW w:w="4536" w:type="dxa"/>
            <w:gridSpan w:val="2"/>
            <w:shd w:val="clear" w:color="auto" w:fill="FFFFFF"/>
            <w:noWrap/>
            <w:tcMar>
              <w:top w:w="0" w:type="dxa"/>
              <w:left w:w="0" w:type="dxa"/>
              <w:bottom w:w="0" w:type="dxa"/>
              <w:right w:w="0" w:type="dxa"/>
            </w:tcMar>
            <w:vAlign w:val="center"/>
          </w:tcPr>
          <w:p w14:paraId="639ABD04" w14:textId="72A8C13B" w:rsidR="009C2496" w:rsidRPr="00496B9B" w:rsidRDefault="009C2496" w:rsidP="00A03354">
            <w:pPr>
              <w:rPr>
                <w:color w:val="auto"/>
                <w:sz w:val="24"/>
                <w:szCs w:val="24"/>
              </w:rPr>
            </w:pPr>
            <w:r w:rsidRPr="00496B9B">
              <w:rPr>
                <w:b/>
                <w:color w:val="auto"/>
                <w:sz w:val="24"/>
                <w:szCs w:val="24"/>
              </w:rPr>
              <w:t>Noteikumu projekts.</w:t>
            </w:r>
            <w:r w:rsidRPr="00496B9B">
              <w:rPr>
                <w:color w:val="auto"/>
                <w:sz w:val="24"/>
                <w:szCs w:val="24"/>
              </w:rPr>
              <w:br/>
            </w:r>
            <w:r w:rsidRPr="00496B9B">
              <w:rPr>
                <w:b/>
                <w:bCs/>
                <w:color w:val="auto"/>
                <w:sz w:val="24"/>
                <w:szCs w:val="24"/>
              </w:rPr>
              <w:t>21.1. apakšpunkts.</w:t>
            </w:r>
            <w:r w:rsidRPr="00496B9B">
              <w:rPr>
                <w:color w:val="auto"/>
                <w:sz w:val="24"/>
                <w:szCs w:val="24"/>
              </w:rPr>
              <w:t xml:space="preserve"> Ja tiek atjaunota meliorācijas sistēma, kas atrodas ārpus apdzīvotas vietas atbilstoši piedāvātajam 5.punkta papildinājuma, tad tā lielākoties atradīsies lauksaimniecības zemju teritorijā. </w:t>
            </w:r>
            <w:r w:rsidRPr="00496B9B">
              <w:rPr>
                <w:color w:val="auto"/>
                <w:sz w:val="24"/>
                <w:szCs w:val="24"/>
              </w:rPr>
              <w:lastRenderedPageBreak/>
              <w:t>Līdz ar to vēlams būtu precizēt, ka gadījumos, ja tiek atjaunota sistēma, kas atrodas ārpus apdzīvotas vietas un tā nodrošina apdzīvotai vietai atbilstību pasākuma ietvaram, tad tas ir izņēmuma gadījums un atbalstāms. Iesakām apakšpunktu izteikt sekojošā redakcijā: "jaunu meliorācijas sistēmu būvniecība lauksaimniecības vai meža zemēs un esošu meliorācijas sistēmu pārbūve vai atjaunošana lauksaimniecības un meža zemēs izņemot gadījumus, kas atbilst šo noteikumu 5. punktam".</w:t>
            </w:r>
          </w:p>
        </w:tc>
        <w:tc>
          <w:tcPr>
            <w:tcW w:w="1843" w:type="dxa"/>
            <w:shd w:val="clear" w:color="auto" w:fill="FFFFFF"/>
            <w:noWrap/>
            <w:tcMar>
              <w:top w:w="0" w:type="dxa"/>
              <w:left w:w="0" w:type="dxa"/>
              <w:bottom w:w="0" w:type="dxa"/>
              <w:right w:w="0" w:type="dxa"/>
            </w:tcMar>
            <w:vAlign w:val="center"/>
          </w:tcPr>
          <w:p w14:paraId="42522E5A" w14:textId="200BB222" w:rsidR="009C2496" w:rsidRPr="00496B9B" w:rsidRDefault="009C2496" w:rsidP="009C2496">
            <w:pPr>
              <w:jc w:val="left"/>
              <w:rPr>
                <w:b/>
                <w:bCs/>
                <w:color w:val="auto"/>
                <w:sz w:val="24"/>
                <w:szCs w:val="24"/>
              </w:rPr>
            </w:pPr>
            <w:r w:rsidRPr="00496B9B">
              <w:rPr>
                <w:b/>
                <w:bCs/>
                <w:color w:val="auto"/>
                <w:sz w:val="24"/>
                <w:szCs w:val="24"/>
              </w:rPr>
              <w:lastRenderedPageBreak/>
              <w:t xml:space="preserve">Ņemts vērā daļēji </w:t>
            </w:r>
          </w:p>
        </w:tc>
        <w:tc>
          <w:tcPr>
            <w:tcW w:w="6095" w:type="dxa"/>
            <w:shd w:val="clear" w:color="auto" w:fill="FFFFFF"/>
            <w:noWrap/>
            <w:tcMar>
              <w:top w:w="0" w:type="dxa"/>
              <w:left w:w="0" w:type="dxa"/>
              <w:bottom w:w="0" w:type="dxa"/>
              <w:right w:w="0" w:type="dxa"/>
            </w:tcMar>
            <w:vAlign w:val="center"/>
          </w:tcPr>
          <w:p w14:paraId="099A645C" w14:textId="7F2533B3" w:rsidR="009C2E14" w:rsidRPr="00496B9B" w:rsidRDefault="009C2496" w:rsidP="009C2496">
            <w:pPr>
              <w:rPr>
                <w:color w:val="auto"/>
                <w:sz w:val="24"/>
                <w:szCs w:val="24"/>
              </w:rPr>
            </w:pPr>
            <w:r w:rsidRPr="00496B9B">
              <w:rPr>
                <w:color w:val="auto"/>
                <w:sz w:val="24"/>
                <w:szCs w:val="24"/>
              </w:rPr>
              <w:t xml:space="preserve">Gadījumos, ja meliorācijas vai </w:t>
            </w:r>
            <w:proofErr w:type="spellStart"/>
            <w:r w:rsidRPr="00496B9B">
              <w:rPr>
                <w:color w:val="auto"/>
                <w:sz w:val="24"/>
                <w:szCs w:val="24"/>
              </w:rPr>
              <w:t>lietusūdens</w:t>
            </w:r>
            <w:proofErr w:type="spellEnd"/>
            <w:r w:rsidRPr="00496B9B">
              <w:rPr>
                <w:color w:val="auto"/>
                <w:sz w:val="24"/>
                <w:szCs w:val="24"/>
              </w:rPr>
              <w:t xml:space="preserve"> kanalizācijas sistēma</w:t>
            </w:r>
            <w:r w:rsidR="000618FC" w:rsidRPr="00496B9B">
              <w:rPr>
                <w:color w:val="auto"/>
                <w:sz w:val="24"/>
                <w:szCs w:val="24"/>
              </w:rPr>
              <w:t>s</w:t>
            </w:r>
            <w:r w:rsidRPr="00496B9B">
              <w:rPr>
                <w:color w:val="auto"/>
                <w:sz w:val="24"/>
                <w:szCs w:val="24"/>
              </w:rPr>
              <w:t xml:space="preserve"> atjaunošana paredzēta ārpus apdzīvotās vietas teritorijas, šāda darbība var notikt tikai uz pašvaldības piederošas zemes atbilstoši šo MK noteikumu  projekta 26.punkta</w:t>
            </w:r>
            <w:r w:rsidR="009C2E14" w:rsidRPr="00496B9B">
              <w:rPr>
                <w:color w:val="auto"/>
                <w:sz w:val="24"/>
                <w:szCs w:val="24"/>
              </w:rPr>
              <w:t>m.</w:t>
            </w:r>
          </w:p>
          <w:p w14:paraId="14C65516" w14:textId="77777777" w:rsidR="009C2496" w:rsidRPr="00496B9B" w:rsidRDefault="009C2496" w:rsidP="009C2496">
            <w:pPr>
              <w:rPr>
                <w:color w:val="auto"/>
                <w:sz w:val="24"/>
                <w:szCs w:val="24"/>
              </w:rPr>
            </w:pPr>
          </w:p>
          <w:p w14:paraId="65C8FBC0" w14:textId="731D7E71" w:rsidR="009C2496" w:rsidRPr="00496B9B" w:rsidRDefault="009C2496" w:rsidP="009C2496">
            <w:pPr>
              <w:rPr>
                <w:color w:val="auto"/>
                <w:sz w:val="24"/>
                <w:szCs w:val="24"/>
              </w:rPr>
            </w:pPr>
            <w:r w:rsidRPr="00496B9B">
              <w:rPr>
                <w:color w:val="auto"/>
                <w:sz w:val="24"/>
                <w:szCs w:val="24"/>
              </w:rPr>
              <w:lastRenderedPageBreak/>
              <w:t>Ir precizēti termini šo MK noteikumu projekta 22.1.1. un 2.1.2. apakšpunktos.</w:t>
            </w:r>
          </w:p>
        </w:tc>
      </w:tr>
      <w:tr w:rsidR="009C2496" w:rsidRPr="005557E1" w14:paraId="65A926E6" w14:textId="77777777" w:rsidTr="00A03354">
        <w:tc>
          <w:tcPr>
            <w:tcW w:w="750" w:type="dxa"/>
            <w:shd w:val="clear" w:color="auto" w:fill="FFFFFF"/>
            <w:noWrap/>
            <w:tcMar>
              <w:top w:w="0" w:type="dxa"/>
              <w:left w:w="0" w:type="dxa"/>
              <w:bottom w:w="0" w:type="dxa"/>
              <w:right w:w="0" w:type="dxa"/>
            </w:tcMar>
            <w:vAlign w:val="center"/>
          </w:tcPr>
          <w:p w14:paraId="6ECD432B" w14:textId="63EC706C" w:rsidR="009C2496" w:rsidRPr="00496B9B" w:rsidRDefault="009C2496" w:rsidP="009C2496">
            <w:pPr>
              <w:jc w:val="center"/>
              <w:rPr>
                <w:color w:val="auto"/>
                <w:sz w:val="24"/>
                <w:szCs w:val="24"/>
              </w:rPr>
            </w:pPr>
            <w:r w:rsidRPr="00496B9B">
              <w:rPr>
                <w:color w:val="auto"/>
                <w:sz w:val="24"/>
                <w:szCs w:val="24"/>
              </w:rPr>
              <w:lastRenderedPageBreak/>
              <w:t>17.</w:t>
            </w:r>
            <w:r w:rsidR="009C2E14" w:rsidRPr="00496B9B">
              <w:rPr>
                <w:color w:val="auto"/>
                <w:sz w:val="24"/>
                <w:szCs w:val="24"/>
              </w:rPr>
              <w:t>7</w:t>
            </w:r>
            <w:r w:rsidRPr="00496B9B">
              <w:rPr>
                <w:color w:val="auto"/>
                <w:sz w:val="24"/>
                <w:szCs w:val="24"/>
              </w:rPr>
              <w:t>.</w:t>
            </w:r>
          </w:p>
        </w:tc>
        <w:tc>
          <w:tcPr>
            <w:tcW w:w="2079" w:type="dxa"/>
            <w:shd w:val="clear" w:color="auto" w:fill="FFFFFF"/>
            <w:noWrap/>
            <w:tcMar>
              <w:top w:w="0" w:type="dxa"/>
              <w:left w:w="0" w:type="dxa"/>
              <w:bottom w:w="0" w:type="dxa"/>
              <w:right w:w="0" w:type="dxa"/>
            </w:tcMar>
            <w:vAlign w:val="center"/>
          </w:tcPr>
          <w:p w14:paraId="5396C8F9" w14:textId="02FBDDB8" w:rsidR="009C2496" w:rsidRPr="00496B9B" w:rsidRDefault="009C2496" w:rsidP="009C2496">
            <w:pPr>
              <w:jc w:val="left"/>
              <w:rPr>
                <w:color w:val="auto"/>
                <w:sz w:val="24"/>
                <w:szCs w:val="24"/>
              </w:rPr>
            </w:pPr>
            <w:r w:rsidRPr="00496B9B">
              <w:rPr>
                <w:color w:val="auto"/>
                <w:sz w:val="24"/>
                <w:szCs w:val="24"/>
              </w:rPr>
              <w:t>Latvijas Pašvaldību savienība, Sandra Bērziņa</w:t>
            </w:r>
          </w:p>
        </w:tc>
        <w:tc>
          <w:tcPr>
            <w:tcW w:w="4536" w:type="dxa"/>
            <w:gridSpan w:val="2"/>
            <w:shd w:val="clear" w:color="auto" w:fill="FFFFFF"/>
            <w:noWrap/>
            <w:tcMar>
              <w:top w:w="0" w:type="dxa"/>
              <w:left w:w="0" w:type="dxa"/>
              <w:bottom w:w="0" w:type="dxa"/>
              <w:right w:w="0" w:type="dxa"/>
            </w:tcMar>
            <w:vAlign w:val="center"/>
          </w:tcPr>
          <w:p w14:paraId="221A9188" w14:textId="77777777" w:rsidR="009C2496" w:rsidRPr="00496B9B" w:rsidRDefault="009C2496" w:rsidP="009C2496">
            <w:pPr>
              <w:jc w:val="left"/>
              <w:rPr>
                <w:color w:val="auto"/>
                <w:sz w:val="24"/>
                <w:szCs w:val="24"/>
              </w:rPr>
            </w:pPr>
            <w:r w:rsidRPr="00496B9B">
              <w:rPr>
                <w:b/>
                <w:bCs/>
                <w:color w:val="auto"/>
                <w:sz w:val="24"/>
                <w:szCs w:val="24"/>
              </w:rPr>
              <w:t>Noteikumi projekts.</w:t>
            </w:r>
          </w:p>
          <w:p w14:paraId="4F0FF805" w14:textId="77777777" w:rsidR="009C2496" w:rsidRPr="00496B9B" w:rsidRDefault="009C2496" w:rsidP="00A03354">
            <w:pPr>
              <w:rPr>
                <w:color w:val="auto"/>
                <w:sz w:val="24"/>
                <w:szCs w:val="24"/>
              </w:rPr>
            </w:pPr>
            <w:r w:rsidRPr="00496B9B">
              <w:rPr>
                <w:b/>
                <w:bCs/>
                <w:color w:val="auto"/>
                <w:sz w:val="24"/>
                <w:szCs w:val="24"/>
              </w:rPr>
              <w:t>22. punkts</w:t>
            </w:r>
            <w:r w:rsidRPr="00496B9B">
              <w:rPr>
                <w:color w:val="auto"/>
                <w:sz w:val="24"/>
                <w:szCs w:val="24"/>
              </w:rPr>
              <w:t xml:space="preserve">. Lūgums sniegt skaidrojumu par šo noteikumu 22.1. un 22.3. apakšpunktu savstarpējo piemērošanu attiecībā uz </w:t>
            </w:r>
            <w:proofErr w:type="spellStart"/>
            <w:r w:rsidRPr="00496B9B">
              <w:rPr>
                <w:color w:val="auto"/>
                <w:sz w:val="24"/>
                <w:szCs w:val="24"/>
              </w:rPr>
              <w:t>lietusūdens</w:t>
            </w:r>
            <w:proofErr w:type="spellEnd"/>
            <w:r w:rsidRPr="00496B9B">
              <w:rPr>
                <w:color w:val="auto"/>
                <w:sz w:val="24"/>
                <w:szCs w:val="24"/>
              </w:rPr>
              <w:t xml:space="preserve"> kanalizācijas sistēmu izmaksām. </w:t>
            </w:r>
            <w:r w:rsidRPr="00496B9B">
              <w:rPr>
                <w:b/>
                <w:bCs/>
                <w:color w:val="auto"/>
                <w:sz w:val="24"/>
                <w:szCs w:val="24"/>
              </w:rPr>
              <w:t>22.1.</w:t>
            </w:r>
            <w:r w:rsidRPr="00496B9B">
              <w:rPr>
                <w:color w:val="auto"/>
                <w:sz w:val="24"/>
                <w:szCs w:val="24"/>
              </w:rPr>
              <w:t xml:space="preserve"> apakšpunkts paredz, ka attiecināmas ir vaļējās vai slēgtas pašvaldības </w:t>
            </w:r>
            <w:proofErr w:type="spellStart"/>
            <w:r w:rsidRPr="00496B9B">
              <w:rPr>
                <w:color w:val="auto"/>
                <w:sz w:val="24"/>
                <w:szCs w:val="24"/>
              </w:rPr>
              <w:t>lietusūdens</w:t>
            </w:r>
            <w:proofErr w:type="spellEnd"/>
            <w:r w:rsidRPr="00496B9B">
              <w:rPr>
                <w:color w:val="auto"/>
                <w:sz w:val="24"/>
                <w:szCs w:val="24"/>
              </w:rPr>
              <w:t xml:space="preserve"> kanalizācijas sistēmu būvniecības, pārbūves un atjaunošanas izmaksas. Vienlaikus 22.3. apakšpunkts attiecas uz virszemes un pazemes inženiertīklu pārbūves izmaksām, nosakot specifiskus ierobežojumus, tostarp attiecībā uz jaudas nepalielināšanu, kā arī uz izmaksām pret kopējām projekta attiecināmajām izmaksām (24.1. apakšpunkts). Ņemot vērā, ka </w:t>
            </w:r>
            <w:proofErr w:type="spellStart"/>
            <w:r w:rsidRPr="00496B9B">
              <w:rPr>
                <w:color w:val="auto"/>
                <w:sz w:val="24"/>
                <w:szCs w:val="24"/>
              </w:rPr>
              <w:t>lietusūdens</w:t>
            </w:r>
            <w:proofErr w:type="spellEnd"/>
            <w:r w:rsidRPr="00496B9B">
              <w:rPr>
                <w:color w:val="auto"/>
                <w:sz w:val="24"/>
                <w:szCs w:val="24"/>
              </w:rPr>
              <w:t xml:space="preserve"> kanalizācijas sistēmas pēc būtības ir uzskatāmas par pazemes (vai atsevišķos gadījumos arī virszemes) inženiertīkliem, lūdzam precizēt:</w:t>
            </w:r>
            <w:r w:rsidRPr="00496B9B">
              <w:rPr>
                <w:color w:val="auto"/>
                <w:sz w:val="24"/>
                <w:szCs w:val="24"/>
              </w:rPr>
              <w:br/>
              <w:t xml:space="preserve">1) vai </w:t>
            </w:r>
            <w:proofErr w:type="spellStart"/>
            <w:r w:rsidRPr="00496B9B">
              <w:rPr>
                <w:color w:val="auto"/>
                <w:sz w:val="24"/>
                <w:szCs w:val="24"/>
              </w:rPr>
              <w:t>lietusūdens</w:t>
            </w:r>
            <w:proofErr w:type="spellEnd"/>
            <w:r w:rsidRPr="00496B9B">
              <w:rPr>
                <w:color w:val="auto"/>
                <w:sz w:val="24"/>
                <w:szCs w:val="24"/>
              </w:rPr>
              <w:t xml:space="preserve"> kanalizācijas sistēmu būvniecības, pārbūves un atjaunošanas </w:t>
            </w:r>
            <w:r w:rsidRPr="00496B9B">
              <w:rPr>
                <w:color w:val="auto"/>
                <w:sz w:val="24"/>
                <w:szCs w:val="24"/>
              </w:rPr>
              <w:lastRenderedPageBreak/>
              <w:t>izmaksas visos gadījumos attiecināmas tikai uz 22.1. apakšpunktu;</w:t>
            </w:r>
            <w:r w:rsidRPr="00496B9B">
              <w:rPr>
                <w:color w:val="auto"/>
                <w:sz w:val="24"/>
                <w:szCs w:val="24"/>
              </w:rPr>
              <w:br/>
              <w:t>2) vai atsevišķos gadījumos tās var tikt klasificētas arī kā 22.3. apakšpunktā minētās izmaksas;</w:t>
            </w:r>
            <w:r w:rsidRPr="00496B9B">
              <w:rPr>
                <w:color w:val="auto"/>
                <w:sz w:val="24"/>
                <w:szCs w:val="24"/>
              </w:rPr>
              <w:br/>
              <w:t>3) kādā veidā praksē nodalāmas šo apakšpunktu izmaksas.</w:t>
            </w:r>
          </w:p>
          <w:p w14:paraId="5AA8D824" w14:textId="77777777" w:rsidR="009C2496" w:rsidRPr="00496B9B" w:rsidRDefault="009C2496" w:rsidP="009C2496">
            <w:pPr>
              <w:jc w:val="left"/>
              <w:rPr>
                <w:b/>
                <w:bCs/>
                <w:color w:val="auto"/>
                <w:sz w:val="24"/>
                <w:szCs w:val="24"/>
              </w:rPr>
            </w:pPr>
          </w:p>
        </w:tc>
        <w:tc>
          <w:tcPr>
            <w:tcW w:w="1843" w:type="dxa"/>
            <w:shd w:val="clear" w:color="auto" w:fill="FFFFFF"/>
            <w:noWrap/>
            <w:tcMar>
              <w:top w:w="0" w:type="dxa"/>
              <w:left w:w="0" w:type="dxa"/>
              <w:bottom w:w="0" w:type="dxa"/>
              <w:right w:w="0" w:type="dxa"/>
            </w:tcMar>
            <w:vAlign w:val="center"/>
          </w:tcPr>
          <w:p w14:paraId="6C764CA4" w14:textId="77777777" w:rsidR="009C2496" w:rsidRPr="00496B9B" w:rsidRDefault="009C2496" w:rsidP="009C2496">
            <w:pPr>
              <w:jc w:val="left"/>
              <w:rPr>
                <w:b/>
                <w:bCs/>
                <w:color w:val="auto"/>
                <w:sz w:val="24"/>
                <w:szCs w:val="24"/>
              </w:rPr>
            </w:pPr>
            <w:r w:rsidRPr="00496B9B">
              <w:rPr>
                <w:b/>
                <w:bCs/>
                <w:color w:val="auto"/>
                <w:sz w:val="24"/>
                <w:szCs w:val="24"/>
              </w:rPr>
              <w:lastRenderedPageBreak/>
              <w:t>Ņemts vērā daļēji</w:t>
            </w:r>
          </w:p>
          <w:p w14:paraId="1A78B532" w14:textId="77777777" w:rsidR="009C2496" w:rsidRPr="00496B9B" w:rsidRDefault="009C2496" w:rsidP="009C2496">
            <w:pPr>
              <w:jc w:val="left"/>
              <w:rPr>
                <w:b/>
                <w:bCs/>
                <w:color w:val="auto"/>
                <w:sz w:val="24"/>
                <w:szCs w:val="24"/>
              </w:rPr>
            </w:pPr>
          </w:p>
        </w:tc>
        <w:tc>
          <w:tcPr>
            <w:tcW w:w="6095" w:type="dxa"/>
            <w:shd w:val="clear" w:color="auto" w:fill="FFFFFF"/>
            <w:noWrap/>
            <w:tcMar>
              <w:top w:w="0" w:type="dxa"/>
              <w:left w:w="0" w:type="dxa"/>
              <w:bottom w:w="0" w:type="dxa"/>
              <w:right w:w="0" w:type="dxa"/>
            </w:tcMar>
            <w:vAlign w:val="center"/>
          </w:tcPr>
          <w:p w14:paraId="25C313BB" w14:textId="0A0E226C" w:rsidR="009C2496" w:rsidRPr="00496B9B" w:rsidRDefault="009C2496" w:rsidP="009C2496">
            <w:pPr>
              <w:rPr>
                <w:color w:val="auto"/>
                <w:sz w:val="24"/>
                <w:szCs w:val="24"/>
              </w:rPr>
            </w:pPr>
            <w:proofErr w:type="spellStart"/>
            <w:r w:rsidRPr="00496B9B">
              <w:rPr>
                <w:color w:val="auto"/>
                <w:sz w:val="24"/>
                <w:szCs w:val="24"/>
              </w:rPr>
              <w:t>Lietusūdens</w:t>
            </w:r>
            <w:proofErr w:type="spellEnd"/>
            <w:r w:rsidRPr="00496B9B">
              <w:rPr>
                <w:color w:val="auto"/>
                <w:sz w:val="24"/>
                <w:szCs w:val="24"/>
              </w:rPr>
              <w:t xml:space="preserve"> kanalizācija kā inženiertīklu sastāvdaļa netiek iekļauta noteikumu projekta 22.3.apakšpunktā.</w:t>
            </w:r>
          </w:p>
          <w:p w14:paraId="23CC0A05" w14:textId="5D12E1C6" w:rsidR="009C2496" w:rsidRPr="00496B9B" w:rsidRDefault="009C2496" w:rsidP="00A03354">
            <w:pPr>
              <w:rPr>
                <w:color w:val="auto"/>
                <w:sz w:val="24"/>
                <w:szCs w:val="24"/>
              </w:rPr>
            </w:pPr>
            <w:r w:rsidRPr="00496B9B">
              <w:rPr>
                <w:color w:val="auto"/>
                <w:sz w:val="24"/>
                <w:szCs w:val="24"/>
              </w:rPr>
              <w:t>Lai nodrošinātu šo MK noteikumu projekta 22.1. un 22.2. apakšpunktā minētās aktivitātēs  paredzēto darbību īstenošanu, noteikumu projekta 22.3. apakšpunkts attiecās uz gadījumu, ja tiek veiktas darbības objektos, kuros atrodas citi virszemes vai pazemes inženiertīkli, piemēram, elektroapgādes, gāzes apgādes, siltumapgādes, ūdensvada, notekūdeņu, elektronisko komunikāciju un citi inženiertīkli, kurus ir nepieciešams izbūvēt, pārbūvēt vai atjaunot, un ir nepieciešams sertificēta būvinženiera ekspertīzes atzinums.</w:t>
            </w:r>
          </w:p>
        </w:tc>
      </w:tr>
      <w:tr w:rsidR="009C2496" w:rsidRPr="005557E1" w14:paraId="0ED7547B" w14:textId="77777777" w:rsidTr="00A03354">
        <w:tc>
          <w:tcPr>
            <w:tcW w:w="750" w:type="dxa"/>
            <w:shd w:val="clear" w:color="auto" w:fill="FFFFFF"/>
            <w:noWrap/>
            <w:tcMar>
              <w:top w:w="0" w:type="dxa"/>
              <w:left w:w="0" w:type="dxa"/>
              <w:bottom w:w="0" w:type="dxa"/>
              <w:right w:w="0" w:type="dxa"/>
            </w:tcMar>
            <w:vAlign w:val="center"/>
          </w:tcPr>
          <w:p w14:paraId="5D5D7FED" w14:textId="00A1B8A1" w:rsidR="009C2496" w:rsidRPr="00496B9B" w:rsidRDefault="009C2496" w:rsidP="009C2496">
            <w:pPr>
              <w:jc w:val="center"/>
              <w:rPr>
                <w:color w:val="auto"/>
                <w:sz w:val="24"/>
                <w:szCs w:val="24"/>
              </w:rPr>
            </w:pPr>
            <w:r w:rsidRPr="00496B9B">
              <w:rPr>
                <w:color w:val="auto"/>
                <w:sz w:val="24"/>
                <w:szCs w:val="24"/>
              </w:rPr>
              <w:t>17.</w:t>
            </w:r>
            <w:r w:rsidR="009C2E14" w:rsidRPr="00496B9B">
              <w:rPr>
                <w:color w:val="auto"/>
                <w:sz w:val="24"/>
                <w:szCs w:val="24"/>
              </w:rPr>
              <w:t>8</w:t>
            </w:r>
            <w:r w:rsidRPr="00496B9B">
              <w:rPr>
                <w:color w:val="auto"/>
                <w:sz w:val="24"/>
                <w:szCs w:val="24"/>
              </w:rPr>
              <w:t>.</w:t>
            </w:r>
          </w:p>
        </w:tc>
        <w:tc>
          <w:tcPr>
            <w:tcW w:w="2079" w:type="dxa"/>
            <w:shd w:val="clear" w:color="auto" w:fill="FFFFFF"/>
            <w:noWrap/>
            <w:tcMar>
              <w:top w:w="0" w:type="dxa"/>
              <w:left w:w="0" w:type="dxa"/>
              <w:bottom w:w="0" w:type="dxa"/>
              <w:right w:w="0" w:type="dxa"/>
            </w:tcMar>
            <w:vAlign w:val="center"/>
          </w:tcPr>
          <w:p w14:paraId="6701959D" w14:textId="5550AE89" w:rsidR="009C2496" w:rsidRPr="00496B9B" w:rsidRDefault="009C2496" w:rsidP="009C2496">
            <w:pPr>
              <w:jc w:val="left"/>
              <w:rPr>
                <w:color w:val="auto"/>
                <w:sz w:val="24"/>
                <w:szCs w:val="24"/>
              </w:rPr>
            </w:pPr>
            <w:r w:rsidRPr="00496B9B">
              <w:rPr>
                <w:color w:val="auto"/>
                <w:sz w:val="24"/>
                <w:szCs w:val="24"/>
              </w:rPr>
              <w:t>Latvijas Pašvaldību savienība, Sandra Bērziņa</w:t>
            </w:r>
          </w:p>
        </w:tc>
        <w:tc>
          <w:tcPr>
            <w:tcW w:w="4536" w:type="dxa"/>
            <w:gridSpan w:val="2"/>
            <w:shd w:val="clear" w:color="auto" w:fill="FFFFFF"/>
            <w:noWrap/>
            <w:tcMar>
              <w:top w:w="0" w:type="dxa"/>
              <w:left w:w="0" w:type="dxa"/>
              <w:bottom w:w="0" w:type="dxa"/>
              <w:right w:w="0" w:type="dxa"/>
            </w:tcMar>
            <w:vAlign w:val="center"/>
          </w:tcPr>
          <w:p w14:paraId="704DD429" w14:textId="77777777" w:rsidR="009C2496" w:rsidRPr="00496B9B" w:rsidRDefault="009C2496" w:rsidP="009C2496">
            <w:pPr>
              <w:jc w:val="left"/>
              <w:rPr>
                <w:color w:val="auto"/>
                <w:sz w:val="24"/>
                <w:szCs w:val="24"/>
              </w:rPr>
            </w:pPr>
            <w:r w:rsidRPr="00496B9B">
              <w:rPr>
                <w:b/>
                <w:bCs/>
                <w:color w:val="auto"/>
                <w:sz w:val="24"/>
                <w:szCs w:val="24"/>
              </w:rPr>
              <w:t>Noteikumi projekts.</w:t>
            </w:r>
          </w:p>
          <w:p w14:paraId="42D5A52A" w14:textId="037D2D50" w:rsidR="009C2496" w:rsidRPr="00496B9B" w:rsidRDefault="009C2496" w:rsidP="00A03354">
            <w:pPr>
              <w:rPr>
                <w:b/>
                <w:bCs/>
                <w:color w:val="auto"/>
                <w:sz w:val="24"/>
                <w:szCs w:val="24"/>
              </w:rPr>
            </w:pPr>
            <w:r w:rsidRPr="00496B9B">
              <w:rPr>
                <w:color w:val="auto"/>
                <w:sz w:val="24"/>
                <w:szCs w:val="24"/>
              </w:rPr>
              <w:t xml:space="preserve">Lūgums precizēt arī šo noteikumu </w:t>
            </w:r>
            <w:r w:rsidRPr="00496B9B">
              <w:rPr>
                <w:b/>
                <w:bCs/>
                <w:color w:val="auto"/>
                <w:sz w:val="24"/>
                <w:szCs w:val="24"/>
              </w:rPr>
              <w:t>22.4. un 28.14. apakšpunktu</w:t>
            </w:r>
            <w:r w:rsidRPr="00496B9B">
              <w:rPr>
                <w:color w:val="auto"/>
                <w:sz w:val="24"/>
                <w:szCs w:val="24"/>
              </w:rPr>
              <w:t xml:space="preserve"> savstarpējo piemērošanu. 22.4. apakšpunkts paredz, ka projekta ietvaros ir attiecināmas būvobjekta teritorijas labiekārtošanas, tai skaitā apzaļumošanas un ielu seguma atjaunošanas izmaksas, savukārt 28.14. apakšpunkts nosaka, ka teritorijas labiekārtošanas un apzaļumošanas izmaksas nav attiecināmas, ja tās nav saistītas ar iepriekšējā stāvokļa atjaunošanu. Ņemot vērā minēto, lūdzam skaidrot:</w:t>
            </w:r>
            <w:r w:rsidRPr="00496B9B">
              <w:rPr>
                <w:color w:val="auto"/>
                <w:sz w:val="24"/>
                <w:szCs w:val="24"/>
              </w:rPr>
              <w:br/>
              <w:t>1) vai teritorijas labiekārtošanas un apzaļumošanas izmaksas ir attiecināmas tikai tādā apjomā, kas saistīts ar iepriekšējā stāvokļa atjaunošanu;</w:t>
            </w:r>
            <w:r w:rsidRPr="00496B9B">
              <w:rPr>
                <w:color w:val="auto"/>
                <w:sz w:val="24"/>
                <w:szCs w:val="24"/>
              </w:rPr>
              <w:br/>
              <w:t>2) vai pieļaujami arī labiekārtošanas risinājumi, kas uzlabo teritorijas funkcionalitāti (piemēram, plūdu risku mazināšanai), bet pārsniedz iepriekšējā stāvokļa atjaunošanu;</w:t>
            </w:r>
            <w:r w:rsidRPr="00496B9B">
              <w:rPr>
                <w:color w:val="auto"/>
                <w:sz w:val="24"/>
                <w:szCs w:val="24"/>
              </w:rPr>
              <w:br/>
              <w:t>3) kā praksē tiks nodalītas attiecināmās un neattiecināmās izmaksas šajā kategorijā.</w:t>
            </w:r>
            <w:r w:rsidRPr="00496B9B">
              <w:rPr>
                <w:color w:val="auto"/>
                <w:sz w:val="24"/>
                <w:szCs w:val="24"/>
              </w:rPr>
              <w:br/>
              <w:t>Papildus lūdzam izvērtēt nepieciešamību precizēt noteikumu redakciju, lai novērstu interpretācijas riskus projektu iesniedzējiem</w:t>
            </w:r>
          </w:p>
        </w:tc>
        <w:tc>
          <w:tcPr>
            <w:tcW w:w="1843" w:type="dxa"/>
            <w:shd w:val="clear" w:color="auto" w:fill="FFFFFF"/>
            <w:noWrap/>
            <w:tcMar>
              <w:top w:w="0" w:type="dxa"/>
              <w:left w:w="0" w:type="dxa"/>
              <w:bottom w:w="0" w:type="dxa"/>
              <w:right w:w="0" w:type="dxa"/>
            </w:tcMar>
            <w:vAlign w:val="center"/>
          </w:tcPr>
          <w:p w14:paraId="192E2323" w14:textId="0773CF20" w:rsidR="009C2496" w:rsidRPr="00496B9B" w:rsidRDefault="009C2496" w:rsidP="00EB566C">
            <w:pPr>
              <w:rPr>
                <w:b/>
                <w:bCs/>
                <w:color w:val="auto"/>
                <w:sz w:val="24"/>
                <w:szCs w:val="24"/>
              </w:rPr>
            </w:pPr>
            <w:r w:rsidRPr="00496B9B">
              <w:rPr>
                <w:b/>
                <w:bCs/>
                <w:color w:val="auto"/>
                <w:sz w:val="24"/>
                <w:szCs w:val="24"/>
              </w:rPr>
              <w:t>Ņemts vērā daļēji</w:t>
            </w:r>
          </w:p>
        </w:tc>
        <w:tc>
          <w:tcPr>
            <w:tcW w:w="6095" w:type="dxa"/>
            <w:shd w:val="clear" w:color="auto" w:fill="FFFFFF"/>
            <w:noWrap/>
            <w:tcMar>
              <w:top w:w="0" w:type="dxa"/>
              <w:left w:w="0" w:type="dxa"/>
              <w:bottom w:w="0" w:type="dxa"/>
              <w:right w:w="0" w:type="dxa"/>
            </w:tcMar>
            <w:vAlign w:val="center"/>
          </w:tcPr>
          <w:p w14:paraId="1A06B841" w14:textId="29AEC397" w:rsidR="009C2496" w:rsidRPr="00496B9B" w:rsidRDefault="002F4370" w:rsidP="00EB566C">
            <w:pPr>
              <w:rPr>
                <w:color w:val="auto"/>
                <w:sz w:val="24"/>
                <w:szCs w:val="24"/>
              </w:rPr>
            </w:pPr>
            <w:r w:rsidRPr="00496B9B">
              <w:rPr>
                <w:color w:val="auto"/>
                <w:sz w:val="24"/>
                <w:szCs w:val="24"/>
              </w:rPr>
              <w:t>N</w:t>
            </w:r>
            <w:r w:rsidR="009C2E14" w:rsidRPr="00496B9B">
              <w:rPr>
                <w:color w:val="auto"/>
                <w:sz w:val="24"/>
                <w:szCs w:val="24"/>
              </w:rPr>
              <w:t xml:space="preserve">oteikumu 28.14.  apakšpunkts tiek </w:t>
            </w:r>
            <w:r w:rsidRPr="00496B9B">
              <w:rPr>
                <w:color w:val="auto"/>
                <w:sz w:val="24"/>
                <w:szCs w:val="24"/>
              </w:rPr>
              <w:t>svītrots</w:t>
            </w:r>
            <w:r w:rsidR="00A15920" w:rsidRPr="00496B9B">
              <w:rPr>
                <w:color w:val="auto"/>
                <w:sz w:val="24"/>
                <w:szCs w:val="24"/>
              </w:rPr>
              <w:t>,</w:t>
            </w:r>
            <w:r w:rsidR="009C2E14" w:rsidRPr="00496B9B">
              <w:rPr>
                <w:color w:val="auto"/>
                <w:sz w:val="24"/>
                <w:szCs w:val="24"/>
              </w:rPr>
              <w:t xml:space="preserve"> ņemot vērā, ka šo  noteikumu projekta 28.4.pakšpunkts nosaka neattiecināmās izmaksas konkursa ietvaros, kurās ietilps</w:t>
            </w:r>
            <w:r w:rsidR="00A15920" w:rsidRPr="00496B9B">
              <w:rPr>
                <w:color w:val="auto"/>
                <w:sz w:val="24"/>
                <w:szCs w:val="24"/>
              </w:rPr>
              <w:t>t</w:t>
            </w:r>
            <w:r w:rsidR="009C2E14" w:rsidRPr="00496B9B">
              <w:rPr>
                <w:color w:val="auto"/>
                <w:sz w:val="24"/>
                <w:szCs w:val="24"/>
              </w:rPr>
              <w:t xml:space="preserve"> izmaksas, kas nav tieši saistītas ar atbalstāmajām aktivitātēm, kā arī 24.1. apakšpunkt</w:t>
            </w:r>
            <w:r w:rsidR="00A15920" w:rsidRPr="00496B9B">
              <w:rPr>
                <w:color w:val="auto"/>
                <w:sz w:val="24"/>
                <w:szCs w:val="24"/>
              </w:rPr>
              <w:t>ā</w:t>
            </w:r>
            <w:r w:rsidR="009C2E14" w:rsidRPr="00496B9B">
              <w:rPr>
                <w:color w:val="auto"/>
                <w:sz w:val="24"/>
                <w:szCs w:val="24"/>
              </w:rPr>
              <w:t xml:space="preserve"> minētie papildus ierobežojumi par   24.1. šo noteikumu 22.3., 22.4.un 22.5.apakšpunktā minēto izmaksu kopsumma nedrīkst pārsniegt 20% no kopējām projekta attiecināmajām izmaksām.</w:t>
            </w:r>
          </w:p>
        </w:tc>
      </w:tr>
      <w:tr w:rsidR="009C2496" w:rsidRPr="005557E1" w14:paraId="0167F27B" w14:textId="77777777" w:rsidTr="00A03354">
        <w:tc>
          <w:tcPr>
            <w:tcW w:w="750" w:type="dxa"/>
            <w:shd w:val="clear" w:color="auto" w:fill="FFFFFF"/>
            <w:noWrap/>
            <w:tcMar>
              <w:top w:w="0" w:type="dxa"/>
              <w:left w:w="0" w:type="dxa"/>
              <w:bottom w:w="0" w:type="dxa"/>
              <w:right w:w="0" w:type="dxa"/>
            </w:tcMar>
            <w:vAlign w:val="center"/>
          </w:tcPr>
          <w:p w14:paraId="51FA0A0A" w14:textId="33E550BA" w:rsidR="009C2496" w:rsidRPr="00496B9B" w:rsidRDefault="009C2496" w:rsidP="009C2496">
            <w:pPr>
              <w:jc w:val="center"/>
              <w:rPr>
                <w:color w:val="auto"/>
                <w:sz w:val="24"/>
                <w:szCs w:val="24"/>
              </w:rPr>
            </w:pPr>
            <w:r w:rsidRPr="00496B9B">
              <w:rPr>
                <w:color w:val="auto"/>
                <w:sz w:val="24"/>
                <w:szCs w:val="24"/>
              </w:rPr>
              <w:lastRenderedPageBreak/>
              <w:t>17.</w:t>
            </w:r>
            <w:r w:rsidR="009C2E14" w:rsidRPr="00496B9B">
              <w:rPr>
                <w:color w:val="auto"/>
                <w:sz w:val="24"/>
                <w:szCs w:val="24"/>
              </w:rPr>
              <w:t>9</w:t>
            </w:r>
            <w:r w:rsidRPr="00496B9B">
              <w:rPr>
                <w:color w:val="auto"/>
                <w:sz w:val="24"/>
                <w:szCs w:val="24"/>
              </w:rPr>
              <w:t>.</w:t>
            </w:r>
          </w:p>
        </w:tc>
        <w:tc>
          <w:tcPr>
            <w:tcW w:w="2079" w:type="dxa"/>
            <w:shd w:val="clear" w:color="auto" w:fill="FFFFFF"/>
            <w:noWrap/>
            <w:tcMar>
              <w:top w:w="0" w:type="dxa"/>
              <w:left w:w="0" w:type="dxa"/>
              <w:bottom w:w="0" w:type="dxa"/>
              <w:right w:w="0" w:type="dxa"/>
            </w:tcMar>
            <w:vAlign w:val="center"/>
          </w:tcPr>
          <w:p w14:paraId="00601554" w14:textId="0F79F8F6" w:rsidR="009C2496" w:rsidRPr="00496B9B" w:rsidRDefault="009C2496" w:rsidP="009C2496">
            <w:pPr>
              <w:jc w:val="left"/>
              <w:rPr>
                <w:color w:val="auto"/>
                <w:sz w:val="24"/>
                <w:szCs w:val="24"/>
              </w:rPr>
            </w:pPr>
            <w:r w:rsidRPr="00496B9B">
              <w:rPr>
                <w:color w:val="auto"/>
                <w:sz w:val="24"/>
                <w:szCs w:val="24"/>
              </w:rPr>
              <w:t xml:space="preserve">Latvijas Pašvaldību savienība, Sandra Bērziņa </w:t>
            </w:r>
          </w:p>
        </w:tc>
        <w:tc>
          <w:tcPr>
            <w:tcW w:w="4536" w:type="dxa"/>
            <w:gridSpan w:val="2"/>
            <w:shd w:val="clear" w:color="auto" w:fill="FFFFFF"/>
            <w:noWrap/>
            <w:tcMar>
              <w:top w:w="0" w:type="dxa"/>
              <w:left w:w="0" w:type="dxa"/>
              <w:bottom w:w="0" w:type="dxa"/>
              <w:right w:w="0" w:type="dxa"/>
            </w:tcMar>
            <w:vAlign w:val="center"/>
          </w:tcPr>
          <w:p w14:paraId="74D12D37" w14:textId="24CBFBC0" w:rsidR="009C2496" w:rsidRPr="00496B9B" w:rsidRDefault="009C2496" w:rsidP="009C2496">
            <w:pPr>
              <w:jc w:val="left"/>
              <w:rPr>
                <w:color w:val="auto"/>
                <w:sz w:val="24"/>
                <w:szCs w:val="24"/>
              </w:rPr>
            </w:pPr>
            <w:r w:rsidRPr="00496B9B">
              <w:rPr>
                <w:b/>
                <w:bCs/>
                <w:color w:val="auto"/>
                <w:sz w:val="24"/>
                <w:szCs w:val="24"/>
              </w:rPr>
              <w:t>Noteikumu projekts.</w:t>
            </w:r>
          </w:p>
          <w:p w14:paraId="011ED604" w14:textId="6601C148" w:rsidR="009C2496" w:rsidRPr="00496B9B" w:rsidRDefault="009C2496" w:rsidP="00A03354">
            <w:pPr>
              <w:rPr>
                <w:b/>
                <w:bCs/>
                <w:color w:val="auto"/>
                <w:sz w:val="24"/>
                <w:szCs w:val="24"/>
              </w:rPr>
            </w:pPr>
            <w:r w:rsidRPr="00496B9B">
              <w:rPr>
                <w:b/>
                <w:bCs/>
                <w:color w:val="auto"/>
                <w:sz w:val="24"/>
                <w:szCs w:val="24"/>
              </w:rPr>
              <w:t>22.2.2.</w:t>
            </w:r>
            <w:r w:rsidRPr="00496B9B">
              <w:rPr>
                <w:color w:val="auto"/>
                <w:sz w:val="24"/>
                <w:szCs w:val="24"/>
              </w:rPr>
              <w:t xml:space="preserve"> apakšpunkts. Piedāvājam punkta 22.2.2. formulējumu aizstāt ar plašāku formulējumu – </w:t>
            </w:r>
            <w:r w:rsidRPr="00496B9B">
              <w:rPr>
                <w:b/>
                <w:bCs/>
                <w:color w:val="auto"/>
                <w:sz w:val="24"/>
                <w:szCs w:val="24"/>
              </w:rPr>
              <w:t>“dabā balstītu risinājumu veidošanas izmaksām”</w:t>
            </w:r>
            <w:r w:rsidRPr="00496B9B">
              <w:rPr>
                <w:color w:val="auto"/>
                <w:sz w:val="24"/>
                <w:szCs w:val="24"/>
              </w:rPr>
              <w:t xml:space="preserve"> – jo līdzšinējā formulējumā ietvertā “mitrāju veidošana” apdzīvotās vietās ir tikai viens no plūdu risku mazināšanas dabā balstīto risinājumu pasākumiem. Plūdu risku mazināšana iespējama arī ar </w:t>
            </w:r>
            <w:proofErr w:type="spellStart"/>
            <w:r w:rsidRPr="00496B9B">
              <w:rPr>
                <w:color w:val="auto"/>
                <w:sz w:val="24"/>
                <w:szCs w:val="24"/>
              </w:rPr>
              <w:t>bioievalkām</w:t>
            </w:r>
            <w:proofErr w:type="spellEnd"/>
            <w:r w:rsidRPr="00496B9B">
              <w:rPr>
                <w:color w:val="auto"/>
                <w:sz w:val="24"/>
                <w:szCs w:val="24"/>
              </w:rPr>
              <w:t>, lietus dārziem, infiltrācijas laukiem, infiltrācijas-akumulācijas laukiem, grāvjiem u.c. dabā balstītajiem risinājumiem tai skaitā.</w:t>
            </w:r>
          </w:p>
        </w:tc>
        <w:tc>
          <w:tcPr>
            <w:tcW w:w="1843" w:type="dxa"/>
            <w:shd w:val="clear" w:color="auto" w:fill="FFFFFF"/>
            <w:noWrap/>
            <w:tcMar>
              <w:top w:w="0" w:type="dxa"/>
              <w:left w:w="0" w:type="dxa"/>
              <w:bottom w:w="0" w:type="dxa"/>
              <w:right w:w="0" w:type="dxa"/>
            </w:tcMar>
            <w:vAlign w:val="center"/>
          </w:tcPr>
          <w:p w14:paraId="17050829" w14:textId="3CA96108" w:rsidR="009C2496" w:rsidRPr="00496B9B" w:rsidRDefault="009C2496" w:rsidP="00A03354">
            <w:pPr>
              <w:jc w:val="center"/>
              <w:rPr>
                <w:b/>
                <w:bCs/>
                <w:color w:val="auto"/>
                <w:sz w:val="24"/>
                <w:szCs w:val="24"/>
              </w:rPr>
            </w:pPr>
            <w:r w:rsidRPr="00496B9B">
              <w:rPr>
                <w:b/>
                <w:bCs/>
                <w:color w:val="auto"/>
                <w:sz w:val="24"/>
                <w:szCs w:val="24"/>
              </w:rPr>
              <w:t>Nav ņemts vērā</w:t>
            </w:r>
          </w:p>
        </w:tc>
        <w:tc>
          <w:tcPr>
            <w:tcW w:w="6095" w:type="dxa"/>
            <w:shd w:val="clear" w:color="auto" w:fill="FFFFFF"/>
            <w:noWrap/>
            <w:tcMar>
              <w:top w:w="0" w:type="dxa"/>
              <w:left w:w="0" w:type="dxa"/>
              <w:bottom w:w="0" w:type="dxa"/>
              <w:right w:w="0" w:type="dxa"/>
            </w:tcMar>
            <w:vAlign w:val="center"/>
          </w:tcPr>
          <w:p w14:paraId="3716D14B" w14:textId="22FEEE82" w:rsidR="009C2496" w:rsidRPr="00496B9B" w:rsidRDefault="00367BDD" w:rsidP="00A03354">
            <w:pPr>
              <w:rPr>
                <w:color w:val="auto"/>
                <w:sz w:val="24"/>
                <w:szCs w:val="24"/>
              </w:rPr>
            </w:pPr>
            <w:r w:rsidRPr="00496B9B">
              <w:rPr>
                <w:color w:val="auto"/>
                <w:sz w:val="24"/>
                <w:szCs w:val="24"/>
              </w:rPr>
              <w:t>N</w:t>
            </w:r>
            <w:r w:rsidR="009C2496" w:rsidRPr="00496B9B">
              <w:rPr>
                <w:color w:val="auto"/>
                <w:sz w:val="24"/>
                <w:szCs w:val="24"/>
              </w:rPr>
              <w:t xml:space="preserve">oteikumu projekta 22.2.2. apakšpunktā ir noteikts viens dabā balstīta risinājum veids, ņemot vērā, kas attiecās uz plūdu risku mazināšanas pasākumiem. Tai pat laikā, noteikumu projekta 22.2.8. apakšpunkts paredz iesniegt projektu arī par citiem risinājumiem, tai skaitā dabā balstītiem risinājumiem, kas attiecās uz zaļās un zilās infrastruktūras izbūvi un pārbūvi, kuru  īstenošana veicina plūdu risku mazināšanu un izraisīto seku novēršanu. Augšminētā apakšpunkta izvēli pamato noteikumu projekta 1.pielikumā, respektīvi projekta iesnieguma veidlapā. </w:t>
            </w:r>
          </w:p>
        </w:tc>
      </w:tr>
      <w:tr w:rsidR="009C2496" w:rsidRPr="005557E1" w14:paraId="47CF2FED" w14:textId="77777777" w:rsidTr="00A03354">
        <w:tc>
          <w:tcPr>
            <w:tcW w:w="750" w:type="dxa"/>
            <w:shd w:val="clear" w:color="auto" w:fill="FFFFFF"/>
            <w:noWrap/>
            <w:tcMar>
              <w:top w:w="0" w:type="dxa"/>
              <w:left w:w="0" w:type="dxa"/>
              <w:bottom w:w="0" w:type="dxa"/>
              <w:right w:w="0" w:type="dxa"/>
            </w:tcMar>
            <w:vAlign w:val="center"/>
          </w:tcPr>
          <w:p w14:paraId="0D0EAA3A" w14:textId="7F56C74F" w:rsidR="009C2496" w:rsidRPr="00496B9B" w:rsidRDefault="009C2496" w:rsidP="009C2496">
            <w:pPr>
              <w:jc w:val="center"/>
              <w:rPr>
                <w:color w:val="auto"/>
                <w:sz w:val="24"/>
                <w:szCs w:val="24"/>
              </w:rPr>
            </w:pPr>
            <w:r w:rsidRPr="00496B9B">
              <w:rPr>
                <w:color w:val="auto"/>
                <w:sz w:val="24"/>
                <w:szCs w:val="24"/>
              </w:rPr>
              <w:t>17.</w:t>
            </w:r>
            <w:r w:rsidR="009C2E14" w:rsidRPr="00496B9B">
              <w:rPr>
                <w:color w:val="auto"/>
                <w:sz w:val="24"/>
                <w:szCs w:val="24"/>
              </w:rPr>
              <w:t>10</w:t>
            </w:r>
            <w:r w:rsidRPr="00496B9B">
              <w:rPr>
                <w:color w:val="auto"/>
                <w:sz w:val="24"/>
                <w:szCs w:val="24"/>
              </w:rPr>
              <w:t>.</w:t>
            </w:r>
          </w:p>
        </w:tc>
        <w:tc>
          <w:tcPr>
            <w:tcW w:w="2079" w:type="dxa"/>
            <w:shd w:val="clear" w:color="auto" w:fill="FFFFFF"/>
            <w:noWrap/>
            <w:tcMar>
              <w:top w:w="0" w:type="dxa"/>
              <w:left w:w="0" w:type="dxa"/>
              <w:bottom w:w="0" w:type="dxa"/>
              <w:right w:w="0" w:type="dxa"/>
            </w:tcMar>
            <w:vAlign w:val="center"/>
          </w:tcPr>
          <w:p w14:paraId="06A53250" w14:textId="12B709C7" w:rsidR="009C2496" w:rsidRPr="00496B9B" w:rsidRDefault="009C2496" w:rsidP="009C2496">
            <w:pPr>
              <w:jc w:val="left"/>
              <w:rPr>
                <w:color w:val="auto"/>
                <w:sz w:val="24"/>
                <w:szCs w:val="24"/>
              </w:rPr>
            </w:pPr>
            <w:r w:rsidRPr="00496B9B">
              <w:rPr>
                <w:color w:val="auto"/>
                <w:sz w:val="24"/>
                <w:szCs w:val="24"/>
              </w:rPr>
              <w:t>Latvijas Pašvaldību savienība, Sandra Bērziņa</w:t>
            </w:r>
          </w:p>
        </w:tc>
        <w:tc>
          <w:tcPr>
            <w:tcW w:w="4536" w:type="dxa"/>
            <w:gridSpan w:val="2"/>
            <w:shd w:val="clear" w:color="auto" w:fill="FFFFFF"/>
            <w:noWrap/>
            <w:tcMar>
              <w:top w:w="0" w:type="dxa"/>
              <w:left w:w="0" w:type="dxa"/>
              <w:bottom w:w="0" w:type="dxa"/>
              <w:right w:w="0" w:type="dxa"/>
            </w:tcMar>
            <w:vAlign w:val="center"/>
          </w:tcPr>
          <w:p w14:paraId="2D0848B0" w14:textId="50730B4F" w:rsidR="009C2496" w:rsidRPr="00496B9B" w:rsidRDefault="009C2496" w:rsidP="009C2496">
            <w:pPr>
              <w:jc w:val="left"/>
              <w:rPr>
                <w:color w:val="auto"/>
                <w:sz w:val="24"/>
                <w:szCs w:val="24"/>
              </w:rPr>
            </w:pPr>
            <w:r w:rsidRPr="00496B9B">
              <w:rPr>
                <w:b/>
                <w:bCs/>
                <w:color w:val="auto"/>
                <w:sz w:val="24"/>
                <w:szCs w:val="24"/>
              </w:rPr>
              <w:t>Noteikumu projekts.</w:t>
            </w:r>
          </w:p>
          <w:p w14:paraId="3E011EBE" w14:textId="77777777" w:rsidR="009C2496" w:rsidRPr="00496B9B" w:rsidRDefault="009C2496" w:rsidP="00A03354">
            <w:pPr>
              <w:rPr>
                <w:color w:val="auto"/>
                <w:sz w:val="24"/>
                <w:szCs w:val="24"/>
              </w:rPr>
            </w:pPr>
            <w:r w:rsidRPr="00496B9B">
              <w:rPr>
                <w:b/>
                <w:bCs/>
                <w:color w:val="auto"/>
                <w:sz w:val="24"/>
                <w:szCs w:val="24"/>
              </w:rPr>
              <w:t>24.1.</w:t>
            </w:r>
            <w:r w:rsidRPr="00496B9B">
              <w:rPr>
                <w:color w:val="auto"/>
                <w:sz w:val="24"/>
                <w:szCs w:val="24"/>
              </w:rPr>
              <w:t xml:space="preserve"> apakšpunkts. Lūgums skaidrot noteikumu projekta 24.1. apakšpunkta piemērošanu attiecībā uz 22.3., 22.4. un 22.5. apakšpunktā minētajām izmaksām, jo nav viennozīmīgi saprotams, vai 20 % ierobežojums ir piemērojams katram no 22.3., 22.4. un 22.5. apakšpunktiem atsevišķi, vai minētais ierobežojums attiecas uz šo izmaksu kopsummu kopā. Lai novērstu atšķirīgas interpretācijas risku un nodrošinātu vienotu pieeju projektu sagatavošanā, lūdzam sniegt skaidru skaidrojumu par šī ierobežojuma piemērošanu.</w:t>
            </w:r>
          </w:p>
          <w:p w14:paraId="0A87E63B" w14:textId="4C053138" w:rsidR="009C2496" w:rsidRPr="00496B9B" w:rsidRDefault="009C2496" w:rsidP="009C2496">
            <w:pPr>
              <w:jc w:val="left"/>
              <w:rPr>
                <w:b/>
                <w:bCs/>
                <w:color w:val="auto"/>
                <w:sz w:val="24"/>
                <w:szCs w:val="24"/>
              </w:rPr>
            </w:pPr>
            <w:r w:rsidRPr="00496B9B">
              <w:rPr>
                <w:color w:val="auto"/>
                <w:sz w:val="24"/>
                <w:szCs w:val="24"/>
              </w:rPr>
              <w:br/>
            </w:r>
          </w:p>
        </w:tc>
        <w:tc>
          <w:tcPr>
            <w:tcW w:w="1843" w:type="dxa"/>
            <w:shd w:val="clear" w:color="auto" w:fill="FFFFFF"/>
            <w:noWrap/>
            <w:tcMar>
              <w:top w:w="0" w:type="dxa"/>
              <w:left w:w="0" w:type="dxa"/>
              <w:bottom w:w="0" w:type="dxa"/>
              <w:right w:w="0" w:type="dxa"/>
            </w:tcMar>
            <w:vAlign w:val="center"/>
          </w:tcPr>
          <w:p w14:paraId="1A981DA2" w14:textId="3B94BE7B" w:rsidR="009C2496" w:rsidRPr="00496B9B" w:rsidRDefault="009C2496" w:rsidP="00A03354">
            <w:pPr>
              <w:jc w:val="center"/>
              <w:rPr>
                <w:b/>
                <w:bCs/>
                <w:color w:val="auto"/>
                <w:sz w:val="24"/>
                <w:szCs w:val="24"/>
              </w:rPr>
            </w:pPr>
            <w:r w:rsidRPr="00496B9B">
              <w:rPr>
                <w:b/>
                <w:bCs/>
                <w:color w:val="auto"/>
                <w:sz w:val="24"/>
                <w:szCs w:val="24"/>
              </w:rPr>
              <w:t>Ņemts vērā</w:t>
            </w:r>
          </w:p>
        </w:tc>
        <w:tc>
          <w:tcPr>
            <w:tcW w:w="6095" w:type="dxa"/>
            <w:shd w:val="clear" w:color="auto" w:fill="FFFFFF"/>
            <w:noWrap/>
            <w:tcMar>
              <w:top w:w="0" w:type="dxa"/>
              <w:left w:w="0" w:type="dxa"/>
              <w:bottom w:w="0" w:type="dxa"/>
              <w:right w:w="0" w:type="dxa"/>
            </w:tcMar>
            <w:vAlign w:val="center"/>
          </w:tcPr>
          <w:p w14:paraId="58B58C2B" w14:textId="021D75F1" w:rsidR="009C2496" w:rsidRPr="00496B9B" w:rsidRDefault="000118A3" w:rsidP="00A03354">
            <w:pPr>
              <w:rPr>
                <w:color w:val="auto"/>
                <w:sz w:val="24"/>
                <w:szCs w:val="24"/>
              </w:rPr>
            </w:pPr>
            <w:r w:rsidRPr="00496B9B">
              <w:rPr>
                <w:color w:val="auto"/>
                <w:sz w:val="24"/>
                <w:szCs w:val="24"/>
              </w:rPr>
              <w:t>20% ierobežojums ir piemērojams šo noteikumu projekta 22.3, 22.4. un 22.5. izmaksu kopsummai attiecībā uz kopējām projekta attiecināmajām izmaksām.</w:t>
            </w:r>
          </w:p>
        </w:tc>
      </w:tr>
      <w:tr w:rsidR="009C2496" w:rsidRPr="005557E1" w14:paraId="6F194639" w14:textId="77777777" w:rsidTr="00A03354">
        <w:tc>
          <w:tcPr>
            <w:tcW w:w="750" w:type="dxa"/>
            <w:shd w:val="clear" w:color="auto" w:fill="FFFFFF"/>
            <w:noWrap/>
            <w:tcMar>
              <w:top w:w="0" w:type="dxa"/>
              <w:left w:w="0" w:type="dxa"/>
              <w:bottom w:w="0" w:type="dxa"/>
              <w:right w:w="0" w:type="dxa"/>
            </w:tcMar>
            <w:vAlign w:val="center"/>
          </w:tcPr>
          <w:p w14:paraId="25006CB7" w14:textId="31712CB7" w:rsidR="009C2496" w:rsidRPr="00496B9B" w:rsidRDefault="009C2496" w:rsidP="009C2496">
            <w:pPr>
              <w:jc w:val="center"/>
              <w:rPr>
                <w:color w:val="auto"/>
                <w:sz w:val="24"/>
                <w:szCs w:val="24"/>
              </w:rPr>
            </w:pPr>
            <w:r w:rsidRPr="00496B9B">
              <w:rPr>
                <w:color w:val="auto"/>
                <w:sz w:val="24"/>
                <w:szCs w:val="24"/>
              </w:rPr>
              <w:t>17.1</w:t>
            </w:r>
            <w:r w:rsidR="000118A3" w:rsidRPr="00496B9B">
              <w:rPr>
                <w:color w:val="auto"/>
                <w:sz w:val="24"/>
                <w:szCs w:val="24"/>
              </w:rPr>
              <w:t>1</w:t>
            </w:r>
            <w:r w:rsidRPr="00496B9B">
              <w:rPr>
                <w:color w:val="auto"/>
                <w:sz w:val="24"/>
                <w:szCs w:val="24"/>
              </w:rPr>
              <w:t>.</w:t>
            </w:r>
          </w:p>
        </w:tc>
        <w:tc>
          <w:tcPr>
            <w:tcW w:w="2079" w:type="dxa"/>
            <w:shd w:val="clear" w:color="auto" w:fill="FFFFFF"/>
            <w:noWrap/>
            <w:tcMar>
              <w:top w:w="0" w:type="dxa"/>
              <w:left w:w="0" w:type="dxa"/>
              <w:bottom w:w="0" w:type="dxa"/>
              <w:right w:w="0" w:type="dxa"/>
            </w:tcMar>
            <w:vAlign w:val="center"/>
          </w:tcPr>
          <w:p w14:paraId="1C576088" w14:textId="4F4DCC79" w:rsidR="009C2496" w:rsidRPr="00496B9B" w:rsidRDefault="009C2496" w:rsidP="009C2496">
            <w:pPr>
              <w:jc w:val="left"/>
              <w:rPr>
                <w:color w:val="auto"/>
                <w:sz w:val="24"/>
                <w:szCs w:val="24"/>
              </w:rPr>
            </w:pPr>
            <w:r w:rsidRPr="00496B9B">
              <w:rPr>
                <w:color w:val="auto"/>
                <w:sz w:val="24"/>
                <w:szCs w:val="24"/>
              </w:rPr>
              <w:t>Latvijas Pašvaldību savienība, Sandra Bērziņa</w:t>
            </w:r>
          </w:p>
        </w:tc>
        <w:tc>
          <w:tcPr>
            <w:tcW w:w="4536" w:type="dxa"/>
            <w:gridSpan w:val="2"/>
            <w:shd w:val="clear" w:color="auto" w:fill="FFFFFF"/>
            <w:noWrap/>
            <w:tcMar>
              <w:top w:w="0" w:type="dxa"/>
              <w:left w:w="0" w:type="dxa"/>
              <w:bottom w:w="0" w:type="dxa"/>
              <w:right w:w="0" w:type="dxa"/>
            </w:tcMar>
            <w:vAlign w:val="center"/>
          </w:tcPr>
          <w:p w14:paraId="3BE4CB3E" w14:textId="77777777" w:rsidR="009C2496" w:rsidRPr="00496B9B" w:rsidRDefault="009C2496" w:rsidP="009C2496">
            <w:pPr>
              <w:jc w:val="left"/>
              <w:rPr>
                <w:color w:val="auto"/>
                <w:sz w:val="24"/>
                <w:szCs w:val="24"/>
              </w:rPr>
            </w:pPr>
            <w:r w:rsidRPr="00496B9B">
              <w:rPr>
                <w:b/>
                <w:bCs/>
                <w:color w:val="auto"/>
                <w:sz w:val="24"/>
                <w:szCs w:val="24"/>
              </w:rPr>
              <w:t>Noteikumu projekts.</w:t>
            </w:r>
          </w:p>
          <w:p w14:paraId="5F1EEFC9" w14:textId="6D54B398" w:rsidR="009C2496" w:rsidRPr="00496B9B" w:rsidRDefault="009C2496" w:rsidP="00A03354">
            <w:pPr>
              <w:rPr>
                <w:b/>
                <w:bCs/>
                <w:color w:val="auto"/>
                <w:sz w:val="24"/>
                <w:szCs w:val="24"/>
              </w:rPr>
            </w:pPr>
            <w:r w:rsidRPr="00496B9B">
              <w:rPr>
                <w:b/>
                <w:bCs/>
                <w:color w:val="auto"/>
                <w:sz w:val="24"/>
                <w:szCs w:val="24"/>
              </w:rPr>
              <w:t>30. punkts.</w:t>
            </w:r>
            <w:r w:rsidRPr="00496B9B">
              <w:rPr>
                <w:color w:val="auto"/>
                <w:sz w:val="24"/>
                <w:szCs w:val="24"/>
              </w:rPr>
              <w:t xml:space="preserve"> Rosinām paplašināt projekta iesniedzēju/ finansējuma saņēmēju loku, paredzot, ka atbalsts ir piešķirams arī kapitālsabiedrībai, kas pilda pašvaldības </w:t>
            </w:r>
            <w:r w:rsidRPr="00496B9B">
              <w:rPr>
                <w:color w:val="auto"/>
                <w:sz w:val="24"/>
                <w:szCs w:val="24"/>
              </w:rPr>
              <w:lastRenderedPageBreak/>
              <w:t>deleģētos pārvaldes uzdevumus, attiecīgi precizējot Noteikumu projekta 30. punktu un to izsakot šādā redakcijā:</w:t>
            </w:r>
            <w:r w:rsidRPr="00496B9B">
              <w:rPr>
                <w:color w:val="auto"/>
                <w:sz w:val="24"/>
                <w:szCs w:val="24"/>
              </w:rPr>
              <w:br/>
              <w:t>“30. Konkursa ietvaros netiek atbalstītas darbības, kurām atbalsts būtu kvalificējams kā komercdarbības atbalsts, izņemot komercdarbības atbalstu kapitālsabiedrībai, kas pilda pašvaldības deleģētos pārvaldes uzdevumus un komercdarbības atbalstu sabiedrisko ūdenssaimniecības pakalpojumu sniedzējam. [..]”.</w:t>
            </w:r>
            <w:r w:rsidRPr="00496B9B">
              <w:rPr>
                <w:color w:val="auto"/>
                <w:sz w:val="24"/>
                <w:szCs w:val="24"/>
              </w:rPr>
              <w:br/>
              <w:t xml:space="preserve">Rosinām izvērtēt, vai Noteikumu projekta 30. punkts papildināms ar nosacījumu, ka atbalstu kapitālsabiedrībām sniedz kā </w:t>
            </w:r>
            <w:proofErr w:type="spellStart"/>
            <w:r w:rsidRPr="00496B9B">
              <w:rPr>
                <w:color w:val="auto"/>
                <w:sz w:val="24"/>
                <w:szCs w:val="24"/>
              </w:rPr>
              <w:t>de</w:t>
            </w:r>
            <w:proofErr w:type="spellEnd"/>
            <w:r w:rsidRPr="00496B9B">
              <w:rPr>
                <w:color w:val="auto"/>
                <w:sz w:val="24"/>
                <w:szCs w:val="24"/>
              </w:rPr>
              <w:t xml:space="preserve"> </w:t>
            </w:r>
            <w:proofErr w:type="spellStart"/>
            <w:r w:rsidRPr="00496B9B">
              <w:rPr>
                <w:color w:val="auto"/>
                <w:sz w:val="24"/>
                <w:szCs w:val="24"/>
              </w:rPr>
              <w:t>minimis</w:t>
            </w:r>
            <w:proofErr w:type="spellEnd"/>
            <w:r w:rsidRPr="00496B9B">
              <w:rPr>
                <w:color w:val="auto"/>
                <w:sz w:val="24"/>
                <w:szCs w:val="24"/>
              </w:rPr>
              <w:t xml:space="preserve"> atbalstu vai kā kompensāciju par sabiedriskajiem pakalpojumiem dažiem uzņēmumiem, kuriem uzticēts sniegt pakalpojumus ar vispārēju tautsaimniecisku nozīmi.</w:t>
            </w:r>
          </w:p>
        </w:tc>
        <w:tc>
          <w:tcPr>
            <w:tcW w:w="1843" w:type="dxa"/>
            <w:shd w:val="clear" w:color="auto" w:fill="FFFFFF"/>
            <w:noWrap/>
            <w:tcMar>
              <w:top w:w="0" w:type="dxa"/>
              <w:left w:w="0" w:type="dxa"/>
              <w:bottom w:w="0" w:type="dxa"/>
              <w:right w:w="0" w:type="dxa"/>
            </w:tcMar>
            <w:vAlign w:val="center"/>
          </w:tcPr>
          <w:p w14:paraId="40E1DC91" w14:textId="66BBA427" w:rsidR="009C2496" w:rsidRPr="00496B9B" w:rsidRDefault="009C2496" w:rsidP="00A03354">
            <w:pPr>
              <w:jc w:val="center"/>
              <w:rPr>
                <w:b/>
                <w:bCs/>
                <w:color w:val="auto"/>
                <w:sz w:val="24"/>
                <w:szCs w:val="24"/>
              </w:rPr>
            </w:pPr>
            <w:r w:rsidRPr="00496B9B">
              <w:rPr>
                <w:b/>
                <w:bCs/>
                <w:color w:val="auto"/>
                <w:sz w:val="24"/>
                <w:szCs w:val="24"/>
              </w:rPr>
              <w:lastRenderedPageBreak/>
              <w:t>Nav ņemts vērā</w:t>
            </w:r>
          </w:p>
        </w:tc>
        <w:tc>
          <w:tcPr>
            <w:tcW w:w="6095" w:type="dxa"/>
            <w:shd w:val="clear" w:color="auto" w:fill="FFFFFF"/>
            <w:noWrap/>
            <w:tcMar>
              <w:top w:w="0" w:type="dxa"/>
              <w:left w:w="0" w:type="dxa"/>
              <w:bottom w:w="0" w:type="dxa"/>
              <w:right w:w="0" w:type="dxa"/>
            </w:tcMar>
            <w:vAlign w:val="center"/>
          </w:tcPr>
          <w:p w14:paraId="33D78BC1" w14:textId="37084DF2" w:rsidR="009C2496" w:rsidRPr="00496B9B" w:rsidRDefault="00EC6D4B" w:rsidP="00A03354">
            <w:pPr>
              <w:rPr>
                <w:color w:val="auto"/>
                <w:sz w:val="24"/>
                <w:szCs w:val="24"/>
              </w:rPr>
            </w:pPr>
            <w:r w:rsidRPr="00496B9B">
              <w:rPr>
                <w:color w:val="auto"/>
                <w:sz w:val="24"/>
                <w:szCs w:val="24"/>
              </w:rPr>
              <w:t>N</w:t>
            </w:r>
            <w:r w:rsidR="009C2496" w:rsidRPr="00496B9B">
              <w:rPr>
                <w:color w:val="auto"/>
                <w:sz w:val="24"/>
                <w:szCs w:val="24"/>
              </w:rPr>
              <w:t>oteikumu projekta ietvaros netiek paredzēts atbalstīt komercdarbību, ņemot vērā, ka plānotais projektu EKII finansējums tiek kvalificēts kā ieguldījums publiskā infrastruktūrā, izņemot gadījumu attiecībā uz sabiedrisko ūdenssaimniecības pakalpojumu sniedzēju</w:t>
            </w:r>
            <w:r w:rsidR="009C2496" w:rsidRPr="00496B9B">
              <w:rPr>
                <w:b/>
                <w:bCs/>
                <w:color w:val="auto"/>
                <w:sz w:val="24"/>
                <w:szCs w:val="24"/>
              </w:rPr>
              <w:t xml:space="preserve">,  </w:t>
            </w:r>
            <w:r w:rsidR="009C2496" w:rsidRPr="00496B9B">
              <w:rPr>
                <w:color w:val="auto"/>
                <w:sz w:val="24"/>
                <w:szCs w:val="24"/>
              </w:rPr>
              <w:t xml:space="preserve">kuram uzticēts </w:t>
            </w:r>
            <w:r w:rsidR="009C2496" w:rsidRPr="00496B9B">
              <w:rPr>
                <w:color w:val="auto"/>
                <w:sz w:val="24"/>
                <w:szCs w:val="24"/>
              </w:rPr>
              <w:lastRenderedPageBreak/>
              <w:t>sniegt pakalpojumus ar vispārēju tautsaimniecisku nozīmi un kvalificējas atlīdzības (maksājuma) saņemšanai saskaņā Eiropas Komisijas 2025.gada 16.decembra lēmumu Nr.2025/2630/ES par Līguma par Eiropas Savienības darbību  106.panta 2.punkta piemērošanu valsts atbalstam attiecībā uz kompensāciju par sabiedriskajiem pakalpojumiem dažiem uzņēmumiem, kuriem uzticēts sniegt pakalpojumu ar vispārēju tautsaimniecības nozīmi (VTNP), un kā norādīts šo MK noteikumu projekta 18.6. un 18.7.apakšpunktā.</w:t>
            </w:r>
          </w:p>
        </w:tc>
      </w:tr>
      <w:tr w:rsidR="009C2496" w:rsidRPr="005557E1" w14:paraId="7CD53500" w14:textId="77777777" w:rsidTr="00A03354">
        <w:tc>
          <w:tcPr>
            <w:tcW w:w="750" w:type="dxa"/>
            <w:shd w:val="clear" w:color="auto" w:fill="FFFFFF"/>
            <w:noWrap/>
            <w:tcMar>
              <w:top w:w="0" w:type="dxa"/>
              <w:left w:w="0" w:type="dxa"/>
              <w:bottom w:w="0" w:type="dxa"/>
              <w:right w:w="0" w:type="dxa"/>
            </w:tcMar>
            <w:vAlign w:val="center"/>
          </w:tcPr>
          <w:p w14:paraId="6EACCDBF" w14:textId="5DCD41DE" w:rsidR="009C2496" w:rsidRPr="00496B9B" w:rsidRDefault="009C2496" w:rsidP="009C2496">
            <w:pPr>
              <w:jc w:val="center"/>
              <w:rPr>
                <w:color w:val="auto"/>
                <w:sz w:val="24"/>
                <w:szCs w:val="24"/>
              </w:rPr>
            </w:pPr>
            <w:r w:rsidRPr="00496B9B">
              <w:rPr>
                <w:color w:val="auto"/>
                <w:sz w:val="24"/>
                <w:szCs w:val="24"/>
              </w:rPr>
              <w:lastRenderedPageBreak/>
              <w:t>17.1</w:t>
            </w:r>
            <w:r w:rsidR="000118A3" w:rsidRPr="00496B9B">
              <w:rPr>
                <w:color w:val="auto"/>
                <w:sz w:val="24"/>
                <w:szCs w:val="24"/>
              </w:rPr>
              <w:t>2</w:t>
            </w:r>
            <w:r w:rsidRPr="00496B9B">
              <w:rPr>
                <w:color w:val="auto"/>
                <w:sz w:val="24"/>
                <w:szCs w:val="24"/>
              </w:rPr>
              <w:t>.</w:t>
            </w:r>
          </w:p>
        </w:tc>
        <w:tc>
          <w:tcPr>
            <w:tcW w:w="2079" w:type="dxa"/>
            <w:shd w:val="clear" w:color="auto" w:fill="FFFFFF"/>
            <w:noWrap/>
            <w:tcMar>
              <w:top w:w="0" w:type="dxa"/>
              <w:left w:w="0" w:type="dxa"/>
              <w:bottom w:w="0" w:type="dxa"/>
              <w:right w:w="0" w:type="dxa"/>
            </w:tcMar>
            <w:vAlign w:val="center"/>
          </w:tcPr>
          <w:p w14:paraId="765E1105" w14:textId="3CDF46FA" w:rsidR="009C2496" w:rsidRPr="00496B9B" w:rsidRDefault="009C2496" w:rsidP="009C2496">
            <w:pPr>
              <w:jc w:val="left"/>
              <w:rPr>
                <w:color w:val="auto"/>
                <w:sz w:val="24"/>
                <w:szCs w:val="24"/>
              </w:rPr>
            </w:pPr>
            <w:r w:rsidRPr="00496B9B">
              <w:rPr>
                <w:color w:val="auto"/>
                <w:sz w:val="24"/>
                <w:szCs w:val="24"/>
              </w:rPr>
              <w:t>Latvijas Pašvaldību savienība, Sandra Bērziņa</w:t>
            </w:r>
          </w:p>
        </w:tc>
        <w:tc>
          <w:tcPr>
            <w:tcW w:w="4536" w:type="dxa"/>
            <w:gridSpan w:val="2"/>
            <w:shd w:val="clear" w:color="auto" w:fill="FFFFFF"/>
            <w:noWrap/>
            <w:tcMar>
              <w:top w:w="0" w:type="dxa"/>
              <w:left w:w="0" w:type="dxa"/>
              <w:bottom w:w="0" w:type="dxa"/>
              <w:right w:w="0" w:type="dxa"/>
            </w:tcMar>
            <w:vAlign w:val="center"/>
          </w:tcPr>
          <w:p w14:paraId="3407AD4C" w14:textId="77777777" w:rsidR="009C2496" w:rsidRPr="00496B9B" w:rsidRDefault="009C2496" w:rsidP="009C2496">
            <w:pPr>
              <w:jc w:val="left"/>
              <w:rPr>
                <w:color w:val="auto"/>
                <w:sz w:val="24"/>
                <w:szCs w:val="24"/>
              </w:rPr>
            </w:pPr>
            <w:r w:rsidRPr="00496B9B">
              <w:rPr>
                <w:b/>
                <w:bCs/>
                <w:color w:val="auto"/>
                <w:sz w:val="24"/>
                <w:szCs w:val="24"/>
              </w:rPr>
              <w:t>Noteikumu projekts.</w:t>
            </w:r>
          </w:p>
          <w:p w14:paraId="11BFD7BE" w14:textId="3B1E37F8" w:rsidR="009C2496" w:rsidRPr="00496B9B" w:rsidRDefault="009C2496" w:rsidP="00A03354">
            <w:pPr>
              <w:rPr>
                <w:b/>
                <w:bCs/>
                <w:color w:val="auto"/>
                <w:sz w:val="24"/>
                <w:szCs w:val="24"/>
              </w:rPr>
            </w:pPr>
            <w:r w:rsidRPr="00496B9B">
              <w:rPr>
                <w:b/>
                <w:bCs/>
                <w:color w:val="auto"/>
                <w:sz w:val="24"/>
                <w:szCs w:val="24"/>
              </w:rPr>
              <w:t>71. punkts.</w:t>
            </w:r>
            <w:r w:rsidRPr="00496B9B">
              <w:rPr>
                <w:color w:val="auto"/>
                <w:sz w:val="24"/>
                <w:szCs w:val="24"/>
              </w:rPr>
              <w:t xml:space="preserve"> Lūdzu precizēt, kas saprotams ar tekstu </w:t>
            </w:r>
            <w:r w:rsidRPr="00496B9B">
              <w:rPr>
                <w:i/>
                <w:iCs/>
                <w:color w:val="auto"/>
                <w:sz w:val="24"/>
                <w:szCs w:val="24"/>
              </w:rPr>
              <w:t>"izņemot gadījumu, ja pašvaldības īpašums uz normatīvā akta, līguma vai pašvaldības lēmuma pamata ir nodots pašvaldības iestādes – finansējuma saņēmēja – pārvaldīšanā"</w:t>
            </w:r>
            <w:r w:rsidRPr="00496B9B">
              <w:rPr>
                <w:color w:val="auto"/>
                <w:sz w:val="24"/>
                <w:szCs w:val="24"/>
              </w:rPr>
              <w:t>. Vienlaikus aicinām izņēmuma gadījumus paplašināt ar īpašumiem, kas atrodas valsts īpašumā vai pārvaldīšanā.</w:t>
            </w:r>
          </w:p>
        </w:tc>
        <w:tc>
          <w:tcPr>
            <w:tcW w:w="1843" w:type="dxa"/>
            <w:shd w:val="clear" w:color="auto" w:fill="FFFFFF"/>
            <w:noWrap/>
            <w:tcMar>
              <w:top w:w="0" w:type="dxa"/>
              <w:left w:w="0" w:type="dxa"/>
              <w:bottom w:w="0" w:type="dxa"/>
              <w:right w:w="0" w:type="dxa"/>
            </w:tcMar>
            <w:vAlign w:val="center"/>
          </w:tcPr>
          <w:p w14:paraId="154CFA0F" w14:textId="1155F39F" w:rsidR="009C2496" w:rsidRPr="00496B9B" w:rsidRDefault="00136628" w:rsidP="009C2496">
            <w:pPr>
              <w:jc w:val="left"/>
              <w:rPr>
                <w:b/>
                <w:bCs/>
                <w:color w:val="auto"/>
                <w:sz w:val="24"/>
                <w:szCs w:val="24"/>
              </w:rPr>
            </w:pPr>
            <w:r w:rsidRPr="00496B9B">
              <w:rPr>
                <w:b/>
                <w:bCs/>
                <w:color w:val="auto"/>
                <w:sz w:val="24"/>
                <w:szCs w:val="24"/>
              </w:rPr>
              <w:t>Daļēji ņemts vērā</w:t>
            </w:r>
          </w:p>
          <w:p w14:paraId="07C44F4C" w14:textId="77777777" w:rsidR="009C2496" w:rsidRPr="00496B9B" w:rsidRDefault="009C2496" w:rsidP="009C2496">
            <w:pPr>
              <w:jc w:val="left"/>
              <w:rPr>
                <w:b/>
                <w:bCs/>
                <w:color w:val="auto"/>
                <w:sz w:val="24"/>
                <w:szCs w:val="24"/>
              </w:rPr>
            </w:pPr>
          </w:p>
        </w:tc>
        <w:tc>
          <w:tcPr>
            <w:tcW w:w="6095" w:type="dxa"/>
            <w:shd w:val="clear" w:color="auto" w:fill="FFFFFF"/>
            <w:noWrap/>
            <w:tcMar>
              <w:top w:w="0" w:type="dxa"/>
              <w:left w:w="0" w:type="dxa"/>
              <w:bottom w:w="0" w:type="dxa"/>
              <w:right w:w="0" w:type="dxa"/>
            </w:tcMar>
            <w:vAlign w:val="center"/>
          </w:tcPr>
          <w:p w14:paraId="22A1B291" w14:textId="4358B409" w:rsidR="009C2496" w:rsidRPr="00496B9B" w:rsidRDefault="00136628" w:rsidP="009C2496">
            <w:pPr>
              <w:jc w:val="left"/>
              <w:rPr>
                <w:color w:val="auto"/>
                <w:sz w:val="24"/>
                <w:szCs w:val="24"/>
              </w:rPr>
            </w:pPr>
            <w:r w:rsidRPr="00496B9B">
              <w:rPr>
                <w:color w:val="auto"/>
                <w:sz w:val="24"/>
                <w:szCs w:val="24"/>
              </w:rPr>
              <w:t>Precizēts noteikumu projekta 72.punkts</w:t>
            </w:r>
          </w:p>
          <w:p w14:paraId="1122BDBA" w14:textId="77777777" w:rsidR="009C2496" w:rsidRPr="00496B9B" w:rsidRDefault="009C2496" w:rsidP="009C2496">
            <w:pPr>
              <w:jc w:val="left"/>
              <w:rPr>
                <w:color w:val="auto"/>
                <w:sz w:val="24"/>
                <w:szCs w:val="24"/>
              </w:rPr>
            </w:pPr>
          </w:p>
        </w:tc>
      </w:tr>
      <w:tr w:rsidR="009C2496" w:rsidRPr="005557E1" w14:paraId="3E8FE1B5" w14:textId="77777777" w:rsidTr="00A03354">
        <w:tc>
          <w:tcPr>
            <w:tcW w:w="750" w:type="dxa"/>
            <w:shd w:val="clear" w:color="auto" w:fill="FFFFFF"/>
            <w:noWrap/>
            <w:tcMar>
              <w:top w:w="0" w:type="dxa"/>
              <w:left w:w="0" w:type="dxa"/>
              <w:bottom w:w="0" w:type="dxa"/>
              <w:right w:w="0" w:type="dxa"/>
            </w:tcMar>
            <w:vAlign w:val="center"/>
          </w:tcPr>
          <w:p w14:paraId="5976F954" w14:textId="2664D63D" w:rsidR="009C2496" w:rsidRPr="00496B9B" w:rsidRDefault="009C2496" w:rsidP="009C2496">
            <w:pPr>
              <w:jc w:val="center"/>
              <w:rPr>
                <w:color w:val="auto"/>
                <w:sz w:val="24"/>
                <w:szCs w:val="24"/>
              </w:rPr>
            </w:pPr>
            <w:r w:rsidRPr="00496B9B">
              <w:rPr>
                <w:color w:val="auto"/>
                <w:sz w:val="24"/>
                <w:szCs w:val="24"/>
              </w:rPr>
              <w:t>17.1</w:t>
            </w:r>
            <w:r w:rsidR="000118A3" w:rsidRPr="00496B9B">
              <w:rPr>
                <w:color w:val="auto"/>
                <w:sz w:val="24"/>
                <w:szCs w:val="24"/>
              </w:rPr>
              <w:t>3</w:t>
            </w:r>
            <w:r w:rsidRPr="00496B9B">
              <w:rPr>
                <w:color w:val="auto"/>
                <w:sz w:val="24"/>
                <w:szCs w:val="24"/>
              </w:rPr>
              <w:t>.</w:t>
            </w:r>
          </w:p>
        </w:tc>
        <w:tc>
          <w:tcPr>
            <w:tcW w:w="2079" w:type="dxa"/>
            <w:shd w:val="clear" w:color="auto" w:fill="FFFFFF"/>
            <w:noWrap/>
            <w:tcMar>
              <w:top w:w="0" w:type="dxa"/>
              <w:left w:w="0" w:type="dxa"/>
              <w:bottom w:w="0" w:type="dxa"/>
              <w:right w:w="0" w:type="dxa"/>
            </w:tcMar>
            <w:vAlign w:val="center"/>
          </w:tcPr>
          <w:p w14:paraId="4447E2A8" w14:textId="55E8C1A3" w:rsidR="009C2496" w:rsidRPr="00496B9B" w:rsidRDefault="009C2496" w:rsidP="009C2496">
            <w:pPr>
              <w:jc w:val="left"/>
              <w:rPr>
                <w:color w:val="auto"/>
                <w:sz w:val="24"/>
                <w:szCs w:val="24"/>
              </w:rPr>
            </w:pPr>
            <w:r w:rsidRPr="00496B9B">
              <w:rPr>
                <w:color w:val="auto"/>
                <w:sz w:val="24"/>
                <w:szCs w:val="24"/>
              </w:rPr>
              <w:t>Latvijas Pašvaldību savienība, Sandra Bērziņa</w:t>
            </w:r>
          </w:p>
        </w:tc>
        <w:tc>
          <w:tcPr>
            <w:tcW w:w="4536" w:type="dxa"/>
            <w:gridSpan w:val="2"/>
            <w:shd w:val="clear" w:color="auto" w:fill="FFFFFF"/>
            <w:noWrap/>
            <w:tcMar>
              <w:top w:w="0" w:type="dxa"/>
              <w:left w:w="0" w:type="dxa"/>
              <w:bottom w:w="0" w:type="dxa"/>
              <w:right w:w="0" w:type="dxa"/>
            </w:tcMar>
            <w:vAlign w:val="center"/>
          </w:tcPr>
          <w:p w14:paraId="3C19C764" w14:textId="77777777" w:rsidR="009C2496" w:rsidRPr="00496B9B" w:rsidRDefault="009C2496" w:rsidP="009C2496">
            <w:pPr>
              <w:jc w:val="left"/>
              <w:rPr>
                <w:b/>
                <w:bCs/>
                <w:color w:val="auto"/>
                <w:sz w:val="24"/>
                <w:szCs w:val="24"/>
              </w:rPr>
            </w:pPr>
            <w:r w:rsidRPr="00496B9B">
              <w:rPr>
                <w:b/>
                <w:bCs/>
                <w:color w:val="auto"/>
                <w:sz w:val="24"/>
                <w:szCs w:val="24"/>
              </w:rPr>
              <w:t>Noteikumu projekts.</w:t>
            </w:r>
          </w:p>
          <w:p w14:paraId="610B8E1F" w14:textId="77777777" w:rsidR="000118A3" w:rsidRPr="00496B9B" w:rsidRDefault="009C2496" w:rsidP="00A03354">
            <w:pPr>
              <w:rPr>
                <w:color w:val="auto"/>
                <w:sz w:val="24"/>
                <w:szCs w:val="24"/>
              </w:rPr>
            </w:pPr>
            <w:r w:rsidRPr="00496B9B">
              <w:rPr>
                <w:b/>
                <w:bCs/>
                <w:color w:val="auto"/>
                <w:sz w:val="24"/>
                <w:szCs w:val="24"/>
              </w:rPr>
              <w:t>84.4. apakšpunkts</w:t>
            </w:r>
            <w:r w:rsidRPr="00496B9B">
              <w:rPr>
                <w:color w:val="auto"/>
                <w:sz w:val="24"/>
                <w:szCs w:val="24"/>
              </w:rPr>
              <w:t xml:space="preserve">. Noteikumu projekta anotācijā ir norādīts, ka atbalsts </w:t>
            </w:r>
            <w:proofErr w:type="spellStart"/>
            <w:r w:rsidRPr="00496B9B">
              <w:rPr>
                <w:color w:val="auto"/>
                <w:sz w:val="24"/>
                <w:szCs w:val="24"/>
              </w:rPr>
              <w:t>granta</w:t>
            </w:r>
            <w:proofErr w:type="spellEnd"/>
            <w:r w:rsidRPr="00496B9B">
              <w:rPr>
                <w:color w:val="auto"/>
                <w:sz w:val="24"/>
                <w:szCs w:val="24"/>
              </w:rPr>
              <w:t xml:space="preserve"> veidā tiks sniegts Latvijas Republikas pašvaldībām vai to iestādēm, vai pašvaldības </w:t>
            </w:r>
            <w:r w:rsidRPr="00496B9B">
              <w:rPr>
                <w:color w:val="auto"/>
                <w:sz w:val="24"/>
                <w:szCs w:val="24"/>
              </w:rPr>
              <w:lastRenderedPageBreak/>
              <w:t>kapitālsabiedrībām, kuras nodrošina likuma “Par pašvaldībām” 15. panta 2. punktā minētās autonomās funkcijas izpildi, Noteikuma projekta 15.3. apakšpunktā kā projekta iesniedzējs norādīts arī publiski privātā kapitālsabiedrība, kas pilda pašvaldības deleģētos pārvaldes uzdevumus (nav noteikta ierobežojums attiecībā uz konkrētas autonomās funkcijas izpildi).</w:t>
            </w:r>
            <w:r w:rsidRPr="00496B9B">
              <w:rPr>
                <w:color w:val="auto"/>
                <w:sz w:val="24"/>
                <w:szCs w:val="24"/>
              </w:rPr>
              <w:br/>
            </w:r>
          </w:p>
          <w:p w14:paraId="14CF2A64" w14:textId="7F2F9F9F" w:rsidR="009C2496" w:rsidRPr="00496B9B" w:rsidRDefault="009C2496" w:rsidP="00A03354">
            <w:pPr>
              <w:rPr>
                <w:b/>
                <w:bCs/>
                <w:color w:val="auto"/>
                <w:sz w:val="24"/>
                <w:szCs w:val="24"/>
              </w:rPr>
            </w:pPr>
            <w:r w:rsidRPr="00496B9B">
              <w:rPr>
                <w:color w:val="auto"/>
                <w:sz w:val="24"/>
                <w:szCs w:val="24"/>
              </w:rPr>
              <w:t>Vēršam uzmanību, ka plūdu riskiem ir pakļautas publiski pieejamas teritorijas, kas atrodas publiski privāto kapitālsabiedrību īpašumā, kuras pilda pašvaldības deleģētos pārvaldes uzdevumus, piemēram, nodrošina veselības aprūpes pakalpojumus.</w:t>
            </w:r>
            <w:r w:rsidRPr="00496B9B">
              <w:rPr>
                <w:color w:val="auto"/>
                <w:sz w:val="24"/>
                <w:szCs w:val="24"/>
              </w:rPr>
              <w:br/>
              <w:t xml:space="preserve">Ņemot vērā minēto, </w:t>
            </w:r>
            <w:r w:rsidRPr="00496B9B">
              <w:rPr>
                <w:color w:val="auto"/>
                <w:sz w:val="24"/>
                <w:szCs w:val="24"/>
                <w:u w:val="single"/>
              </w:rPr>
              <w:t>rosinām konkursa mērķa sasniegšanai neierobežot projekta iesniedzēju un sadarbības partneru loku un izteikt Noteikumu projektu 84.4. apakšpunktu šādā redakcijā:</w:t>
            </w:r>
            <w:r w:rsidRPr="00496B9B">
              <w:rPr>
                <w:color w:val="auto"/>
                <w:sz w:val="24"/>
                <w:szCs w:val="24"/>
                <w:u w:val="single"/>
              </w:rPr>
              <w:br/>
            </w:r>
            <w:r w:rsidRPr="00496B9B">
              <w:rPr>
                <w:color w:val="auto"/>
                <w:sz w:val="24"/>
                <w:szCs w:val="24"/>
              </w:rPr>
              <w:t>“84.4. tiek izmantotas Pašvaldību likuma 4. panta minēto autonomo funkciju izpildē un publiskai lietošanai paredzētu teritoriju sakārtošanai plūdu riska mazināšanai, plūdu seku novēršanai vai noturības pret plūdiem paaugstināšanai”.</w:t>
            </w:r>
            <w:r w:rsidRPr="00496B9B">
              <w:rPr>
                <w:color w:val="auto"/>
                <w:sz w:val="24"/>
                <w:szCs w:val="24"/>
              </w:rPr>
              <w:br/>
            </w:r>
          </w:p>
        </w:tc>
        <w:tc>
          <w:tcPr>
            <w:tcW w:w="1843" w:type="dxa"/>
            <w:shd w:val="clear" w:color="auto" w:fill="FFFFFF"/>
            <w:noWrap/>
            <w:tcMar>
              <w:top w:w="0" w:type="dxa"/>
              <w:left w:w="0" w:type="dxa"/>
              <w:bottom w:w="0" w:type="dxa"/>
              <w:right w:w="0" w:type="dxa"/>
            </w:tcMar>
            <w:vAlign w:val="center"/>
          </w:tcPr>
          <w:p w14:paraId="7C9FC603" w14:textId="77777777" w:rsidR="009C2496" w:rsidRPr="00496B9B" w:rsidRDefault="009C2496" w:rsidP="00A03354">
            <w:pPr>
              <w:jc w:val="center"/>
              <w:rPr>
                <w:b/>
                <w:bCs/>
                <w:color w:val="auto"/>
                <w:sz w:val="24"/>
                <w:szCs w:val="24"/>
              </w:rPr>
            </w:pPr>
            <w:r w:rsidRPr="00496B9B">
              <w:rPr>
                <w:b/>
                <w:bCs/>
                <w:color w:val="auto"/>
                <w:sz w:val="24"/>
                <w:szCs w:val="24"/>
              </w:rPr>
              <w:lastRenderedPageBreak/>
              <w:t>Ņemts vērā daļēji</w:t>
            </w:r>
          </w:p>
          <w:p w14:paraId="6A99EC42" w14:textId="77777777" w:rsidR="009C2496" w:rsidRPr="00496B9B" w:rsidRDefault="009C2496" w:rsidP="009C2496">
            <w:pPr>
              <w:jc w:val="left"/>
              <w:rPr>
                <w:b/>
                <w:bCs/>
                <w:color w:val="auto"/>
                <w:sz w:val="24"/>
                <w:szCs w:val="24"/>
              </w:rPr>
            </w:pPr>
          </w:p>
        </w:tc>
        <w:tc>
          <w:tcPr>
            <w:tcW w:w="6095" w:type="dxa"/>
            <w:shd w:val="clear" w:color="auto" w:fill="FFFFFF"/>
            <w:noWrap/>
            <w:tcMar>
              <w:top w:w="0" w:type="dxa"/>
              <w:left w:w="0" w:type="dxa"/>
              <w:bottom w:w="0" w:type="dxa"/>
              <w:right w:w="0" w:type="dxa"/>
            </w:tcMar>
            <w:vAlign w:val="center"/>
          </w:tcPr>
          <w:p w14:paraId="4F569E78" w14:textId="77777777" w:rsidR="00A15920" w:rsidRPr="00496B9B" w:rsidRDefault="00A15920" w:rsidP="00A03354">
            <w:pPr>
              <w:rPr>
                <w:color w:val="auto"/>
                <w:sz w:val="24"/>
                <w:szCs w:val="24"/>
              </w:rPr>
            </w:pPr>
            <w:r w:rsidRPr="00496B9B">
              <w:rPr>
                <w:color w:val="auto"/>
                <w:sz w:val="24"/>
                <w:szCs w:val="24"/>
              </w:rPr>
              <w:t>Tiek precizēts anotācijas redakcija:</w:t>
            </w:r>
          </w:p>
          <w:p w14:paraId="490A3E6E" w14:textId="0948C644" w:rsidR="00A15920" w:rsidRPr="00496B9B" w:rsidRDefault="00A15920" w:rsidP="005C2D99">
            <w:pPr>
              <w:ind w:left="137"/>
              <w:rPr>
                <w:color w:val="auto"/>
                <w:sz w:val="24"/>
                <w:szCs w:val="24"/>
              </w:rPr>
            </w:pPr>
            <w:r w:rsidRPr="00496B9B">
              <w:rPr>
                <w:color w:val="auto"/>
                <w:sz w:val="24"/>
                <w:szCs w:val="24"/>
              </w:rPr>
              <w:t xml:space="preserve">“….atbalsts </w:t>
            </w:r>
            <w:proofErr w:type="spellStart"/>
            <w:r w:rsidRPr="00496B9B">
              <w:rPr>
                <w:color w:val="auto"/>
                <w:sz w:val="24"/>
                <w:szCs w:val="24"/>
              </w:rPr>
              <w:t>granta</w:t>
            </w:r>
            <w:proofErr w:type="spellEnd"/>
            <w:r w:rsidRPr="00496B9B">
              <w:rPr>
                <w:color w:val="auto"/>
                <w:sz w:val="24"/>
                <w:szCs w:val="24"/>
              </w:rPr>
              <w:t xml:space="preserve"> veidā tiks sniegts projekta iesniedzējiem saskaņā ar noteikumu projekta 15.punktu, un sadarbības partneriem saskaņā ar šo MK noteikumu projekta 16.punktu.</w:t>
            </w:r>
          </w:p>
          <w:p w14:paraId="2909DDD3" w14:textId="77777777" w:rsidR="00A15920" w:rsidRPr="00496B9B" w:rsidRDefault="00A15920" w:rsidP="00A15920">
            <w:pPr>
              <w:ind w:left="137"/>
              <w:rPr>
                <w:color w:val="auto"/>
                <w:sz w:val="24"/>
                <w:szCs w:val="24"/>
              </w:rPr>
            </w:pPr>
          </w:p>
          <w:p w14:paraId="2E098714" w14:textId="2421814A" w:rsidR="009C2496" w:rsidRPr="00496B9B" w:rsidRDefault="00EC6D4B" w:rsidP="000118A3">
            <w:pPr>
              <w:jc w:val="left"/>
              <w:rPr>
                <w:color w:val="auto"/>
                <w:sz w:val="24"/>
                <w:szCs w:val="24"/>
              </w:rPr>
            </w:pPr>
            <w:r w:rsidRPr="00496B9B">
              <w:rPr>
                <w:color w:val="auto"/>
                <w:sz w:val="24"/>
                <w:szCs w:val="24"/>
              </w:rPr>
              <w:lastRenderedPageBreak/>
              <w:t>Noteikumu projekta 28.14.apakšpunkts tiek svītrots, ņemot vērā, ka noteikumu projekta 28.4.pakšpunkts nosaka neattiecināmās izmaksas konkursa ietvaros, kurās ietilpst izmaksas, kas nav tieši saistītas ar atbalstāmajām aktivitātēm.</w:t>
            </w:r>
          </w:p>
        </w:tc>
      </w:tr>
      <w:tr w:rsidR="009C2496" w:rsidRPr="005557E1" w14:paraId="5022C5AB" w14:textId="77777777" w:rsidTr="00A03354">
        <w:tc>
          <w:tcPr>
            <w:tcW w:w="750" w:type="dxa"/>
            <w:shd w:val="clear" w:color="auto" w:fill="FFFFFF"/>
            <w:noWrap/>
            <w:tcMar>
              <w:top w:w="0" w:type="dxa"/>
              <w:left w:w="0" w:type="dxa"/>
              <w:bottom w:w="0" w:type="dxa"/>
              <w:right w:w="0" w:type="dxa"/>
            </w:tcMar>
            <w:vAlign w:val="center"/>
          </w:tcPr>
          <w:p w14:paraId="13207347" w14:textId="5B372D80" w:rsidR="009C2496" w:rsidRPr="00496B9B" w:rsidRDefault="009C2496" w:rsidP="009C2496">
            <w:pPr>
              <w:jc w:val="center"/>
              <w:rPr>
                <w:color w:val="auto"/>
                <w:sz w:val="24"/>
                <w:szCs w:val="24"/>
              </w:rPr>
            </w:pPr>
            <w:r w:rsidRPr="00496B9B">
              <w:rPr>
                <w:color w:val="auto"/>
                <w:sz w:val="24"/>
                <w:szCs w:val="24"/>
              </w:rPr>
              <w:lastRenderedPageBreak/>
              <w:t>17.1</w:t>
            </w:r>
            <w:r w:rsidR="000118A3" w:rsidRPr="00496B9B">
              <w:rPr>
                <w:color w:val="auto"/>
                <w:sz w:val="24"/>
                <w:szCs w:val="24"/>
              </w:rPr>
              <w:t>4</w:t>
            </w:r>
            <w:r w:rsidRPr="00496B9B">
              <w:rPr>
                <w:color w:val="auto"/>
                <w:sz w:val="24"/>
                <w:szCs w:val="24"/>
              </w:rPr>
              <w:t>.</w:t>
            </w:r>
          </w:p>
        </w:tc>
        <w:tc>
          <w:tcPr>
            <w:tcW w:w="2079" w:type="dxa"/>
            <w:shd w:val="clear" w:color="auto" w:fill="FFFFFF"/>
            <w:noWrap/>
            <w:tcMar>
              <w:top w:w="0" w:type="dxa"/>
              <w:left w:w="0" w:type="dxa"/>
              <w:bottom w:w="0" w:type="dxa"/>
              <w:right w:w="0" w:type="dxa"/>
            </w:tcMar>
            <w:vAlign w:val="center"/>
          </w:tcPr>
          <w:p w14:paraId="5EF32131" w14:textId="39C8A62E" w:rsidR="009C2496" w:rsidRPr="00496B9B" w:rsidRDefault="009C2496" w:rsidP="009C2496">
            <w:pPr>
              <w:jc w:val="left"/>
              <w:rPr>
                <w:color w:val="auto"/>
                <w:sz w:val="24"/>
                <w:szCs w:val="24"/>
              </w:rPr>
            </w:pPr>
            <w:r w:rsidRPr="00496B9B">
              <w:rPr>
                <w:color w:val="auto"/>
                <w:sz w:val="24"/>
                <w:szCs w:val="24"/>
              </w:rPr>
              <w:t>Latvijas Pašvaldību savienība, Sandra Bērziņa</w:t>
            </w:r>
          </w:p>
        </w:tc>
        <w:tc>
          <w:tcPr>
            <w:tcW w:w="4536" w:type="dxa"/>
            <w:gridSpan w:val="2"/>
            <w:shd w:val="clear" w:color="auto" w:fill="FFFFFF"/>
            <w:noWrap/>
            <w:tcMar>
              <w:top w:w="0" w:type="dxa"/>
              <w:left w:w="0" w:type="dxa"/>
              <w:bottom w:w="0" w:type="dxa"/>
              <w:right w:w="0" w:type="dxa"/>
            </w:tcMar>
            <w:vAlign w:val="center"/>
          </w:tcPr>
          <w:p w14:paraId="304D40B3" w14:textId="793FEA4E" w:rsidR="009C2496" w:rsidRPr="00496B9B" w:rsidRDefault="009C2496" w:rsidP="00A03354">
            <w:pPr>
              <w:rPr>
                <w:b/>
                <w:bCs/>
                <w:color w:val="auto"/>
                <w:sz w:val="24"/>
                <w:szCs w:val="24"/>
              </w:rPr>
            </w:pPr>
            <w:r w:rsidRPr="00496B9B">
              <w:rPr>
                <w:b/>
                <w:color w:val="auto"/>
                <w:sz w:val="24"/>
                <w:szCs w:val="24"/>
              </w:rPr>
              <w:t>1. pielikums.</w:t>
            </w:r>
            <w:r w:rsidRPr="00496B9B">
              <w:rPr>
                <w:color w:val="auto"/>
                <w:sz w:val="24"/>
                <w:szCs w:val="24"/>
              </w:rPr>
              <w:br/>
              <w:t>3.7. Projekta sasniedzamie rādītāji [..]2. Projekta īstenošanas vietas iedzīvotāju tvērums .Mērvienība: % no apdzīvotās vietas iedzīvotāju skaita.</w:t>
            </w:r>
            <w:r w:rsidRPr="00496B9B">
              <w:rPr>
                <w:color w:val="auto"/>
                <w:sz w:val="24"/>
                <w:szCs w:val="24"/>
              </w:rPr>
              <w:br/>
            </w:r>
            <w:r w:rsidRPr="00496B9B">
              <w:rPr>
                <w:color w:val="auto"/>
                <w:sz w:val="24"/>
                <w:szCs w:val="24"/>
              </w:rPr>
              <w:lastRenderedPageBreak/>
              <w:t>Lūgums skaidrot, vai projektu iesniedzējiem tiks nodrošināta vienota metodika vai skaidrojošs apraksts par to, kā aprēķināms minētais projekta sasniedzamais rādītājs. Precizējums nepieciešams, ņemot vērā, ka projektu iesniedzējiem iespējamas atšķirīgas pieejas iedzīvotāju skaita noteikšanai, piemēram, vai iedzīvotāju tvērums nosakāms pēc deklarēto iedzīvotāju skaita noteiktā rādiusā ap projekta īstenošanas vietu; vai tas balstāms uz teritorijām, kas identificētas plūdu riska vai plūdu draudu kartēs; vai piemērojama cita pieeja (piemēram, administratīvo teritoriju robežas vai citi kritēriji).</w:t>
            </w:r>
            <w:r w:rsidRPr="00496B9B">
              <w:rPr>
                <w:color w:val="auto"/>
                <w:sz w:val="24"/>
                <w:szCs w:val="24"/>
              </w:rPr>
              <w:br/>
              <w:t>Vienoti aprēķina principi nepieciešami, lai nodrošinātu salīdzināmību starp projektiem.</w:t>
            </w:r>
          </w:p>
        </w:tc>
        <w:tc>
          <w:tcPr>
            <w:tcW w:w="1843" w:type="dxa"/>
            <w:shd w:val="clear" w:color="auto" w:fill="FFFFFF"/>
            <w:noWrap/>
            <w:tcMar>
              <w:top w:w="0" w:type="dxa"/>
              <w:left w:w="0" w:type="dxa"/>
              <w:bottom w:w="0" w:type="dxa"/>
              <w:right w:w="0" w:type="dxa"/>
            </w:tcMar>
            <w:vAlign w:val="center"/>
          </w:tcPr>
          <w:p w14:paraId="2F44E097" w14:textId="77777777" w:rsidR="009C2496" w:rsidRPr="00496B9B" w:rsidRDefault="009C2496" w:rsidP="009C2496">
            <w:pPr>
              <w:jc w:val="left"/>
              <w:rPr>
                <w:b/>
                <w:bCs/>
                <w:color w:val="auto"/>
                <w:sz w:val="24"/>
                <w:szCs w:val="24"/>
              </w:rPr>
            </w:pPr>
            <w:r w:rsidRPr="00496B9B">
              <w:rPr>
                <w:b/>
                <w:bCs/>
                <w:color w:val="auto"/>
                <w:sz w:val="24"/>
                <w:szCs w:val="24"/>
              </w:rPr>
              <w:lastRenderedPageBreak/>
              <w:t>Ņemts vērā daļēji</w:t>
            </w:r>
          </w:p>
          <w:p w14:paraId="1EB7DC16" w14:textId="77777777" w:rsidR="009C2496" w:rsidRPr="00496B9B" w:rsidRDefault="009C2496" w:rsidP="009C2496">
            <w:pPr>
              <w:jc w:val="left"/>
              <w:rPr>
                <w:b/>
                <w:bCs/>
                <w:color w:val="auto"/>
                <w:sz w:val="24"/>
                <w:szCs w:val="24"/>
              </w:rPr>
            </w:pPr>
          </w:p>
        </w:tc>
        <w:tc>
          <w:tcPr>
            <w:tcW w:w="6095" w:type="dxa"/>
            <w:shd w:val="clear" w:color="auto" w:fill="FFFFFF"/>
            <w:noWrap/>
            <w:tcMar>
              <w:top w:w="0" w:type="dxa"/>
              <w:left w:w="0" w:type="dxa"/>
              <w:bottom w:w="0" w:type="dxa"/>
              <w:right w:w="0" w:type="dxa"/>
            </w:tcMar>
            <w:vAlign w:val="center"/>
          </w:tcPr>
          <w:p w14:paraId="15D2DB98" w14:textId="2DEE62FB" w:rsidR="00EC6D4B" w:rsidRPr="00496B9B" w:rsidRDefault="00EC6D4B" w:rsidP="00A03354">
            <w:pPr>
              <w:rPr>
                <w:color w:val="auto"/>
                <w:sz w:val="24"/>
                <w:szCs w:val="24"/>
              </w:rPr>
            </w:pPr>
          </w:p>
          <w:p w14:paraId="7E39EFC5" w14:textId="77777777" w:rsidR="00EC6D4B" w:rsidRPr="00496B9B" w:rsidRDefault="00EC6D4B" w:rsidP="00EC6D4B">
            <w:pPr>
              <w:rPr>
                <w:color w:val="auto"/>
                <w:sz w:val="24"/>
                <w:szCs w:val="24"/>
              </w:rPr>
            </w:pPr>
            <w:r w:rsidRPr="00496B9B">
              <w:rPr>
                <w:color w:val="auto"/>
                <w:sz w:val="24"/>
                <w:szCs w:val="24"/>
              </w:rPr>
              <w:t>Noteikumu projekta 1.pielikuma 3</w:t>
            </w:r>
            <w:r w:rsidRPr="00496B9B">
              <w:rPr>
                <w:b/>
                <w:bCs/>
                <w:color w:val="auto"/>
                <w:sz w:val="24"/>
                <w:szCs w:val="24"/>
              </w:rPr>
              <w:t>.7. tabulas 2.punkta sasniedzamais rādītājs “Projekta īstenošanas vietas iedzīvotāju tvērums”</w:t>
            </w:r>
            <w:r w:rsidRPr="00496B9B">
              <w:rPr>
                <w:color w:val="auto"/>
                <w:sz w:val="24"/>
                <w:szCs w:val="24"/>
              </w:rPr>
              <w:t xml:space="preserve"> tiek precizēts ar papildu skaidrojumu un rādītāja precizēšanu un attiecas uz visiem noteikumu projekta </w:t>
            </w:r>
            <w:r w:rsidRPr="00496B9B">
              <w:rPr>
                <w:color w:val="auto"/>
                <w:sz w:val="24"/>
                <w:szCs w:val="24"/>
              </w:rPr>
              <w:lastRenderedPageBreak/>
              <w:t>22.1. un 22.2. apakšpunkta minēto aktivitāšu izpildi, ieskaitot dažādu  veida plānotos objektus.</w:t>
            </w:r>
          </w:p>
          <w:p w14:paraId="0FB05BEB" w14:textId="77777777" w:rsidR="00EC6D4B" w:rsidRPr="00496B9B" w:rsidRDefault="00EC6D4B" w:rsidP="00EC6D4B">
            <w:pPr>
              <w:rPr>
                <w:color w:val="auto"/>
                <w:sz w:val="24"/>
                <w:szCs w:val="24"/>
              </w:rPr>
            </w:pPr>
          </w:p>
          <w:p w14:paraId="7BC309E1" w14:textId="77777777" w:rsidR="00EC6D4B" w:rsidRPr="00496B9B" w:rsidRDefault="00EC6D4B" w:rsidP="00EC6D4B">
            <w:pPr>
              <w:rPr>
                <w:color w:val="auto"/>
                <w:sz w:val="24"/>
                <w:szCs w:val="24"/>
              </w:rPr>
            </w:pPr>
            <w:r w:rsidRPr="00496B9B">
              <w:rPr>
                <w:color w:val="auto"/>
                <w:sz w:val="24"/>
                <w:szCs w:val="24"/>
              </w:rPr>
              <w:t xml:space="preserve">Tiek precizēts datu avots Centrālās statistikas pārvaldes mājaslapā, apdzīvoto vietu dalījums novadu un </w:t>
            </w:r>
            <w:proofErr w:type="spellStart"/>
            <w:r w:rsidRPr="00496B9B">
              <w:rPr>
                <w:color w:val="auto"/>
                <w:sz w:val="24"/>
                <w:szCs w:val="24"/>
              </w:rPr>
              <w:t>valstspilsētu</w:t>
            </w:r>
            <w:proofErr w:type="spellEnd"/>
            <w:r w:rsidRPr="00496B9B">
              <w:rPr>
                <w:color w:val="auto"/>
                <w:sz w:val="24"/>
                <w:szCs w:val="24"/>
              </w:rPr>
              <w:t xml:space="preserve"> pašvaldībās un attiecīgi iegūstamo iedzīvotāju skaits.</w:t>
            </w:r>
          </w:p>
          <w:p w14:paraId="0E82EF4B" w14:textId="045EEFD5" w:rsidR="00EC6D4B" w:rsidRPr="00496B9B" w:rsidRDefault="00EC6D4B" w:rsidP="00EC6D4B">
            <w:pPr>
              <w:rPr>
                <w:color w:val="auto"/>
                <w:sz w:val="24"/>
                <w:szCs w:val="24"/>
              </w:rPr>
            </w:pPr>
            <w:r w:rsidRPr="00496B9B">
              <w:rPr>
                <w:color w:val="auto"/>
                <w:sz w:val="24"/>
                <w:szCs w:val="24"/>
              </w:rPr>
              <w:t>Vadlīnijās projektu iesniedzējiem tiks nodrošināta informācija par vienotas pieejas un datu izmantošanu projektu iesniegumu aizpildīšanai.</w:t>
            </w:r>
          </w:p>
        </w:tc>
      </w:tr>
      <w:tr w:rsidR="009C2496" w:rsidRPr="005557E1" w14:paraId="315DFBCE" w14:textId="77777777" w:rsidTr="00A03354">
        <w:tc>
          <w:tcPr>
            <w:tcW w:w="750" w:type="dxa"/>
            <w:shd w:val="clear" w:color="auto" w:fill="FFFFFF"/>
            <w:noWrap/>
            <w:tcMar>
              <w:top w:w="0" w:type="dxa"/>
              <w:left w:w="0" w:type="dxa"/>
              <w:bottom w:w="0" w:type="dxa"/>
              <w:right w:w="0" w:type="dxa"/>
            </w:tcMar>
            <w:vAlign w:val="center"/>
          </w:tcPr>
          <w:p w14:paraId="3F55FFA8" w14:textId="70C4F04E" w:rsidR="009C2496" w:rsidRPr="00496B9B" w:rsidRDefault="009C2496" w:rsidP="009C2496">
            <w:pPr>
              <w:jc w:val="center"/>
              <w:rPr>
                <w:color w:val="auto"/>
                <w:sz w:val="24"/>
                <w:szCs w:val="24"/>
              </w:rPr>
            </w:pPr>
            <w:r w:rsidRPr="00496B9B">
              <w:rPr>
                <w:color w:val="auto"/>
                <w:sz w:val="24"/>
                <w:szCs w:val="24"/>
              </w:rPr>
              <w:t>17.1</w:t>
            </w:r>
            <w:r w:rsidR="000118A3" w:rsidRPr="00496B9B">
              <w:rPr>
                <w:color w:val="auto"/>
                <w:sz w:val="24"/>
                <w:szCs w:val="24"/>
              </w:rPr>
              <w:t>5</w:t>
            </w:r>
            <w:r w:rsidRPr="00496B9B">
              <w:rPr>
                <w:color w:val="auto"/>
                <w:sz w:val="24"/>
                <w:szCs w:val="24"/>
              </w:rPr>
              <w:t>.</w:t>
            </w:r>
          </w:p>
        </w:tc>
        <w:tc>
          <w:tcPr>
            <w:tcW w:w="2079" w:type="dxa"/>
            <w:shd w:val="clear" w:color="auto" w:fill="FFFFFF"/>
            <w:noWrap/>
            <w:tcMar>
              <w:top w:w="0" w:type="dxa"/>
              <w:left w:w="0" w:type="dxa"/>
              <w:bottom w:w="0" w:type="dxa"/>
              <w:right w:w="0" w:type="dxa"/>
            </w:tcMar>
            <w:vAlign w:val="center"/>
          </w:tcPr>
          <w:p w14:paraId="613DA945" w14:textId="5D244A8F" w:rsidR="009C2496" w:rsidRPr="00496B9B" w:rsidRDefault="009C2496" w:rsidP="009C2496">
            <w:pPr>
              <w:jc w:val="left"/>
              <w:rPr>
                <w:color w:val="auto"/>
                <w:sz w:val="24"/>
                <w:szCs w:val="24"/>
              </w:rPr>
            </w:pPr>
            <w:r w:rsidRPr="00496B9B">
              <w:rPr>
                <w:color w:val="auto"/>
                <w:sz w:val="24"/>
                <w:szCs w:val="24"/>
              </w:rPr>
              <w:t>Latvijas Pašvaldību savienība, Sandra Bērziņa</w:t>
            </w:r>
          </w:p>
        </w:tc>
        <w:tc>
          <w:tcPr>
            <w:tcW w:w="4536" w:type="dxa"/>
            <w:gridSpan w:val="2"/>
            <w:shd w:val="clear" w:color="auto" w:fill="FFFFFF"/>
            <w:noWrap/>
            <w:tcMar>
              <w:top w:w="0" w:type="dxa"/>
              <w:left w:w="0" w:type="dxa"/>
              <w:bottom w:w="0" w:type="dxa"/>
              <w:right w:w="0" w:type="dxa"/>
            </w:tcMar>
            <w:vAlign w:val="center"/>
          </w:tcPr>
          <w:p w14:paraId="1593A2B9" w14:textId="0EE4FD8A" w:rsidR="009C2496" w:rsidRPr="00496B9B" w:rsidRDefault="009C2496" w:rsidP="00A03354">
            <w:pPr>
              <w:rPr>
                <w:b/>
                <w:bCs/>
                <w:color w:val="auto"/>
                <w:sz w:val="24"/>
                <w:szCs w:val="24"/>
              </w:rPr>
            </w:pPr>
            <w:r w:rsidRPr="00496B9B">
              <w:rPr>
                <w:b/>
                <w:color w:val="auto"/>
                <w:sz w:val="24"/>
                <w:szCs w:val="24"/>
              </w:rPr>
              <w:t>3.pielikums.</w:t>
            </w:r>
            <w:r w:rsidRPr="00496B9B">
              <w:rPr>
                <w:color w:val="auto"/>
                <w:sz w:val="24"/>
                <w:szCs w:val="24"/>
              </w:rPr>
              <w:br/>
            </w:r>
            <w:r w:rsidRPr="00496B9B">
              <w:rPr>
                <w:b/>
                <w:bCs/>
                <w:color w:val="auto"/>
                <w:sz w:val="24"/>
                <w:szCs w:val="24"/>
              </w:rPr>
              <w:t>3. punkts</w:t>
            </w:r>
            <w:r w:rsidRPr="00496B9B">
              <w:rPr>
                <w:color w:val="auto"/>
                <w:sz w:val="24"/>
                <w:szCs w:val="24"/>
              </w:rPr>
              <w:t xml:space="preserve">. Ņemot vērā, ka plānotas darbības saturiski var būt atšķirīgas, kas </w:t>
            </w:r>
            <w:r w:rsidRPr="00496B9B">
              <w:rPr>
                <w:color w:val="auto"/>
                <w:sz w:val="24"/>
                <w:szCs w:val="24"/>
                <w:u w:val="single"/>
              </w:rPr>
              <w:t>veido skaitlisku ietekmi uz iedzīvotāju tvērumu, vienlaikus būtiskas, mazinot plūdu riskus, aicinām samazināt vērtējuma slieksni, izsakot kritēriju “Projekta īstenošanas vietas iedzīvotāju</w:t>
            </w:r>
            <w:r w:rsidRPr="00496B9B">
              <w:rPr>
                <w:color w:val="auto"/>
                <w:sz w:val="24"/>
                <w:szCs w:val="24"/>
              </w:rPr>
              <w:t xml:space="preserve"> tvērums” šādā redakcijā:</w:t>
            </w:r>
            <w:r w:rsidRPr="00496B9B">
              <w:rPr>
                <w:color w:val="auto"/>
                <w:sz w:val="24"/>
                <w:szCs w:val="24"/>
              </w:rPr>
              <w:br/>
              <w:t>• Projekta iesniegumā plānotā aktivitāte aptvers vairāk kā 10% (neieskaitot) no apdzīvotās vietas iedzīvotājiem – 3 punkti;</w:t>
            </w:r>
            <w:r w:rsidRPr="00496B9B">
              <w:rPr>
                <w:color w:val="auto"/>
                <w:sz w:val="24"/>
                <w:szCs w:val="24"/>
              </w:rPr>
              <w:br/>
              <w:t>• Projekta iesniegumā plānotā aktivitāte aptvers līdz 10% (ieskaitot) no apdzīvotās vietas iedzīvotājiem – 2 punkti;</w:t>
            </w:r>
            <w:r w:rsidRPr="00496B9B">
              <w:rPr>
                <w:color w:val="auto"/>
                <w:sz w:val="24"/>
                <w:szCs w:val="24"/>
              </w:rPr>
              <w:br/>
              <w:t>• Projekta iesniegumā plānotā aktivitāte aptvers līdz 5% (ieskaitot) no apdzīvotās vietas iedzīvotājiem – 1 punkts.</w:t>
            </w:r>
            <w:r w:rsidRPr="00496B9B">
              <w:rPr>
                <w:color w:val="auto"/>
                <w:sz w:val="24"/>
                <w:szCs w:val="24"/>
              </w:rPr>
              <w:br/>
            </w:r>
            <w:r w:rsidRPr="00496B9B">
              <w:rPr>
                <w:color w:val="auto"/>
                <w:sz w:val="24"/>
                <w:szCs w:val="24"/>
              </w:rPr>
              <w:lastRenderedPageBreak/>
              <w:t xml:space="preserve">Tā kā plūdu risku mazināšanas pasākumi ir nepieciešami arī pašvaldību industriālajās un rūpnieciskās apbūves teritorijās, kurās nav deklarēto iedzīvotāju, taču kurās mēdz uzturēties tajās nodarbinātie cilvēki. Plūdu risku, tai skaitā ar piesārņota </w:t>
            </w:r>
            <w:proofErr w:type="spellStart"/>
            <w:r w:rsidRPr="00496B9B">
              <w:rPr>
                <w:color w:val="auto"/>
                <w:sz w:val="24"/>
                <w:szCs w:val="24"/>
              </w:rPr>
              <w:t>lietusūdens</w:t>
            </w:r>
            <w:proofErr w:type="spellEnd"/>
            <w:r w:rsidRPr="00496B9B">
              <w:rPr>
                <w:color w:val="auto"/>
                <w:sz w:val="24"/>
                <w:szCs w:val="24"/>
              </w:rPr>
              <w:t xml:space="preserve"> radīto applūšanas un piesārņojuma risku, mazināšana ir nozīmīgs pasākums no vides aizsardzības viedokļa.</w:t>
            </w:r>
            <w:r w:rsidRPr="00496B9B">
              <w:rPr>
                <w:color w:val="auto"/>
                <w:sz w:val="24"/>
                <w:szCs w:val="24"/>
              </w:rPr>
              <w:br/>
            </w:r>
            <w:r w:rsidRPr="00496B9B">
              <w:rPr>
                <w:color w:val="auto"/>
                <w:sz w:val="24"/>
                <w:szCs w:val="24"/>
                <w:u w:val="single"/>
              </w:rPr>
              <w:t>Tādēļ priekšlikums:</w:t>
            </w:r>
            <w:r w:rsidRPr="00496B9B">
              <w:rPr>
                <w:color w:val="auto"/>
                <w:sz w:val="24"/>
                <w:szCs w:val="24"/>
              </w:rPr>
              <w:br/>
              <w:t>Papildināt kritēriju arī otru iespēju – “Projekta īstenošanas vietā nodarbināto tvērums”, kritērijā punktus piešķirot par noteiktu skaitu strādājošo, kas strādā projekta īstenošanas un tās ietekmes aptvertajā teritorijā.</w:t>
            </w:r>
            <w:r w:rsidRPr="00496B9B">
              <w:rPr>
                <w:color w:val="auto"/>
                <w:sz w:val="24"/>
                <w:szCs w:val="24"/>
              </w:rPr>
              <w:br/>
              <w:t>Vienlaikus vēršam uzmanību uz to, ka realitātē savrupmāju apbūves teritorijas bieži cieš no plūdiem vairāk nekā daudzstāvu dzīvojamā apbūve. Tomēr vērtēšanas kritēriji dod priekšrocību projektiem, kas aptver daudzstāvu mājas, tādējādi radot risku, ka finansējums netiks novirzīts teritorijām ar visaugstāko faktisko plūdu risku.</w:t>
            </w:r>
          </w:p>
        </w:tc>
        <w:tc>
          <w:tcPr>
            <w:tcW w:w="1843" w:type="dxa"/>
            <w:shd w:val="clear" w:color="auto" w:fill="FFFFFF"/>
            <w:noWrap/>
            <w:tcMar>
              <w:top w:w="0" w:type="dxa"/>
              <w:left w:w="0" w:type="dxa"/>
              <w:bottom w:w="0" w:type="dxa"/>
              <w:right w:w="0" w:type="dxa"/>
            </w:tcMar>
            <w:vAlign w:val="center"/>
          </w:tcPr>
          <w:p w14:paraId="5BD640D6" w14:textId="3F542A02" w:rsidR="009C2496" w:rsidRPr="00496B9B" w:rsidRDefault="009C2496" w:rsidP="009C2496">
            <w:pPr>
              <w:jc w:val="left"/>
              <w:rPr>
                <w:b/>
                <w:bCs/>
                <w:color w:val="auto"/>
                <w:sz w:val="24"/>
                <w:szCs w:val="24"/>
              </w:rPr>
            </w:pPr>
            <w:r w:rsidRPr="00496B9B">
              <w:rPr>
                <w:b/>
                <w:bCs/>
                <w:color w:val="auto"/>
                <w:sz w:val="24"/>
                <w:szCs w:val="24"/>
              </w:rPr>
              <w:lastRenderedPageBreak/>
              <w:t>Ņemts vērā</w:t>
            </w:r>
            <w:r w:rsidR="008754AA" w:rsidRPr="00496B9B">
              <w:rPr>
                <w:b/>
                <w:bCs/>
                <w:color w:val="auto"/>
                <w:sz w:val="24"/>
                <w:szCs w:val="24"/>
              </w:rPr>
              <w:t xml:space="preserve"> daļēji </w:t>
            </w:r>
          </w:p>
        </w:tc>
        <w:tc>
          <w:tcPr>
            <w:tcW w:w="6095" w:type="dxa"/>
            <w:shd w:val="clear" w:color="auto" w:fill="FFFFFF"/>
            <w:noWrap/>
            <w:tcMar>
              <w:top w:w="0" w:type="dxa"/>
              <w:left w:w="0" w:type="dxa"/>
              <w:bottom w:w="0" w:type="dxa"/>
              <w:right w:w="0" w:type="dxa"/>
            </w:tcMar>
            <w:vAlign w:val="center"/>
          </w:tcPr>
          <w:p w14:paraId="0E621164" w14:textId="6498D7E1" w:rsidR="009C2496" w:rsidRPr="00496B9B" w:rsidRDefault="00AE448E" w:rsidP="008754AA">
            <w:pPr>
              <w:rPr>
                <w:color w:val="auto"/>
                <w:sz w:val="24"/>
                <w:szCs w:val="24"/>
              </w:rPr>
            </w:pPr>
            <w:r w:rsidRPr="00496B9B">
              <w:rPr>
                <w:color w:val="auto"/>
                <w:sz w:val="24"/>
                <w:szCs w:val="24"/>
              </w:rPr>
              <w:t>N</w:t>
            </w:r>
            <w:r w:rsidR="009C2496" w:rsidRPr="00496B9B">
              <w:rPr>
                <w:color w:val="auto"/>
                <w:sz w:val="24"/>
                <w:szCs w:val="24"/>
              </w:rPr>
              <w:t xml:space="preserve">oteikumu projekta </w:t>
            </w:r>
            <w:r w:rsidR="009C2496" w:rsidRPr="00496B9B">
              <w:rPr>
                <w:b/>
                <w:bCs/>
                <w:color w:val="auto"/>
                <w:sz w:val="24"/>
                <w:szCs w:val="24"/>
              </w:rPr>
              <w:t>3.pielikuma “Kvalitātes kritēriji”  3.punkts</w:t>
            </w:r>
            <w:r w:rsidR="009C2496" w:rsidRPr="00496B9B">
              <w:rPr>
                <w:color w:val="auto"/>
                <w:sz w:val="24"/>
                <w:szCs w:val="24"/>
              </w:rPr>
              <w:t xml:space="preserve"> </w:t>
            </w:r>
            <w:r w:rsidR="009C2496" w:rsidRPr="00496B9B">
              <w:rPr>
                <w:b/>
                <w:bCs/>
                <w:color w:val="auto"/>
                <w:sz w:val="24"/>
                <w:szCs w:val="24"/>
              </w:rPr>
              <w:t>“Projekta īstenošanas vietas iedzīvotāju tvērums”</w:t>
            </w:r>
            <w:r w:rsidR="009C2496" w:rsidRPr="00496B9B">
              <w:rPr>
                <w:color w:val="auto"/>
                <w:sz w:val="24"/>
                <w:szCs w:val="24"/>
              </w:rPr>
              <w:t xml:space="preserve"> kritērijs ir svarīgs arī attiecibā uz noteikumu projekta  48.9.apakšpunkta izpildi par gadījumu, kad projekta pieteikumi ir saņēmuši vienādu punktu skaitu.</w:t>
            </w:r>
          </w:p>
          <w:p w14:paraId="6341F527" w14:textId="77777777" w:rsidR="009C2496" w:rsidRPr="00496B9B" w:rsidRDefault="009C2496" w:rsidP="009C2496">
            <w:pPr>
              <w:rPr>
                <w:color w:val="auto"/>
                <w:sz w:val="24"/>
                <w:szCs w:val="24"/>
              </w:rPr>
            </w:pPr>
          </w:p>
          <w:p w14:paraId="33B1E5D3" w14:textId="77777777" w:rsidR="00EC6D4B" w:rsidRPr="00496B9B" w:rsidRDefault="00AE448E" w:rsidP="00AE448E">
            <w:pPr>
              <w:rPr>
                <w:b/>
                <w:bCs/>
                <w:color w:val="auto"/>
                <w:sz w:val="24"/>
                <w:szCs w:val="24"/>
              </w:rPr>
            </w:pPr>
            <w:r w:rsidRPr="00496B9B">
              <w:rPr>
                <w:color w:val="auto"/>
                <w:sz w:val="24"/>
                <w:szCs w:val="24"/>
              </w:rPr>
              <w:t>N</w:t>
            </w:r>
            <w:r w:rsidR="009C2496" w:rsidRPr="00496B9B">
              <w:rPr>
                <w:color w:val="auto"/>
                <w:sz w:val="24"/>
                <w:szCs w:val="24"/>
              </w:rPr>
              <w:t>oteikumu projekta 3.pielikuma 3.punkta kritērija rādītāj</w:t>
            </w:r>
            <w:r w:rsidR="008754AA" w:rsidRPr="00496B9B">
              <w:rPr>
                <w:color w:val="auto"/>
                <w:sz w:val="24"/>
                <w:szCs w:val="24"/>
              </w:rPr>
              <w:t>s</w:t>
            </w:r>
            <w:r w:rsidR="009C2496" w:rsidRPr="00496B9B">
              <w:rPr>
                <w:color w:val="auto"/>
                <w:sz w:val="24"/>
                <w:szCs w:val="24"/>
              </w:rPr>
              <w:t xml:space="preserve"> ir saistīts ar projekta iesniedzēja sniegto informāciju 1.pielikuma 3.7.tabulas 2.punktā </w:t>
            </w:r>
            <w:r w:rsidR="009C2496" w:rsidRPr="00496B9B">
              <w:rPr>
                <w:b/>
                <w:bCs/>
                <w:color w:val="auto"/>
                <w:sz w:val="24"/>
                <w:szCs w:val="24"/>
              </w:rPr>
              <w:t>“Projekta īstenošanas vietas iedzīvotāju tvērums”</w:t>
            </w:r>
            <w:r w:rsidR="00EC6D4B" w:rsidRPr="00496B9B">
              <w:rPr>
                <w:b/>
                <w:bCs/>
                <w:color w:val="auto"/>
                <w:sz w:val="24"/>
                <w:szCs w:val="24"/>
              </w:rPr>
              <w:t>.</w:t>
            </w:r>
          </w:p>
          <w:p w14:paraId="1247FB17" w14:textId="6751FA88" w:rsidR="00AE448E" w:rsidRPr="00496B9B" w:rsidRDefault="00EC6D4B" w:rsidP="00AE448E">
            <w:pPr>
              <w:rPr>
                <w:color w:val="auto"/>
                <w:sz w:val="24"/>
                <w:szCs w:val="24"/>
              </w:rPr>
            </w:pPr>
            <w:r w:rsidRPr="00496B9B">
              <w:rPr>
                <w:color w:val="auto"/>
                <w:sz w:val="24"/>
                <w:szCs w:val="24"/>
              </w:rPr>
              <w:t>S</w:t>
            </w:r>
          </w:p>
          <w:p w14:paraId="45824355" w14:textId="10A61261" w:rsidR="009C2496" w:rsidRPr="00496B9B" w:rsidRDefault="00AE448E" w:rsidP="00A03354">
            <w:pPr>
              <w:rPr>
                <w:color w:val="auto"/>
                <w:sz w:val="24"/>
                <w:szCs w:val="24"/>
              </w:rPr>
            </w:pPr>
            <w:r w:rsidRPr="00496B9B">
              <w:rPr>
                <w:color w:val="auto"/>
                <w:sz w:val="24"/>
                <w:szCs w:val="24"/>
              </w:rPr>
              <w:t xml:space="preserve">Detalizētāka informācija </w:t>
            </w:r>
            <w:r w:rsidR="00EC6D4B" w:rsidRPr="00496B9B">
              <w:rPr>
                <w:color w:val="auto"/>
                <w:sz w:val="24"/>
                <w:szCs w:val="24"/>
              </w:rPr>
              <w:t>par s</w:t>
            </w:r>
            <w:r w:rsidR="00EC6D4B" w:rsidRPr="00496B9B">
              <w:rPr>
                <w:color w:val="auto"/>
                <w:sz w:val="24"/>
                <w:szCs w:val="24"/>
              </w:rPr>
              <w:t>asniedzamā rādītāja aprēķina metodik</w:t>
            </w:r>
            <w:r w:rsidR="00EC6D4B" w:rsidRPr="00496B9B">
              <w:rPr>
                <w:color w:val="auto"/>
                <w:sz w:val="24"/>
                <w:szCs w:val="24"/>
              </w:rPr>
              <w:t>u</w:t>
            </w:r>
            <w:r w:rsidR="00EC6D4B" w:rsidRPr="00496B9B">
              <w:rPr>
                <w:color w:val="auto"/>
                <w:sz w:val="24"/>
                <w:szCs w:val="24"/>
              </w:rPr>
              <w:t xml:space="preserve"> </w:t>
            </w:r>
            <w:r w:rsidRPr="00496B9B">
              <w:rPr>
                <w:color w:val="auto"/>
                <w:sz w:val="24"/>
                <w:szCs w:val="24"/>
              </w:rPr>
              <w:t>tiks sniegt</w:t>
            </w:r>
            <w:r w:rsidR="00EC6D4B" w:rsidRPr="00496B9B">
              <w:rPr>
                <w:color w:val="auto"/>
                <w:sz w:val="24"/>
                <w:szCs w:val="24"/>
              </w:rPr>
              <w:t>a</w:t>
            </w:r>
            <w:r w:rsidRPr="00496B9B">
              <w:rPr>
                <w:color w:val="auto"/>
                <w:sz w:val="24"/>
                <w:szCs w:val="24"/>
              </w:rPr>
              <w:t xml:space="preserve"> </w:t>
            </w:r>
            <w:r w:rsidR="00EC6D4B" w:rsidRPr="00496B9B">
              <w:rPr>
                <w:color w:val="auto"/>
                <w:sz w:val="24"/>
                <w:szCs w:val="24"/>
              </w:rPr>
              <w:t>V</w:t>
            </w:r>
            <w:r w:rsidRPr="00496B9B">
              <w:rPr>
                <w:color w:val="auto"/>
                <w:sz w:val="24"/>
                <w:szCs w:val="24"/>
              </w:rPr>
              <w:t>adlīnijās projektu iesniedzējiem.</w:t>
            </w:r>
          </w:p>
        </w:tc>
      </w:tr>
      <w:tr w:rsidR="009C2496" w:rsidRPr="005557E1" w14:paraId="4FC49AA9" w14:textId="77777777" w:rsidTr="00A03354">
        <w:tc>
          <w:tcPr>
            <w:tcW w:w="750" w:type="dxa"/>
            <w:shd w:val="clear" w:color="auto" w:fill="FFFFFF"/>
            <w:noWrap/>
            <w:tcMar>
              <w:top w:w="0" w:type="dxa"/>
              <w:left w:w="0" w:type="dxa"/>
              <w:bottom w:w="0" w:type="dxa"/>
              <w:right w:w="0" w:type="dxa"/>
            </w:tcMar>
            <w:vAlign w:val="center"/>
          </w:tcPr>
          <w:p w14:paraId="6D05EC16" w14:textId="37BDDDF5" w:rsidR="009C2496" w:rsidRPr="00496B9B" w:rsidRDefault="009C2496" w:rsidP="009C2496">
            <w:pPr>
              <w:jc w:val="center"/>
              <w:rPr>
                <w:color w:val="auto"/>
                <w:sz w:val="24"/>
                <w:szCs w:val="24"/>
              </w:rPr>
            </w:pPr>
            <w:r w:rsidRPr="00496B9B">
              <w:rPr>
                <w:color w:val="auto"/>
                <w:sz w:val="24"/>
                <w:szCs w:val="24"/>
              </w:rPr>
              <w:t>17.1</w:t>
            </w:r>
            <w:r w:rsidR="002E68B3" w:rsidRPr="00496B9B">
              <w:rPr>
                <w:color w:val="auto"/>
                <w:sz w:val="24"/>
                <w:szCs w:val="24"/>
              </w:rPr>
              <w:t>6</w:t>
            </w:r>
            <w:r w:rsidRPr="00496B9B">
              <w:rPr>
                <w:color w:val="auto"/>
                <w:sz w:val="24"/>
                <w:szCs w:val="24"/>
              </w:rPr>
              <w:t>.</w:t>
            </w:r>
          </w:p>
        </w:tc>
        <w:tc>
          <w:tcPr>
            <w:tcW w:w="2079" w:type="dxa"/>
            <w:shd w:val="clear" w:color="auto" w:fill="FFFFFF"/>
            <w:noWrap/>
            <w:tcMar>
              <w:top w:w="0" w:type="dxa"/>
              <w:left w:w="0" w:type="dxa"/>
              <w:bottom w:w="0" w:type="dxa"/>
              <w:right w:w="0" w:type="dxa"/>
            </w:tcMar>
            <w:vAlign w:val="center"/>
          </w:tcPr>
          <w:p w14:paraId="173EF863" w14:textId="72B7C0BB" w:rsidR="009C2496" w:rsidRPr="00496B9B" w:rsidRDefault="009C2496" w:rsidP="009C2496">
            <w:pPr>
              <w:jc w:val="left"/>
              <w:rPr>
                <w:color w:val="auto"/>
                <w:sz w:val="24"/>
                <w:szCs w:val="24"/>
              </w:rPr>
            </w:pPr>
            <w:r w:rsidRPr="00496B9B">
              <w:rPr>
                <w:color w:val="auto"/>
                <w:sz w:val="24"/>
                <w:szCs w:val="24"/>
              </w:rPr>
              <w:t>Latvijas Pašvaldību savienība, Sandra Bērziņa</w:t>
            </w:r>
          </w:p>
        </w:tc>
        <w:tc>
          <w:tcPr>
            <w:tcW w:w="4536" w:type="dxa"/>
            <w:gridSpan w:val="2"/>
            <w:shd w:val="clear" w:color="auto" w:fill="FFFFFF"/>
            <w:noWrap/>
            <w:tcMar>
              <w:top w:w="0" w:type="dxa"/>
              <w:left w:w="0" w:type="dxa"/>
              <w:bottom w:w="0" w:type="dxa"/>
              <w:right w:w="0" w:type="dxa"/>
            </w:tcMar>
            <w:vAlign w:val="center"/>
          </w:tcPr>
          <w:p w14:paraId="605E97C1" w14:textId="77777777" w:rsidR="009C2496" w:rsidRPr="00496B9B" w:rsidRDefault="009C2496" w:rsidP="009C2496">
            <w:pPr>
              <w:jc w:val="left"/>
              <w:rPr>
                <w:b/>
                <w:bCs/>
                <w:color w:val="auto"/>
                <w:sz w:val="24"/>
                <w:szCs w:val="24"/>
              </w:rPr>
            </w:pPr>
            <w:r w:rsidRPr="00496B9B">
              <w:rPr>
                <w:b/>
                <w:bCs/>
                <w:color w:val="auto"/>
                <w:sz w:val="24"/>
                <w:szCs w:val="24"/>
              </w:rPr>
              <w:t>3.pielikums.</w:t>
            </w:r>
          </w:p>
          <w:p w14:paraId="65CBB31F" w14:textId="14D1D603" w:rsidR="009C2496" w:rsidRPr="00496B9B" w:rsidRDefault="009C2496" w:rsidP="00A03354">
            <w:pPr>
              <w:rPr>
                <w:color w:val="auto"/>
                <w:sz w:val="24"/>
                <w:szCs w:val="24"/>
              </w:rPr>
            </w:pPr>
            <w:r w:rsidRPr="00496B9B">
              <w:rPr>
                <w:b/>
                <w:bCs/>
                <w:color w:val="auto"/>
                <w:sz w:val="24"/>
                <w:szCs w:val="24"/>
              </w:rPr>
              <w:t>4.punkts.</w:t>
            </w:r>
            <w:r w:rsidRPr="00496B9B">
              <w:rPr>
                <w:color w:val="auto"/>
                <w:sz w:val="24"/>
                <w:szCs w:val="24"/>
              </w:rPr>
              <w:t xml:space="preserve"> Aicinām izvērtēt, vai kvalitātes kritērija “Projekta īstenošanas vietu tvērums” redakcija neveido nevienlīdzīgu attieksmi pret potenciālajiem projektu iesniedzējiem, ņemot vērā to statusu saskaņā ar Administratīvo teritoriju un apdzīvoto vietu likumu.</w:t>
            </w:r>
            <w:r w:rsidRPr="00496B9B">
              <w:rPr>
                <w:color w:val="auto"/>
                <w:sz w:val="24"/>
                <w:szCs w:val="24"/>
              </w:rPr>
              <w:br/>
              <w:t>Vienlaikus kritērijs nevērtē sagatavotā projekta kvalitāti.</w:t>
            </w:r>
            <w:r w:rsidRPr="00496B9B">
              <w:rPr>
                <w:color w:val="auto"/>
                <w:sz w:val="24"/>
                <w:szCs w:val="24"/>
              </w:rPr>
              <w:br/>
              <w:t xml:space="preserve">Vēršam uzmanību arī uz to, ka, piemēram, </w:t>
            </w:r>
            <w:r w:rsidRPr="00496B9B">
              <w:rPr>
                <w:color w:val="auto"/>
                <w:sz w:val="24"/>
                <w:szCs w:val="24"/>
              </w:rPr>
              <w:lastRenderedPageBreak/>
              <w:t>konkursa nolikums paredz plūdu riska mazināšanas aktivitātes pilsētās un ciemos. Bet norādītajā CSP saitē (https://stat.gov.lv/lv/dinamiskais-grafiks/galv-iedzivotaju-skaits-novados) nav uzrādīti visi pašvaldību ciemi. Piemēram, Augšdaugavas novads tur ir pārstāvēts tikai ar 2 pilsētām (Ilūkste un Subate), kaut pašlaik novadā oficiāli ir 109 ciemi. Attiecīgi nav skaidrs, vai ir atļauts startēt konkursā tikai ar CSP minētajām 2 pilsētām vai tomēr arī ar ciemiem, kas ir VZD datos. Ņemot vērā iepriekš minēto, aicinām kritēriju dzēst.</w:t>
            </w:r>
          </w:p>
        </w:tc>
        <w:tc>
          <w:tcPr>
            <w:tcW w:w="1843" w:type="dxa"/>
            <w:shd w:val="clear" w:color="auto" w:fill="FFFFFF"/>
            <w:noWrap/>
            <w:tcMar>
              <w:top w:w="0" w:type="dxa"/>
              <w:left w:w="0" w:type="dxa"/>
              <w:bottom w:w="0" w:type="dxa"/>
              <w:right w:w="0" w:type="dxa"/>
            </w:tcMar>
            <w:vAlign w:val="center"/>
          </w:tcPr>
          <w:p w14:paraId="52A39F33" w14:textId="2A2E27F1" w:rsidR="009C2496" w:rsidRPr="00496B9B" w:rsidRDefault="009C2496" w:rsidP="00A03354">
            <w:pPr>
              <w:jc w:val="center"/>
              <w:rPr>
                <w:b/>
                <w:bCs/>
                <w:color w:val="auto"/>
                <w:sz w:val="24"/>
                <w:szCs w:val="24"/>
              </w:rPr>
            </w:pPr>
            <w:r w:rsidRPr="00496B9B">
              <w:rPr>
                <w:b/>
                <w:bCs/>
                <w:color w:val="auto"/>
                <w:sz w:val="24"/>
                <w:szCs w:val="24"/>
              </w:rPr>
              <w:lastRenderedPageBreak/>
              <w:t>Ņemt vērā daļēji.</w:t>
            </w:r>
          </w:p>
        </w:tc>
        <w:tc>
          <w:tcPr>
            <w:tcW w:w="6095" w:type="dxa"/>
            <w:shd w:val="clear" w:color="auto" w:fill="FFFFFF"/>
            <w:noWrap/>
            <w:tcMar>
              <w:top w:w="0" w:type="dxa"/>
              <w:left w:w="0" w:type="dxa"/>
              <w:bottom w:w="0" w:type="dxa"/>
              <w:right w:w="0" w:type="dxa"/>
            </w:tcMar>
            <w:vAlign w:val="center"/>
          </w:tcPr>
          <w:p w14:paraId="2F6BED70" w14:textId="0F289FBA" w:rsidR="009C2496" w:rsidRPr="00496B9B" w:rsidRDefault="009C2496" w:rsidP="009C2496">
            <w:pPr>
              <w:rPr>
                <w:color w:val="auto"/>
                <w:sz w:val="24"/>
                <w:szCs w:val="24"/>
              </w:rPr>
            </w:pPr>
            <w:r w:rsidRPr="00496B9B">
              <w:rPr>
                <w:color w:val="auto"/>
                <w:sz w:val="24"/>
                <w:szCs w:val="24"/>
              </w:rPr>
              <w:t xml:space="preserve">Kvalitātes kritērijs ir precizēts, atbilstoši precizētajam šo noteikumu projekta 1.pielikuma 3.7. tabulas “Projekta sasniedzamie </w:t>
            </w:r>
            <w:r w:rsidR="00113483" w:rsidRPr="00496B9B">
              <w:rPr>
                <w:color w:val="auto"/>
                <w:sz w:val="24"/>
                <w:szCs w:val="24"/>
              </w:rPr>
              <w:t>rādītāji</w:t>
            </w:r>
            <w:r w:rsidRPr="00496B9B">
              <w:rPr>
                <w:color w:val="auto"/>
                <w:sz w:val="24"/>
                <w:szCs w:val="24"/>
              </w:rPr>
              <w:t xml:space="preserve">” 3.punkta aprakstam un skaidrojumam,  ņemot vērā, ka EKII atbalsta programmas ietvaros mērķis ir nodrošināt pēc iespējas plašāku </w:t>
            </w:r>
            <w:r w:rsidR="00113483" w:rsidRPr="00496B9B">
              <w:rPr>
                <w:color w:val="auto"/>
                <w:sz w:val="24"/>
                <w:szCs w:val="24"/>
              </w:rPr>
              <w:t>iedzīvotāju</w:t>
            </w:r>
            <w:r w:rsidRPr="00496B9B">
              <w:rPr>
                <w:color w:val="auto"/>
                <w:sz w:val="24"/>
                <w:szCs w:val="24"/>
              </w:rPr>
              <w:t xml:space="preserve"> </w:t>
            </w:r>
            <w:r w:rsidR="00113483" w:rsidRPr="00496B9B">
              <w:rPr>
                <w:color w:val="auto"/>
                <w:sz w:val="24"/>
                <w:szCs w:val="24"/>
              </w:rPr>
              <w:t xml:space="preserve">un teritorijas </w:t>
            </w:r>
            <w:r w:rsidRPr="00496B9B">
              <w:rPr>
                <w:color w:val="auto"/>
                <w:sz w:val="24"/>
                <w:szCs w:val="24"/>
              </w:rPr>
              <w:t>tvērumu no projektu īstenošanas rezultāt</w:t>
            </w:r>
            <w:r w:rsidR="00113483" w:rsidRPr="00496B9B">
              <w:rPr>
                <w:color w:val="auto"/>
                <w:sz w:val="24"/>
                <w:szCs w:val="24"/>
              </w:rPr>
              <w:t>a</w:t>
            </w:r>
            <w:r w:rsidRPr="00496B9B">
              <w:rPr>
                <w:color w:val="auto"/>
                <w:sz w:val="24"/>
                <w:szCs w:val="24"/>
              </w:rPr>
              <w:t xml:space="preserve"> un finansējuma ieguldījuma viedokļa. Vienlaicīgi, sasniedzamais rādītājs ir precizēts, ņemot vērā vienlīdzības principu finansējuma saņemšanā un apdzīvotu vietu izvēlē, </w:t>
            </w:r>
            <w:r w:rsidRPr="00496B9B">
              <w:rPr>
                <w:color w:val="auto"/>
                <w:sz w:val="24"/>
                <w:szCs w:val="24"/>
                <w:u w:val="single"/>
              </w:rPr>
              <w:t xml:space="preserve">papildinot sasniedzamo rādītāju ar </w:t>
            </w:r>
            <w:proofErr w:type="spellStart"/>
            <w:r w:rsidRPr="00496B9B">
              <w:rPr>
                <w:color w:val="auto"/>
                <w:sz w:val="24"/>
                <w:szCs w:val="24"/>
                <w:u w:val="single"/>
              </w:rPr>
              <w:t>valst</w:t>
            </w:r>
            <w:r w:rsidR="002700D3" w:rsidRPr="00496B9B">
              <w:rPr>
                <w:color w:val="auto"/>
                <w:sz w:val="24"/>
                <w:szCs w:val="24"/>
                <w:u w:val="single"/>
              </w:rPr>
              <w:t>s</w:t>
            </w:r>
            <w:r w:rsidRPr="00496B9B">
              <w:rPr>
                <w:color w:val="auto"/>
                <w:sz w:val="24"/>
                <w:szCs w:val="24"/>
                <w:u w:val="single"/>
              </w:rPr>
              <w:t>pilsētu</w:t>
            </w:r>
            <w:proofErr w:type="spellEnd"/>
            <w:r w:rsidRPr="00496B9B">
              <w:rPr>
                <w:color w:val="auto"/>
                <w:sz w:val="24"/>
                <w:szCs w:val="24"/>
                <w:u w:val="single"/>
              </w:rPr>
              <w:t xml:space="preserve"> novērtējumu,</w:t>
            </w:r>
            <w:r w:rsidRPr="00496B9B">
              <w:rPr>
                <w:color w:val="auto"/>
                <w:sz w:val="24"/>
                <w:szCs w:val="24"/>
              </w:rPr>
              <w:t xml:space="preserve"> šo MK noteikumu </w:t>
            </w:r>
            <w:r w:rsidRPr="00496B9B">
              <w:rPr>
                <w:color w:val="auto"/>
                <w:sz w:val="24"/>
                <w:szCs w:val="24"/>
              </w:rPr>
              <w:lastRenderedPageBreak/>
              <w:t xml:space="preserve">projekta 22.1. un 22.2. apakšpunktā minētu aktivitāšu ietvaros </w:t>
            </w:r>
            <w:proofErr w:type="spellStart"/>
            <w:r w:rsidRPr="00496B9B">
              <w:rPr>
                <w:color w:val="auto"/>
                <w:sz w:val="24"/>
                <w:szCs w:val="24"/>
              </w:rPr>
              <w:t>valstspilsētu</w:t>
            </w:r>
            <w:proofErr w:type="spellEnd"/>
            <w:r w:rsidRPr="00496B9B">
              <w:rPr>
                <w:color w:val="auto"/>
                <w:sz w:val="24"/>
                <w:szCs w:val="24"/>
              </w:rPr>
              <w:t xml:space="preserve"> un novadu pilsētas un ciemu dalījumā.</w:t>
            </w:r>
          </w:p>
          <w:p w14:paraId="198366FD" w14:textId="77777777" w:rsidR="00113483" w:rsidRPr="00496B9B" w:rsidRDefault="00113483" w:rsidP="009C2496">
            <w:pPr>
              <w:rPr>
                <w:color w:val="auto"/>
                <w:sz w:val="24"/>
                <w:szCs w:val="24"/>
              </w:rPr>
            </w:pPr>
          </w:p>
          <w:p w14:paraId="6A1F59CA" w14:textId="4E1BD493" w:rsidR="008F5A87" w:rsidRPr="00496B9B" w:rsidRDefault="00A842B3" w:rsidP="008F5A87">
            <w:pPr>
              <w:rPr>
                <w:color w:val="auto"/>
                <w:sz w:val="24"/>
                <w:szCs w:val="24"/>
                <w:u w:val="single"/>
              </w:rPr>
            </w:pPr>
            <w:r w:rsidRPr="00496B9B">
              <w:rPr>
                <w:color w:val="auto"/>
                <w:sz w:val="24"/>
                <w:szCs w:val="24"/>
              </w:rPr>
              <w:t xml:space="preserve">Detalizētāka informācija tiks sniegta </w:t>
            </w:r>
            <w:r w:rsidR="009A6EA5" w:rsidRPr="00496B9B">
              <w:rPr>
                <w:color w:val="auto"/>
                <w:sz w:val="24"/>
                <w:szCs w:val="24"/>
              </w:rPr>
              <w:t>V</w:t>
            </w:r>
            <w:r w:rsidRPr="00496B9B">
              <w:rPr>
                <w:color w:val="auto"/>
                <w:sz w:val="24"/>
                <w:szCs w:val="24"/>
              </w:rPr>
              <w:t>adlīnijās projektu iesniedzējiem.</w:t>
            </w:r>
          </w:p>
        </w:tc>
      </w:tr>
      <w:tr w:rsidR="009C2496" w:rsidRPr="005557E1" w14:paraId="7487375C" w14:textId="77777777" w:rsidTr="00A03354">
        <w:tc>
          <w:tcPr>
            <w:tcW w:w="750" w:type="dxa"/>
            <w:shd w:val="clear" w:color="auto" w:fill="FFFFFF"/>
            <w:noWrap/>
            <w:tcMar>
              <w:top w:w="0" w:type="dxa"/>
              <w:left w:w="0" w:type="dxa"/>
              <w:bottom w:w="0" w:type="dxa"/>
              <w:right w:w="0" w:type="dxa"/>
            </w:tcMar>
            <w:vAlign w:val="center"/>
          </w:tcPr>
          <w:p w14:paraId="0916A38C" w14:textId="6FF88BBA" w:rsidR="009C2496" w:rsidRPr="00496B9B" w:rsidRDefault="009C2496" w:rsidP="009C2496">
            <w:pPr>
              <w:jc w:val="center"/>
              <w:rPr>
                <w:color w:val="auto"/>
                <w:sz w:val="24"/>
                <w:szCs w:val="24"/>
              </w:rPr>
            </w:pPr>
            <w:r w:rsidRPr="00496B9B">
              <w:rPr>
                <w:color w:val="auto"/>
                <w:sz w:val="24"/>
                <w:szCs w:val="24"/>
              </w:rPr>
              <w:lastRenderedPageBreak/>
              <w:t>17.1</w:t>
            </w:r>
            <w:r w:rsidR="002E68B3" w:rsidRPr="00496B9B">
              <w:rPr>
                <w:color w:val="auto"/>
                <w:sz w:val="24"/>
                <w:szCs w:val="24"/>
              </w:rPr>
              <w:t>7</w:t>
            </w:r>
            <w:r w:rsidRPr="00496B9B">
              <w:rPr>
                <w:color w:val="auto"/>
                <w:sz w:val="24"/>
                <w:szCs w:val="24"/>
              </w:rPr>
              <w:t>.</w:t>
            </w:r>
          </w:p>
        </w:tc>
        <w:tc>
          <w:tcPr>
            <w:tcW w:w="2079" w:type="dxa"/>
            <w:shd w:val="clear" w:color="auto" w:fill="FFFFFF"/>
            <w:noWrap/>
            <w:tcMar>
              <w:top w:w="0" w:type="dxa"/>
              <w:left w:w="0" w:type="dxa"/>
              <w:bottom w:w="0" w:type="dxa"/>
              <w:right w:w="0" w:type="dxa"/>
            </w:tcMar>
            <w:vAlign w:val="center"/>
          </w:tcPr>
          <w:p w14:paraId="448CD4C7" w14:textId="77777777" w:rsidR="009C2496" w:rsidRPr="00496B9B" w:rsidRDefault="009C2496" w:rsidP="009C2496">
            <w:pPr>
              <w:jc w:val="left"/>
              <w:rPr>
                <w:color w:val="auto"/>
                <w:sz w:val="24"/>
                <w:szCs w:val="24"/>
              </w:rPr>
            </w:pPr>
            <w:r w:rsidRPr="00496B9B">
              <w:rPr>
                <w:color w:val="auto"/>
                <w:sz w:val="24"/>
                <w:szCs w:val="24"/>
              </w:rPr>
              <w:t>Latvijas Pašvaldību savienība, Sandra Bērziņa</w:t>
            </w:r>
          </w:p>
        </w:tc>
        <w:tc>
          <w:tcPr>
            <w:tcW w:w="4536" w:type="dxa"/>
            <w:gridSpan w:val="2"/>
            <w:shd w:val="clear" w:color="auto" w:fill="FFFFFF"/>
            <w:noWrap/>
            <w:tcMar>
              <w:top w:w="0" w:type="dxa"/>
              <w:left w:w="0" w:type="dxa"/>
              <w:bottom w:w="0" w:type="dxa"/>
              <w:right w:w="0" w:type="dxa"/>
            </w:tcMar>
            <w:vAlign w:val="center"/>
          </w:tcPr>
          <w:p w14:paraId="69CBA27E" w14:textId="14F20C32" w:rsidR="009C2496" w:rsidRPr="00496B9B" w:rsidRDefault="009C2496" w:rsidP="00A03354">
            <w:pPr>
              <w:rPr>
                <w:b/>
                <w:bCs/>
                <w:color w:val="auto"/>
                <w:sz w:val="24"/>
                <w:szCs w:val="24"/>
              </w:rPr>
            </w:pPr>
            <w:r w:rsidRPr="00496B9B">
              <w:rPr>
                <w:b/>
                <w:bCs/>
                <w:color w:val="auto"/>
                <w:sz w:val="24"/>
                <w:szCs w:val="24"/>
              </w:rPr>
              <w:t>3.pielikums.</w:t>
            </w:r>
            <w:r w:rsidRPr="00496B9B">
              <w:rPr>
                <w:color w:val="auto"/>
                <w:sz w:val="24"/>
                <w:szCs w:val="24"/>
              </w:rPr>
              <w:br/>
            </w:r>
            <w:r w:rsidRPr="00496B9B">
              <w:rPr>
                <w:b/>
                <w:bCs/>
                <w:color w:val="auto"/>
                <w:sz w:val="24"/>
                <w:szCs w:val="24"/>
              </w:rPr>
              <w:t>5.punkts.</w:t>
            </w:r>
            <w:r w:rsidRPr="00496B9B">
              <w:rPr>
                <w:color w:val="auto"/>
                <w:sz w:val="24"/>
                <w:szCs w:val="24"/>
              </w:rPr>
              <w:t xml:space="preserve"> Aicinām izvērtēt kritērija maksimāli iespējamo punktu skaitu, piemēram, 3, 2, 1 un 0.</w:t>
            </w:r>
            <w:r w:rsidRPr="00496B9B">
              <w:rPr>
                <w:color w:val="auto"/>
                <w:sz w:val="24"/>
                <w:szCs w:val="24"/>
              </w:rPr>
              <w:br/>
              <w:t>Tā kā  projektus var īstenot līdz 60 mēnešu periodā, tas  pieļauj situāciju, ka citiem kvalitātes kritērijiem atbilstošs nozīmīgs projekts tiek īstenots tajā brīdī, kad saņemts EKII konkursa atbalsts (lieki neieguldot pašvaldības finanšu līdzekļus projekta izstrādei situācijā, ja projekts tiek noraidīts).</w:t>
            </w:r>
          </w:p>
        </w:tc>
        <w:tc>
          <w:tcPr>
            <w:tcW w:w="1843" w:type="dxa"/>
            <w:shd w:val="clear" w:color="auto" w:fill="FFFFFF"/>
            <w:noWrap/>
            <w:tcMar>
              <w:top w:w="0" w:type="dxa"/>
              <w:left w:w="0" w:type="dxa"/>
              <w:bottom w:w="0" w:type="dxa"/>
              <w:right w:w="0" w:type="dxa"/>
            </w:tcMar>
            <w:vAlign w:val="center"/>
          </w:tcPr>
          <w:p w14:paraId="3632AFCA" w14:textId="2EAD7289" w:rsidR="009C2496" w:rsidRPr="00496B9B" w:rsidRDefault="009C2496" w:rsidP="009C2496">
            <w:pPr>
              <w:jc w:val="left"/>
              <w:rPr>
                <w:b/>
                <w:bCs/>
                <w:color w:val="auto"/>
                <w:sz w:val="24"/>
                <w:szCs w:val="24"/>
              </w:rPr>
            </w:pPr>
            <w:r w:rsidRPr="00496B9B">
              <w:rPr>
                <w:b/>
                <w:bCs/>
                <w:color w:val="auto"/>
                <w:sz w:val="24"/>
                <w:szCs w:val="24"/>
              </w:rPr>
              <w:t xml:space="preserve">Ņemts vērā daļēji </w:t>
            </w:r>
          </w:p>
          <w:p w14:paraId="4425B190" w14:textId="19212518" w:rsidR="009C2496" w:rsidRPr="00496B9B" w:rsidRDefault="009C2496" w:rsidP="009C2496">
            <w:pPr>
              <w:jc w:val="left"/>
              <w:rPr>
                <w:b/>
                <w:bCs/>
                <w:color w:val="auto"/>
                <w:sz w:val="24"/>
                <w:szCs w:val="24"/>
              </w:rPr>
            </w:pPr>
          </w:p>
        </w:tc>
        <w:tc>
          <w:tcPr>
            <w:tcW w:w="6095" w:type="dxa"/>
            <w:shd w:val="clear" w:color="auto" w:fill="FFFFFF"/>
            <w:noWrap/>
            <w:tcMar>
              <w:top w:w="0" w:type="dxa"/>
              <w:left w:w="0" w:type="dxa"/>
              <w:bottom w:w="0" w:type="dxa"/>
              <w:right w:w="0" w:type="dxa"/>
            </w:tcMar>
            <w:vAlign w:val="center"/>
          </w:tcPr>
          <w:p w14:paraId="1D67279A" w14:textId="77777777" w:rsidR="009A6EA5" w:rsidRPr="00496B9B" w:rsidRDefault="00A842B3" w:rsidP="009C2496">
            <w:pPr>
              <w:rPr>
                <w:color w:val="auto"/>
                <w:sz w:val="24"/>
                <w:szCs w:val="24"/>
              </w:rPr>
            </w:pPr>
            <w:r w:rsidRPr="00496B9B">
              <w:rPr>
                <w:color w:val="auto"/>
                <w:sz w:val="24"/>
                <w:szCs w:val="24"/>
              </w:rPr>
              <w:t>Kritērijs paredz papildu</w:t>
            </w:r>
            <w:r w:rsidR="00975C1C" w:rsidRPr="00496B9B">
              <w:rPr>
                <w:color w:val="auto"/>
                <w:sz w:val="24"/>
                <w:szCs w:val="24"/>
              </w:rPr>
              <w:t xml:space="preserve"> punktus par pašvaldības līdzšinējo ieguldījumu jeb gatavību pēc iespējas ātrāk īstenot projektu un ātrāk sasniegt plānotos rezultātu, t.i. mazināt plūdu riskus un novērst to iestāšanos. </w:t>
            </w:r>
          </w:p>
          <w:p w14:paraId="516D5652" w14:textId="77777777" w:rsidR="009C2496" w:rsidRPr="00496B9B" w:rsidRDefault="009A6EA5" w:rsidP="009C2496">
            <w:pPr>
              <w:rPr>
                <w:color w:val="auto"/>
                <w:sz w:val="24"/>
                <w:szCs w:val="24"/>
              </w:rPr>
            </w:pPr>
            <w:r w:rsidRPr="00496B9B">
              <w:rPr>
                <w:color w:val="auto"/>
                <w:sz w:val="24"/>
                <w:szCs w:val="24"/>
              </w:rPr>
              <w:t xml:space="preserve">3.pielikuma 5.punkts netiks izmantots, novērtējot projektu iesniegumus, kuri saņēmuši vienādu punktu skaitu. </w:t>
            </w:r>
          </w:p>
          <w:p w14:paraId="7519A977" w14:textId="599E6DD0" w:rsidR="007B10ED" w:rsidRPr="00496B9B" w:rsidRDefault="007B10ED" w:rsidP="009C2496">
            <w:pPr>
              <w:rPr>
                <w:color w:val="auto"/>
                <w:sz w:val="24"/>
                <w:szCs w:val="24"/>
              </w:rPr>
            </w:pPr>
            <w:r w:rsidRPr="00496B9B">
              <w:rPr>
                <w:color w:val="auto"/>
                <w:sz w:val="24"/>
                <w:szCs w:val="24"/>
              </w:rPr>
              <w:t>Kritērijs paredz papildu punktus par pašvaldības līdzšinējo ieguldījumu jeb gatavību pēc iespējas ātrāk īstenot projektu un ātrāk sasniegt plānotos rezultātu, t.i. mazināt plūdu riskus un novērst to iestāšanos.</w:t>
            </w:r>
          </w:p>
        </w:tc>
      </w:tr>
      <w:tr w:rsidR="009C2496" w:rsidRPr="005557E1" w14:paraId="5B60710D" w14:textId="77777777" w:rsidTr="00A03354">
        <w:tc>
          <w:tcPr>
            <w:tcW w:w="750" w:type="dxa"/>
            <w:shd w:val="clear" w:color="auto" w:fill="FFFFFF"/>
            <w:noWrap/>
            <w:tcMar>
              <w:top w:w="0" w:type="dxa"/>
              <w:left w:w="0" w:type="dxa"/>
              <w:bottom w:w="0" w:type="dxa"/>
              <w:right w:w="0" w:type="dxa"/>
            </w:tcMar>
            <w:vAlign w:val="center"/>
          </w:tcPr>
          <w:p w14:paraId="1B94AF96" w14:textId="2D155C60" w:rsidR="009C2496" w:rsidRPr="00496B9B" w:rsidRDefault="009C2496" w:rsidP="009C2496">
            <w:pPr>
              <w:jc w:val="center"/>
              <w:rPr>
                <w:color w:val="auto"/>
                <w:sz w:val="24"/>
                <w:szCs w:val="24"/>
              </w:rPr>
            </w:pPr>
            <w:r w:rsidRPr="00496B9B">
              <w:rPr>
                <w:color w:val="auto"/>
                <w:sz w:val="24"/>
                <w:szCs w:val="24"/>
              </w:rPr>
              <w:t>17.</w:t>
            </w:r>
            <w:r w:rsidR="002E68B3" w:rsidRPr="00496B9B">
              <w:rPr>
                <w:color w:val="auto"/>
                <w:sz w:val="24"/>
                <w:szCs w:val="24"/>
              </w:rPr>
              <w:t>18</w:t>
            </w:r>
            <w:r w:rsidRPr="00496B9B">
              <w:rPr>
                <w:color w:val="auto"/>
                <w:sz w:val="24"/>
                <w:szCs w:val="24"/>
              </w:rPr>
              <w:t>.</w:t>
            </w:r>
          </w:p>
        </w:tc>
        <w:tc>
          <w:tcPr>
            <w:tcW w:w="2079" w:type="dxa"/>
            <w:shd w:val="clear" w:color="auto" w:fill="FFFFFF"/>
            <w:noWrap/>
            <w:tcMar>
              <w:top w:w="0" w:type="dxa"/>
              <w:left w:w="0" w:type="dxa"/>
              <w:bottom w:w="0" w:type="dxa"/>
              <w:right w:w="0" w:type="dxa"/>
            </w:tcMar>
            <w:vAlign w:val="center"/>
          </w:tcPr>
          <w:p w14:paraId="3220CD55" w14:textId="565F6C79" w:rsidR="009C2496" w:rsidRPr="00496B9B" w:rsidRDefault="009C2496" w:rsidP="009C2496">
            <w:pPr>
              <w:jc w:val="left"/>
              <w:rPr>
                <w:color w:val="auto"/>
                <w:sz w:val="24"/>
                <w:szCs w:val="24"/>
              </w:rPr>
            </w:pPr>
            <w:r w:rsidRPr="00496B9B">
              <w:rPr>
                <w:color w:val="auto"/>
                <w:sz w:val="24"/>
                <w:szCs w:val="24"/>
              </w:rPr>
              <w:t>Latvijas Pašvaldību savienība, Sandra Bērziņa</w:t>
            </w:r>
          </w:p>
        </w:tc>
        <w:tc>
          <w:tcPr>
            <w:tcW w:w="4536" w:type="dxa"/>
            <w:gridSpan w:val="2"/>
            <w:shd w:val="clear" w:color="auto" w:fill="FFFFFF"/>
            <w:noWrap/>
            <w:tcMar>
              <w:top w:w="0" w:type="dxa"/>
              <w:left w:w="0" w:type="dxa"/>
              <w:bottom w:w="0" w:type="dxa"/>
              <w:right w:w="0" w:type="dxa"/>
            </w:tcMar>
            <w:vAlign w:val="center"/>
          </w:tcPr>
          <w:p w14:paraId="2F72066E" w14:textId="7A0DBE21" w:rsidR="009C2496" w:rsidRPr="00496B9B" w:rsidRDefault="009C2496" w:rsidP="00A03354">
            <w:pPr>
              <w:rPr>
                <w:color w:val="auto"/>
                <w:sz w:val="24"/>
                <w:szCs w:val="24"/>
              </w:rPr>
            </w:pPr>
            <w:r w:rsidRPr="00496B9B">
              <w:rPr>
                <w:b/>
                <w:bCs/>
                <w:color w:val="auto"/>
                <w:sz w:val="24"/>
                <w:szCs w:val="24"/>
              </w:rPr>
              <w:t>6. punktā</w:t>
            </w:r>
            <w:r w:rsidRPr="00496B9B">
              <w:rPr>
                <w:color w:val="auto"/>
                <w:sz w:val="24"/>
                <w:szCs w:val="24"/>
              </w:rPr>
              <w:t xml:space="preserve"> lūdzam veikt tehnisku atsauces precizējumu uz attiecīgo Latvijas vides, ģeoloģijas un meteoroloģijas centra izstrādāto pašvaldību klimata profilu.</w:t>
            </w:r>
          </w:p>
        </w:tc>
        <w:tc>
          <w:tcPr>
            <w:tcW w:w="1843" w:type="dxa"/>
            <w:shd w:val="clear" w:color="auto" w:fill="FFFFFF"/>
            <w:noWrap/>
            <w:tcMar>
              <w:top w:w="0" w:type="dxa"/>
              <w:left w:w="0" w:type="dxa"/>
              <w:bottom w:w="0" w:type="dxa"/>
              <w:right w:w="0" w:type="dxa"/>
            </w:tcMar>
            <w:vAlign w:val="center"/>
          </w:tcPr>
          <w:p w14:paraId="4A7CE51D" w14:textId="0D3A9273" w:rsidR="009C2496" w:rsidRPr="00496B9B" w:rsidRDefault="009C2496" w:rsidP="00A03354">
            <w:pPr>
              <w:jc w:val="center"/>
              <w:rPr>
                <w:b/>
                <w:bCs/>
                <w:color w:val="auto"/>
                <w:sz w:val="24"/>
                <w:szCs w:val="24"/>
              </w:rPr>
            </w:pPr>
            <w:r w:rsidRPr="00496B9B">
              <w:rPr>
                <w:b/>
                <w:bCs/>
                <w:color w:val="auto"/>
                <w:sz w:val="24"/>
                <w:szCs w:val="24"/>
              </w:rPr>
              <w:t>Ņemts vērā</w:t>
            </w:r>
          </w:p>
          <w:p w14:paraId="446D678D" w14:textId="77777777" w:rsidR="009C2496" w:rsidRPr="00496B9B" w:rsidRDefault="009C2496" w:rsidP="009C2496">
            <w:pPr>
              <w:jc w:val="left"/>
              <w:rPr>
                <w:b/>
                <w:bCs/>
                <w:color w:val="auto"/>
                <w:sz w:val="24"/>
                <w:szCs w:val="24"/>
              </w:rPr>
            </w:pPr>
          </w:p>
        </w:tc>
        <w:tc>
          <w:tcPr>
            <w:tcW w:w="6095" w:type="dxa"/>
            <w:shd w:val="clear" w:color="auto" w:fill="FFFFFF"/>
            <w:noWrap/>
            <w:tcMar>
              <w:top w:w="0" w:type="dxa"/>
              <w:left w:w="0" w:type="dxa"/>
              <w:bottom w:w="0" w:type="dxa"/>
              <w:right w:w="0" w:type="dxa"/>
            </w:tcMar>
            <w:vAlign w:val="center"/>
          </w:tcPr>
          <w:p w14:paraId="11872D7B" w14:textId="77777777" w:rsidR="009A6EA5" w:rsidRPr="00496B9B" w:rsidRDefault="009A6EA5" w:rsidP="009A6EA5">
            <w:pPr>
              <w:rPr>
                <w:color w:val="auto"/>
                <w:sz w:val="24"/>
                <w:szCs w:val="24"/>
              </w:rPr>
            </w:pPr>
            <w:r w:rsidRPr="00496B9B">
              <w:rPr>
                <w:color w:val="auto"/>
                <w:sz w:val="24"/>
                <w:szCs w:val="24"/>
              </w:rPr>
              <w:t>Noteikumu projekta 3.pielikuma 6.punkts un 1.pielikuma 3.7. tabulas 4.punkts ir dzēsts.</w:t>
            </w:r>
          </w:p>
          <w:p w14:paraId="342A71E7" w14:textId="4EF20AB0" w:rsidR="009C2496" w:rsidRPr="00496B9B" w:rsidRDefault="009C2496" w:rsidP="00367BDD">
            <w:pPr>
              <w:jc w:val="left"/>
              <w:rPr>
                <w:color w:val="auto"/>
                <w:sz w:val="24"/>
                <w:szCs w:val="24"/>
                <w:u w:val="single"/>
              </w:rPr>
            </w:pPr>
          </w:p>
        </w:tc>
      </w:tr>
      <w:tr w:rsidR="009C2496" w:rsidRPr="005557E1" w14:paraId="5B203926" w14:textId="77777777" w:rsidTr="00A03354">
        <w:tc>
          <w:tcPr>
            <w:tcW w:w="750" w:type="dxa"/>
            <w:shd w:val="clear" w:color="auto" w:fill="FFFFFF"/>
            <w:noWrap/>
            <w:tcMar>
              <w:top w:w="0" w:type="dxa"/>
              <w:left w:w="0" w:type="dxa"/>
              <w:bottom w:w="0" w:type="dxa"/>
              <w:right w:w="0" w:type="dxa"/>
            </w:tcMar>
            <w:vAlign w:val="center"/>
          </w:tcPr>
          <w:p w14:paraId="2E32BD87" w14:textId="2DE13802" w:rsidR="009C2496" w:rsidRPr="00496B9B" w:rsidRDefault="009C2496" w:rsidP="009C2496">
            <w:pPr>
              <w:jc w:val="center"/>
              <w:rPr>
                <w:color w:val="auto"/>
                <w:sz w:val="24"/>
                <w:szCs w:val="24"/>
              </w:rPr>
            </w:pPr>
            <w:r w:rsidRPr="00496B9B">
              <w:rPr>
                <w:color w:val="auto"/>
                <w:sz w:val="24"/>
                <w:szCs w:val="24"/>
              </w:rPr>
              <w:t>18.</w:t>
            </w:r>
          </w:p>
        </w:tc>
        <w:tc>
          <w:tcPr>
            <w:tcW w:w="2079" w:type="dxa"/>
            <w:shd w:val="clear" w:color="auto" w:fill="FFFFFF"/>
            <w:noWrap/>
            <w:tcMar>
              <w:top w:w="0" w:type="dxa"/>
              <w:left w:w="0" w:type="dxa"/>
              <w:bottom w:w="0" w:type="dxa"/>
              <w:right w:w="0" w:type="dxa"/>
            </w:tcMar>
            <w:vAlign w:val="center"/>
          </w:tcPr>
          <w:p w14:paraId="6B9DA2E8" w14:textId="67978C6D" w:rsidR="009C2496" w:rsidRPr="00496B9B" w:rsidRDefault="009C2496" w:rsidP="009C2496">
            <w:pPr>
              <w:jc w:val="left"/>
              <w:rPr>
                <w:color w:val="auto"/>
                <w:sz w:val="24"/>
                <w:szCs w:val="24"/>
              </w:rPr>
            </w:pPr>
            <w:r w:rsidRPr="00496B9B">
              <w:rPr>
                <w:color w:val="auto"/>
                <w:sz w:val="24"/>
                <w:szCs w:val="24"/>
              </w:rPr>
              <w:t>Biedrība "Reģionālo attīstības centru un novadu apvienība</w:t>
            </w:r>
          </w:p>
        </w:tc>
        <w:tc>
          <w:tcPr>
            <w:tcW w:w="4536" w:type="dxa"/>
            <w:gridSpan w:val="2"/>
            <w:shd w:val="clear" w:color="auto" w:fill="FFFFFF"/>
            <w:noWrap/>
            <w:tcMar>
              <w:top w:w="0" w:type="dxa"/>
              <w:left w:w="0" w:type="dxa"/>
              <w:bottom w:w="0" w:type="dxa"/>
              <w:right w:w="0" w:type="dxa"/>
            </w:tcMar>
            <w:vAlign w:val="center"/>
          </w:tcPr>
          <w:p w14:paraId="197F8755" w14:textId="77777777" w:rsidR="009C2496" w:rsidRPr="00496B9B" w:rsidRDefault="009C2496" w:rsidP="009C2496">
            <w:pPr>
              <w:jc w:val="left"/>
              <w:rPr>
                <w:color w:val="auto"/>
                <w:sz w:val="24"/>
                <w:szCs w:val="24"/>
              </w:rPr>
            </w:pPr>
          </w:p>
        </w:tc>
        <w:tc>
          <w:tcPr>
            <w:tcW w:w="1843" w:type="dxa"/>
            <w:shd w:val="clear" w:color="auto" w:fill="FFFFFF"/>
            <w:noWrap/>
            <w:tcMar>
              <w:top w:w="0" w:type="dxa"/>
              <w:left w:w="0" w:type="dxa"/>
              <w:bottom w:w="0" w:type="dxa"/>
              <w:right w:w="0" w:type="dxa"/>
            </w:tcMar>
            <w:vAlign w:val="center"/>
          </w:tcPr>
          <w:p w14:paraId="4C7794D4" w14:textId="77777777" w:rsidR="009C2496" w:rsidRPr="00496B9B" w:rsidRDefault="009C2496" w:rsidP="009C2496">
            <w:pPr>
              <w:jc w:val="left"/>
              <w:rPr>
                <w:b/>
                <w:bCs/>
                <w:color w:val="auto"/>
                <w:sz w:val="24"/>
                <w:szCs w:val="24"/>
              </w:rPr>
            </w:pPr>
          </w:p>
        </w:tc>
        <w:tc>
          <w:tcPr>
            <w:tcW w:w="6095" w:type="dxa"/>
            <w:shd w:val="clear" w:color="auto" w:fill="FFFFFF"/>
            <w:noWrap/>
            <w:tcMar>
              <w:top w:w="0" w:type="dxa"/>
              <w:left w:w="0" w:type="dxa"/>
              <w:bottom w:w="0" w:type="dxa"/>
              <w:right w:w="0" w:type="dxa"/>
            </w:tcMar>
            <w:vAlign w:val="center"/>
          </w:tcPr>
          <w:p w14:paraId="229577C3" w14:textId="77777777" w:rsidR="009C2496" w:rsidRPr="00496B9B" w:rsidRDefault="009C2496" w:rsidP="009C2496">
            <w:pPr>
              <w:jc w:val="left"/>
              <w:rPr>
                <w:color w:val="auto"/>
                <w:sz w:val="24"/>
                <w:szCs w:val="24"/>
                <w:u w:val="single"/>
              </w:rPr>
            </w:pPr>
          </w:p>
        </w:tc>
      </w:tr>
      <w:tr w:rsidR="009C2496" w:rsidRPr="005557E1" w14:paraId="134E2F62" w14:textId="77777777" w:rsidTr="00A03354">
        <w:tc>
          <w:tcPr>
            <w:tcW w:w="750" w:type="dxa"/>
            <w:shd w:val="clear" w:color="auto" w:fill="FFFFFF"/>
            <w:noWrap/>
            <w:tcMar>
              <w:top w:w="0" w:type="dxa"/>
              <w:left w:w="0" w:type="dxa"/>
              <w:bottom w:w="0" w:type="dxa"/>
              <w:right w:w="0" w:type="dxa"/>
            </w:tcMar>
            <w:vAlign w:val="center"/>
          </w:tcPr>
          <w:p w14:paraId="051D0083" w14:textId="3745E6D6" w:rsidR="009C2496" w:rsidRPr="00496B9B" w:rsidRDefault="009C2496" w:rsidP="009C2496">
            <w:pPr>
              <w:jc w:val="center"/>
              <w:rPr>
                <w:color w:val="auto"/>
                <w:sz w:val="24"/>
                <w:szCs w:val="24"/>
              </w:rPr>
            </w:pPr>
            <w:r w:rsidRPr="00496B9B">
              <w:rPr>
                <w:color w:val="auto"/>
                <w:sz w:val="24"/>
                <w:szCs w:val="24"/>
              </w:rPr>
              <w:lastRenderedPageBreak/>
              <w:t>18.1.</w:t>
            </w:r>
          </w:p>
        </w:tc>
        <w:tc>
          <w:tcPr>
            <w:tcW w:w="2079" w:type="dxa"/>
            <w:shd w:val="clear" w:color="auto" w:fill="FFFFFF"/>
            <w:noWrap/>
            <w:tcMar>
              <w:top w:w="0" w:type="dxa"/>
              <w:left w:w="0" w:type="dxa"/>
              <w:bottom w:w="0" w:type="dxa"/>
              <w:right w:w="0" w:type="dxa"/>
            </w:tcMar>
            <w:vAlign w:val="center"/>
          </w:tcPr>
          <w:p w14:paraId="44A95DC2" w14:textId="52EC97A1" w:rsidR="009C2496" w:rsidRPr="00496B9B" w:rsidRDefault="009C2496" w:rsidP="009C2496">
            <w:pPr>
              <w:jc w:val="left"/>
              <w:rPr>
                <w:color w:val="auto"/>
                <w:sz w:val="24"/>
                <w:szCs w:val="24"/>
              </w:rPr>
            </w:pPr>
            <w:r w:rsidRPr="00496B9B">
              <w:rPr>
                <w:color w:val="auto"/>
                <w:sz w:val="24"/>
                <w:szCs w:val="24"/>
              </w:rPr>
              <w:t>Biedrība "Reģionālo attīstības centru un novadu apvienība"</w:t>
            </w:r>
          </w:p>
        </w:tc>
        <w:tc>
          <w:tcPr>
            <w:tcW w:w="4536" w:type="dxa"/>
            <w:gridSpan w:val="2"/>
            <w:shd w:val="clear" w:color="auto" w:fill="FFFFFF"/>
            <w:noWrap/>
            <w:tcMar>
              <w:top w:w="0" w:type="dxa"/>
              <w:left w:w="0" w:type="dxa"/>
              <w:bottom w:w="0" w:type="dxa"/>
              <w:right w:w="0" w:type="dxa"/>
            </w:tcMar>
            <w:vAlign w:val="center"/>
          </w:tcPr>
          <w:p w14:paraId="307EAFD9" w14:textId="1DC62193" w:rsidR="009C2496" w:rsidRPr="00496B9B" w:rsidRDefault="009C2496" w:rsidP="00A03354">
            <w:pPr>
              <w:rPr>
                <w:color w:val="auto"/>
                <w:sz w:val="24"/>
                <w:szCs w:val="24"/>
              </w:rPr>
            </w:pPr>
            <w:r w:rsidRPr="00496B9B">
              <w:rPr>
                <w:b/>
                <w:color w:val="auto"/>
                <w:sz w:val="24"/>
                <w:szCs w:val="24"/>
              </w:rPr>
              <w:t>Par Noteikumu projektu.</w:t>
            </w:r>
            <w:r w:rsidRPr="00496B9B">
              <w:rPr>
                <w:color w:val="auto"/>
                <w:sz w:val="24"/>
                <w:szCs w:val="24"/>
              </w:rPr>
              <w:br/>
              <w:t xml:space="preserve">Attiecībā uz attiecināmajām izmaksām konkursa ietvaros izteikt nolikuma </w:t>
            </w:r>
            <w:r w:rsidRPr="00496B9B">
              <w:rPr>
                <w:b/>
                <w:bCs/>
                <w:color w:val="auto"/>
                <w:sz w:val="24"/>
                <w:szCs w:val="24"/>
              </w:rPr>
              <w:t>punktu 22.4</w:t>
            </w:r>
            <w:r w:rsidRPr="00496B9B">
              <w:rPr>
                <w:color w:val="auto"/>
                <w:sz w:val="24"/>
                <w:szCs w:val="24"/>
              </w:rPr>
              <w:t>. šādā redakcijā: "būvobjekta sagatavošanas un objekta teritorijas labiekārtošanas, tai skaitā apzaļumošanas, </w:t>
            </w:r>
            <w:r w:rsidRPr="00496B9B">
              <w:rPr>
                <w:color w:val="auto"/>
                <w:sz w:val="24"/>
                <w:szCs w:val="24"/>
                <w:u w:val="single"/>
              </w:rPr>
              <w:t>ielu infrastruktūras atjaunošanas vai pārbūves</w:t>
            </w:r>
            <w:r w:rsidRPr="00496B9B">
              <w:rPr>
                <w:color w:val="auto"/>
                <w:sz w:val="24"/>
                <w:szCs w:val="24"/>
              </w:rPr>
              <w:t> objekta ietvaros izmaksas;"</w:t>
            </w:r>
            <w:r w:rsidRPr="00496B9B">
              <w:rPr>
                <w:color w:val="auto"/>
                <w:sz w:val="24"/>
                <w:szCs w:val="24"/>
              </w:rPr>
              <w:br/>
            </w:r>
            <w:r w:rsidRPr="00496B9B">
              <w:rPr>
                <w:color w:val="auto"/>
                <w:sz w:val="24"/>
                <w:szCs w:val="24"/>
                <w:u w:val="single"/>
              </w:rPr>
              <w:t>Pamatojums</w:t>
            </w:r>
            <w:r w:rsidRPr="00496B9B">
              <w:rPr>
                <w:color w:val="auto"/>
                <w:sz w:val="24"/>
                <w:szCs w:val="24"/>
              </w:rPr>
              <w:t xml:space="preserve"> – ielas seguma atjaunošana ir nepieciešama visā ielas platumā nevis tikai ielāpa uzlikšanai tranšejas platumā. Var arī būt nepieciešama ietvju un citu ar ielas funkcionēšanu saistītu elementu atjaunošana vai pārbūve.</w:t>
            </w:r>
          </w:p>
        </w:tc>
        <w:tc>
          <w:tcPr>
            <w:tcW w:w="1843" w:type="dxa"/>
            <w:shd w:val="clear" w:color="auto" w:fill="FFFFFF"/>
            <w:noWrap/>
            <w:tcMar>
              <w:top w:w="0" w:type="dxa"/>
              <w:left w:w="0" w:type="dxa"/>
              <w:bottom w:w="0" w:type="dxa"/>
              <w:right w:w="0" w:type="dxa"/>
            </w:tcMar>
            <w:vAlign w:val="center"/>
          </w:tcPr>
          <w:p w14:paraId="1899C35B" w14:textId="2785A7D1" w:rsidR="009C2496" w:rsidRPr="00496B9B" w:rsidRDefault="008E4A11" w:rsidP="009C2496">
            <w:pPr>
              <w:jc w:val="left"/>
              <w:rPr>
                <w:b/>
                <w:bCs/>
                <w:color w:val="auto"/>
                <w:sz w:val="24"/>
                <w:szCs w:val="24"/>
              </w:rPr>
            </w:pPr>
            <w:r w:rsidRPr="00496B9B">
              <w:rPr>
                <w:b/>
                <w:bCs/>
                <w:color w:val="auto"/>
                <w:sz w:val="24"/>
                <w:szCs w:val="24"/>
              </w:rPr>
              <w:t>Ņemts vērā daļēji</w:t>
            </w:r>
          </w:p>
          <w:p w14:paraId="072CDF8B" w14:textId="77777777" w:rsidR="009C2496" w:rsidRPr="00496B9B" w:rsidRDefault="009C2496" w:rsidP="009C2496">
            <w:pPr>
              <w:jc w:val="left"/>
              <w:rPr>
                <w:b/>
                <w:bCs/>
                <w:color w:val="auto"/>
                <w:sz w:val="24"/>
                <w:szCs w:val="24"/>
              </w:rPr>
            </w:pPr>
          </w:p>
        </w:tc>
        <w:tc>
          <w:tcPr>
            <w:tcW w:w="6095" w:type="dxa"/>
            <w:shd w:val="clear" w:color="auto" w:fill="FFFFFF"/>
            <w:noWrap/>
            <w:tcMar>
              <w:top w:w="0" w:type="dxa"/>
              <w:left w:w="0" w:type="dxa"/>
              <w:bottom w:w="0" w:type="dxa"/>
              <w:right w:w="0" w:type="dxa"/>
            </w:tcMar>
            <w:vAlign w:val="center"/>
          </w:tcPr>
          <w:p w14:paraId="283C9CB5" w14:textId="77777777" w:rsidR="009C2496" w:rsidRPr="00496B9B" w:rsidRDefault="004777D3" w:rsidP="00A03354">
            <w:pPr>
              <w:rPr>
                <w:color w:val="auto"/>
                <w:sz w:val="24"/>
                <w:szCs w:val="24"/>
              </w:rPr>
            </w:pPr>
            <w:r w:rsidRPr="00496B9B">
              <w:rPr>
                <w:color w:val="auto"/>
                <w:sz w:val="24"/>
                <w:szCs w:val="24"/>
              </w:rPr>
              <w:t xml:space="preserve">Izmaksas </w:t>
            </w:r>
            <w:r w:rsidR="008E4A11" w:rsidRPr="00496B9B">
              <w:rPr>
                <w:color w:val="auto"/>
                <w:sz w:val="24"/>
                <w:szCs w:val="24"/>
              </w:rPr>
              <w:t>nav tieši saistītas ar atbalstāmajām aktivitātēm.</w:t>
            </w:r>
          </w:p>
          <w:p w14:paraId="5F888474" w14:textId="1411587A" w:rsidR="007A7685" w:rsidRPr="00496B9B" w:rsidRDefault="007A7685" w:rsidP="00A03354">
            <w:pPr>
              <w:rPr>
                <w:color w:val="auto"/>
                <w:sz w:val="24"/>
                <w:szCs w:val="24"/>
                <w:u w:val="single"/>
              </w:rPr>
            </w:pPr>
            <w:r w:rsidRPr="00496B9B">
              <w:rPr>
                <w:color w:val="auto"/>
                <w:sz w:val="24"/>
                <w:szCs w:val="24"/>
              </w:rPr>
              <w:t>Šo noteikumu projekta 22.4.apakšpunkts ir saistīts ar noteikumu projekta 24.1.apakšpunkta redakciju.</w:t>
            </w:r>
          </w:p>
        </w:tc>
      </w:tr>
      <w:tr w:rsidR="009C2496" w:rsidRPr="005557E1" w14:paraId="5BB88071" w14:textId="77777777" w:rsidTr="00A03354">
        <w:tc>
          <w:tcPr>
            <w:tcW w:w="750" w:type="dxa"/>
            <w:shd w:val="clear" w:color="auto" w:fill="FFFFFF"/>
            <w:noWrap/>
            <w:tcMar>
              <w:top w:w="0" w:type="dxa"/>
              <w:left w:w="0" w:type="dxa"/>
              <w:bottom w:w="0" w:type="dxa"/>
              <w:right w:w="0" w:type="dxa"/>
            </w:tcMar>
            <w:vAlign w:val="center"/>
          </w:tcPr>
          <w:p w14:paraId="0263AB74" w14:textId="4E524462" w:rsidR="009C2496" w:rsidRPr="00496B9B" w:rsidRDefault="009C2496" w:rsidP="009C2496">
            <w:pPr>
              <w:jc w:val="center"/>
              <w:rPr>
                <w:color w:val="auto"/>
                <w:sz w:val="24"/>
                <w:szCs w:val="24"/>
              </w:rPr>
            </w:pPr>
            <w:r w:rsidRPr="00496B9B">
              <w:rPr>
                <w:color w:val="auto"/>
                <w:sz w:val="24"/>
                <w:szCs w:val="24"/>
              </w:rPr>
              <w:t>18.2.</w:t>
            </w:r>
          </w:p>
        </w:tc>
        <w:tc>
          <w:tcPr>
            <w:tcW w:w="2079" w:type="dxa"/>
            <w:shd w:val="clear" w:color="auto" w:fill="FFFFFF"/>
            <w:noWrap/>
            <w:tcMar>
              <w:top w:w="0" w:type="dxa"/>
              <w:left w:w="0" w:type="dxa"/>
              <w:bottom w:w="0" w:type="dxa"/>
              <w:right w:w="0" w:type="dxa"/>
            </w:tcMar>
            <w:vAlign w:val="center"/>
          </w:tcPr>
          <w:p w14:paraId="44B52B53" w14:textId="77777777" w:rsidR="009C2496" w:rsidRPr="00496B9B" w:rsidRDefault="009C2496" w:rsidP="009C2496">
            <w:pPr>
              <w:jc w:val="left"/>
              <w:rPr>
                <w:color w:val="auto"/>
                <w:sz w:val="24"/>
                <w:szCs w:val="24"/>
              </w:rPr>
            </w:pPr>
            <w:r w:rsidRPr="00496B9B">
              <w:rPr>
                <w:color w:val="auto"/>
                <w:sz w:val="24"/>
                <w:szCs w:val="24"/>
              </w:rPr>
              <w:t>Biedrība "Reģionālo attīstības centru un novadu apvienība"</w:t>
            </w:r>
          </w:p>
        </w:tc>
        <w:tc>
          <w:tcPr>
            <w:tcW w:w="4536" w:type="dxa"/>
            <w:gridSpan w:val="2"/>
            <w:shd w:val="clear" w:color="auto" w:fill="FFFFFF"/>
            <w:noWrap/>
            <w:tcMar>
              <w:top w:w="0" w:type="dxa"/>
              <w:left w:w="0" w:type="dxa"/>
              <w:bottom w:w="0" w:type="dxa"/>
              <w:right w:w="0" w:type="dxa"/>
            </w:tcMar>
            <w:vAlign w:val="center"/>
          </w:tcPr>
          <w:p w14:paraId="754BF31B" w14:textId="549BA651" w:rsidR="009C2496" w:rsidRPr="00496B9B" w:rsidRDefault="009C2496" w:rsidP="00A03354">
            <w:pPr>
              <w:rPr>
                <w:color w:val="auto"/>
                <w:sz w:val="24"/>
                <w:szCs w:val="24"/>
              </w:rPr>
            </w:pPr>
            <w:r w:rsidRPr="00496B9B">
              <w:rPr>
                <w:color w:val="auto"/>
                <w:sz w:val="24"/>
                <w:szCs w:val="24"/>
              </w:rPr>
              <w:br/>
            </w:r>
            <w:r w:rsidRPr="00496B9B">
              <w:rPr>
                <w:b/>
                <w:color w:val="auto"/>
                <w:sz w:val="24"/>
                <w:szCs w:val="24"/>
              </w:rPr>
              <w:t>Par  3. pielikumu (vērtēšanas kritēriji).</w:t>
            </w:r>
            <w:r w:rsidRPr="00496B9B">
              <w:rPr>
                <w:color w:val="auto"/>
                <w:sz w:val="24"/>
                <w:szCs w:val="24"/>
              </w:rPr>
              <w:br/>
              <w:t xml:space="preserve">Aicinām samazināt kvalitātes vērtēšanas kritērija </w:t>
            </w:r>
            <w:r w:rsidRPr="00496B9B">
              <w:rPr>
                <w:b/>
                <w:bCs/>
                <w:color w:val="auto"/>
                <w:sz w:val="24"/>
                <w:szCs w:val="24"/>
              </w:rPr>
              <w:t xml:space="preserve">Nr.5 "Projekta īstenošanas gatavības pakāpe" </w:t>
            </w:r>
            <w:r w:rsidRPr="00496B9B">
              <w:rPr>
                <w:color w:val="auto"/>
                <w:sz w:val="24"/>
                <w:szCs w:val="24"/>
              </w:rPr>
              <w:t xml:space="preserve">kopējo punktu apjomu. Šobrīd šajā kritērijā ir iespēja saņemt līdz 5 punktiem, ko piedāvājam samazināt līdz </w:t>
            </w:r>
            <w:proofErr w:type="spellStart"/>
            <w:r w:rsidRPr="00496B9B">
              <w:rPr>
                <w:color w:val="auto"/>
                <w:sz w:val="24"/>
                <w:szCs w:val="24"/>
              </w:rPr>
              <w:t>max</w:t>
            </w:r>
            <w:proofErr w:type="spellEnd"/>
            <w:r w:rsidRPr="00496B9B">
              <w:rPr>
                <w:color w:val="auto"/>
                <w:sz w:val="24"/>
                <w:szCs w:val="24"/>
              </w:rPr>
              <w:t xml:space="preserve"> 3 punktiem.</w:t>
            </w:r>
            <w:r w:rsidRPr="00496B9B">
              <w:rPr>
                <w:color w:val="auto"/>
                <w:sz w:val="24"/>
                <w:szCs w:val="24"/>
              </w:rPr>
              <w:br/>
            </w:r>
            <w:r w:rsidRPr="00496B9B">
              <w:rPr>
                <w:color w:val="auto"/>
                <w:sz w:val="24"/>
                <w:szCs w:val="24"/>
                <w:u w:val="single"/>
              </w:rPr>
              <w:t>Pamatojums</w:t>
            </w:r>
            <w:r w:rsidRPr="00496B9B">
              <w:rPr>
                <w:color w:val="auto"/>
                <w:sz w:val="24"/>
                <w:szCs w:val="24"/>
              </w:rPr>
              <w:t xml:space="preserve"> - MK noteikumu projekta 4.punktā norādīts, ka projektus var īstenot līdz 60 mēnešu periodā, kas pieļauj situāciju, kad citiem kvalitātes kritērijiem nozīmīgs projekts tiek īstenots tajā brīdī, kad saņemts EKII konkursa atbalsts (lieki neieguldot pašvaldības finanšu līdzekļus situācijā, ja projekts tiek noraidīts).</w:t>
            </w:r>
          </w:p>
        </w:tc>
        <w:tc>
          <w:tcPr>
            <w:tcW w:w="1843" w:type="dxa"/>
            <w:shd w:val="clear" w:color="auto" w:fill="FFFFFF"/>
            <w:noWrap/>
            <w:tcMar>
              <w:top w:w="0" w:type="dxa"/>
              <w:left w:w="0" w:type="dxa"/>
              <w:bottom w:w="0" w:type="dxa"/>
              <w:right w:w="0" w:type="dxa"/>
            </w:tcMar>
            <w:vAlign w:val="center"/>
          </w:tcPr>
          <w:p w14:paraId="176AA0A5" w14:textId="77777777" w:rsidR="009C2496" w:rsidRPr="00496B9B" w:rsidRDefault="009C2496" w:rsidP="009C2496">
            <w:pPr>
              <w:jc w:val="left"/>
              <w:rPr>
                <w:color w:val="auto"/>
                <w:sz w:val="24"/>
                <w:szCs w:val="24"/>
              </w:rPr>
            </w:pPr>
          </w:p>
          <w:p w14:paraId="7DBA4F7C" w14:textId="535694BD" w:rsidR="009C2496" w:rsidRPr="00496B9B" w:rsidRDefault="009C2496" w:rsidP="009C2496">
            <w:pPr>
              <w:jc w:val="left"/>
              <w:rPr>
                <w:b/>
                <w:bCs/>
                <w:color w:val="auto"/>
                <w:sz w:val="24"/>
                <w:szCs w:val="24"/>
              </w:rPr>
            </w:pPr>
            <w:r w:rsidRPr="00496B9B">
              <w:rPr>
                <w:b/>
                <w:bCs/>
                <w:color w:val="auto"/>
                <w:sz w:val="24"/>
                <w:szCs w:val="24"/>
              </w:rPr>
              <w:t>Ņemts vērā daļēji</w:t>
            </w:r>
          </w:p>
        </w:tc>
        <w:tc>
          <w:tcPr>
            <w:tcW w:w="6095" w:type="dxa"/>
            <w:shd w:val="clear" w:color="auto" w:fill="FFFFFF"/>
            <w:noWrap/>
            <w:tcMar>
              <w:top w:w="0" w:type="dxa"/>
              <w:left w:w="0" w:type="dxa"/>
              <w:bottom w:w="0" w:type="dxa"/>
              <w:right w:w="0" w:type="dxa"/>
            </w:tcMar>
            <w:vAlign w:val="center"/>
          </w:tcPr>
          <w:p w14:paraId="6F8851D6" w14:textId="50B693F4" w:rsidR="009C2496" w:rsidRPr="00496B9B" w:rsidRDefault="00323246" w:rsidP="00A03354">
            <w:pPr>
              <w:rPr>
                <w:b/>
                <w:bCs/>
                <w:color w:val="auto"/>
                <w:sz w:val="24"/>
                <w:szCs w:val="24"/>
              </w:rPr>
            </w:pPr>
            <w:r w:rsidRPr="00496B9B">
              <w:rPr>
                <w:color w:val="auto"/>
                <w:sz w:val="24"/>
                <w:szCs w:val="24"/>
              </w:rPr>
              <w:t>Kritērijs paredz papildu punktus par pašvaldības līdzšinējo ieguldījumu jeb gatavību pēc iespējas ātrāk īstenot projektu un ātrāk sasniegt plānotos rezultātu, t.i. mazināt plūdu riskus un novērst to iestāšanos.</w:t>
            </w:r>
          </w:p>
        </w:tc>
      </w:tr>
      <w:tr w:rsidR="009C2496" w:rsidRPr="005557E1" w14:paraId="7D4C8180" w14:textId="77777777" w:rsidTr="00A03354">
        <w:tc>
          <w:tcPr>
            <w:tcW w:w="750" w:type="dxa"/>
            <w:shd w:val="clear" w:color="auto" w:fill="FFFFFF"/>
            <w:noWrap/>
            <w:tcMar>
              <w:top w:w="0" w:type="dxa"/>
              <w:left w:w="0" w:type="dxa"/>
              <w:bottom w:w="0" w:type="dxa"/>
              <w:right w:w="0" w:type="dxa"/>
            </w:tcMar>
            <w:vAlign w:val="center"/>
          </w:tcPr>
          <w:p w14:paraId="69C20380" w14:textId="259136A7" w:rsidR="009C2496" w:rsidRPr="00496B9B" w:rsidRDefault="009C2496" w:rsidP="009C2496">
            <w:pPr>
              <w:jc w:val="center"/>
              <w:rPr>
                <w:color w:val="auto"/>
                <w:sz w:val="24"/>
                <w:szCs w:val="24"/>
              </w:rPr>
            </w:pPr>
            <w:r w:rsidRPr="00496B9B">
              <w:rPr>
                <w:color w:val="auto"/>
                <w:sz w:val="24"/>
                <w:szCs w:val="24"/>
              </w:rPr>
              <w:t>19.</w:t>
            </w:r>
          </w:p>
        </w:tc>
        <w:tc>
          <w:tcPr>
            <w:tcW w:w="2079" w:type="dxa"/>
            <w:shd w:val="clear" w:color="auto" w:fill="FFFFFF"/>
            <w:noWrap/>
            <w:tcMar>
              <w:top w:w="0" w:type="dxa"/>
              <w:left w:w="0" w:type="dxa"/>
              <w:bottom w:w="0" w:type="dxa"/>
              <w:right w:w="0" w:type="dxa"/>
            </w:tcMar>
            <w:vAlign w:val="center"/>
          </w:tcPr>
          <w:p w14:paraId="530D397D" w14:textId="295A393D" w:rsidR="009C2496" w:rsidRPr="00496B9B" w:rsidRDefault="009C2496" w:rsidP="009C2496">
            <w:pPr>
              <w:jc w:val="left"/>
              <w:rPr>
                <w:color w:val="auto"/>
                <w:sz w:val="24"/>
                <w:szCs w:val="24"/>
              </w:rPr>
            </w:pPr>
            <w:r w:rsidRPr="00496B9B">
              <w:rPr>
                <w:color w:val="auto"/>
                <w:sz w:val="24"/>
                <w:szCs w:val="24"/>
              </w:rPr>
              <w:t>Latvijas Dabas fonds</w:t>
            </w:r>
          </w:p>
        </w:tc>
        <w:tc>
          <w:tcPr>
            <w:tcW w:w="4536" w:type="dxa"/>
            <w:gridSpan w:val="2"/>
            <w:shd w:val="clear" w:color="auto" w:fill="FFFFFF"/>
            <w:noWrap/>
            <w:tcMar>
              <w:top w:w="0" w:type="dxa"/>
              <w:left w:w="0" w:type="dxa"/>
              <w:bottom w:w="0" w:type="dxa"/>
              <w:right w:w="0" w:type="dxa"/>
            </w:tcMar>
            <w:vAlign w:val="center"/>
          </w:tcPr>
          <w:p w14:paraId="3D635125" w14:textId="77777777" w:rsidR="009C2496" w:rsidRPr="00496B9B" w:rsidRDefault="009C2496" w:rsidP="009C2496">
            <w:pPr>
              <w:jc w:val="left"/>
              <w:rPr>
                <w:color w:val="auto"/>
                <w:sz w:val="24"/>
                <w:szCs w:val="24"/>
              </w:rPr>
            </w:pPr>
          </w:p>
        </w:tc>
        <w:tc>
          <w:tcPr>
            <w:tcW w:w="1843" w:type="dxa"/>
            <w:shd w:val="clear" w:color="auto" w:fill="FFFFFF"/>
            <w:noWrap/>
            <w:tcMar>
              <w:top w:w="0" w:type="dxa"/>
              <w:left w:w="0" w:type="dxa"/>
              <w:bottom w:w="0" w:type="dxa"/>
              <w:right w:w="0" w:type="dxa"/>
            </w:tcMar>
            <w:vAlign w:val="center"/>
          </w:tcPr>
          <w:p w14:paraId="262CBF07" w14:textId="77777777" w:rsidR="009C2496" w:rsidRPr="00496B9B" w:rsidRDefault="009C2496" w:rsidP="009C2496">
            <w:pPr>
              <w:jc w:val="left"/>
              <w:rPr>
                <w:b/>
                <w:bCs/>
                <w:color w:val="auto"/>
                <w:sz w:val="24"/>
                <w:szCs w:val="24"/>
              </w:rPr>
            </w:pPr>
          </w:p>
        </w:tc>
        <w:tc>
          <w:tcPr>
            <w:tcW w:w="6095" w:type="dxa"/>
            <w:shd w:val="clear" w:color="auto" w:fill="FFFFFF"/>
            <w:noWrap/>
            <w:tcMar>
              <w:top w:w="0" w:type="dxa"/>
              <w:left w:w="0" w:type="dxa"/>
              <w:bottom w:w="0" w:type="dxa"/>
              <w:right w:w="0" w:type="dxa"/>
            </w:tcMar>
            <w:vAlign w:val="center"/>
          </w:tcPr>
          <w:p w14:paraId="1DA92711" w14:textId="77777777" w:rsidR="009C2496" w:rsidRPr="00496B9B" w:rsidRDefault="009C2496" w:rsidP="009C2496">
            <w:pPr>
              <w:rPr>
                <w:color w:val="auto"/>
                <w:sz w:val="24"/>
                <w:szCs w:val="24"/>
              </w:rPr>
            </w:pPr>
          </w:p>
        </w:tc>
      </w:tr>
      <w:tr w:rsidR="009C2496" w:rsidRPr="005557E1" w14:paraId="14EDB8E0" w14:textId="77777777" w:rsidTr="00A03354">
        <w:tc>
          <w:tcPr>
            <w:tcW w:w="750" w:type="dxa"/>
            <w:shd w:val="clear" w:color="auto" w:fill="FFFFFF"/>
            <w:noWrap/>
            <w:tcMar>
              <w:top w:w="0" w:type="dxa"/>
              <w:left w:w="0" w:type="dxa"/>
              <w:bottom w:w="0" w:type="dxa"/>
              <w:right w:w="0" w:type="dxa"/>
            </w:tcMar>
            <w:vAlign w:val="center"/>
          </w:tcPr>
          <w:p w14:paraId="659791BB" w14:textId="533E3784" w:rsidR="009C2496" w:rsidRPr="00496B9B" w:rsidRDefault="009C2496" w:rsidP="009C2496">
            <w:pPr>
              <w:jc w:val="center"/>
              <w:rPr>
                <w:color w:val="auto"/>
                <w:sz w:val="24"/>
                <w:szCs w:val="24"/>
              </w:rPr>
            </w:pPr>
            <w:r w:rsidRPr="00496B9B">
              <w:rPr>
                <w:color w:val="auto"/>
                <w:sz w:val="24"/>
                <w:szCs w:val="24"/>
              </w:rPr>
              <w:lastRenderedPageBreak/>
              <w:t>19.1.</w:t>
            </w:r>
          </w:p>
        </w:tc>
        <w:tc>
          <w:tcPr>
            <w:tcW w:w="2079" w:type="dxa"/>
            <w:shd w:val="clear" w:color="auto" w:fill="FFFFFF"/>
            <w:noWrap/>
            <w:tcMar>
              <w:top w:w="0" w:type="dxa"/>
              <w:left w:w="0" w:type="dxa"/>
              <w:bottom w:w="0" w:type="dxa"/>
              <w:right w:w="0" w:type="dxa"/>
            </w:tcMar>
            <w:vAlign w:val="center"/>
          </w:tcPr>
          <w:p w14:paraId="02BE9CA9" w14:textId="15E04DA1" w:rsidR="009C2496" w:rsidRPr="00496B9B" w:rsidRDefault="009C2496" w:rsidP="009C2496">
            <w:pPr>
              <w:jc w:val="left"/>
              <w:rPr>
                <w:color w:val="auto"/>
                <w:sz w:val="24"/>
                <w:szCs w:val="24"/>
              </w:rPr>
            </w:pPr>
            <w:r w:rsidRPr="00496B9B">
              <w:rPr>
                <w:color w:val="auto"/>
                <w:sz w:val="24"/>
                <w:szCs w:val="24"/>
              </w:rPr>
              <w:t>Latvijas Dabas fonds</w:t>
            </w:r>
          </w:p>
        </w:tc>
        <w:tc>
          <w:tcPr>
            <w:tcW w:w="4536" w:type="dxa"/>
            <w:gridSpan w:val="2"/>
            <w:shd w:val="clear" w:color="auto" w:fill="FFFFFF"/>
            <w:noWrap/>
            <w:tcMar>
              <w:top w:w="0" w:type="dxa"/>
              <w:left w:w="0" w:type="dxa"/>
              <w:bottom w:w="0" w:type="dxa"/>
              <w:right w:w="0" w:type="dxa"/>
            </w:tcMar>
            <w:vAlign w:val="center"/>
          </w:tcPr>
          <w:p w14:paraId="658CBE2F" w14:textId="2802B51E" w:rsidR="009C2496" w:rsidRPr="00496B9B" w:rsidRDefault="009C2496" w:rsidP="004B4912">
            <w:pPr>
              <w:jc w:val="left"/>
              <w:rPr>
                <w:color w:val="auto"/>
                <w:sz w:val="24"/>
                <w:szCs w:val="24"/>
              </w:rPr>
            </w:pPr>
            <w:r w:rsidRPr="00496B9B">
              <w:rPr>
                <w:color w:val="auto"/>
                <w:sz w:val="24"/>
                <w:szCs w:val="24"/>
              </w:rPr>
              <w:t>1.Projekta veidlapā skaidrot “Nenodarīt būtisku kaitējumu” principu, un šis princips jāietver kā</w:t>
            </w:r>
            <w:r w:rsidR="00E763A5" w:rsidRPr="00496B9B">
              <w:rPr>
                <w:color w:val="auto"/>
                <w:sz w:val="24"/>
                <w:szCs w:val="24"/>
              </w:rPr>
              <w:t xml:space="preserve"> </w:t>
            </w:r>
            <w:r w:rsidRPr="00496B9B">
              <w:rPr>
                <w:color w:val="auto"/>
                <w:sz w:val="24"/>
                <w:szCs w:val="24"/>
              </w:rPr>
              <w:t>obligātais kritērijs.</w:t>
            </w:r>
          </w:p>
        </w:tc>
        <w:tc>
          <w:tcPr>
            <w:tcW w:w="1843" w:type="dxa"/>
            <w:shd w:val="clear" w:color="auto" w:fill="FFFFFF"/>
            <w:noWrap/>
            <w:tcMar>
              <w:top w:w="0" w:type="dxa"/>
              <w:left w:w="0" w:type="dxa"/>
              <w:bottom w:w="0" w:type="dxa"/>
              <w:right w:w="0" w:type="dxa"/>
            </w:tcMar>
            <w:vAlign w:val="center"/>
          </w:tcPr>
          <w:p w14:paraId="6368F328" w14:textId="77C13846" w:rsidR="009C2496" w:rsidRPr="00496B9B" w:rsidRDefault="009C2496" w:rsidP="009C2496">
            <w:pPr>
              <w:jc w:val="left"/>
              <w:rPr>
                <w:b/>
                <w:bCs/>
                <w:color w:val="auto"/>
                <w:sz w:val="24"/>
                <w:szCs w:val="24"/>
              </w:rPr>
            </w:pPr>
            <w:r w:rsidRPr="00496B9B">
              <w:rPr>
                <w:b/>
                <w:bCs/>
                <w:color w:val="auto"/>
                <w:sz w:val="24"/>
                <w:szCs w:val="24"/>
              </w:rPr>
              <w:t>Ņemts vērā daļēji</w:t>
            </w:r>
          </w:p>
        </w:tc>
        <w:tc>
          <w:tcPr>
            <w:tcW w:w="6095" w:type="dxa"/>
            <w:shd w:val="clear" w:color="auto" w:fill="FFFFFF"/>
            <w:noWrap/>
            <w:tcMar>
              <w:top w:w="0" w:type="dxa"/>
              <w:left w:w="0" w:type="dxa"/>
              <w:bottom w:w="0" w:type="dxa"/>
              <w:right w:w="0" w:type="dxa"/>
            </w:tcMar>
            <w:vAlign w:val="center"/>
          </w:tcPr>
          <w:p w14:paraId="66A11636" w14:textId="75059ED5" w:rsidR="009C2496" w:rsidRPr="00496B9B" w:rsidRDefault="009C2496" w:rsidP="009C2496">
            <w:pPr>
              <w:rPr>
                <w:color w:val="auto"/>
                <w:sz w:val="24"/>
                <w:szCs w:val="24"/>
              </w:rPr>
            </w:pPr>
            <w:r w:rsidRPr="00496B9B">
              <w:rPr>
                <w:color w:val="auto"/>
                <w:sz w:val="24"/>
                <w:szCs w:val="24"/>
              </w:rPr>
              <w:t>Horizontālais princips “Nenodarīt būtisku kaitējumu” šo noteikumu projekta</w:t>
            </w:r>
            <w:r w:rsidR="00D57145" w:rsidRPr="00496B9B">
              <w:rPr>
                <w:color w:val="auto"/>
                <w:sz w:val="24"/>
                <w:szCs w:val="24"/>
              </w:rPr>
              <w:t xml:space="preserve"> kā a</w:t>
            </w:r>
            <w:r w:rsidR="00102DE7" w:rsidRPr="00496B9B">
              <w:rPr>
                <w:color w:val="auto"/>
                <w:sz w:val="24"/>
                <w:szCs w:val="24"/>
              </w:rPr>
              <w:t>rī</w:t>
            </w:r>
            <w:r w:rsidR="00D57145" w:rsidRPr="00496B9B">
              <w:rPr>
                <w:color w:val="auto"/>
                <w:sz w:val="24"/>
                <w:szCs w:val="24"/>
              </w:rPr>
              <w:t xml:space="preserve"> Emisij</w:t>
            </w:r>
            <w:r w:rsidR="00102DE7" w:rsidRPr="00496B9B">
              <w:rPr>
                <w:color w:val="auto"/>
                <w:sz w:val="24"/>
                <w:szCs w:val="24"/>
              </w:rPr>
              <w:t>a</w:t>
            </w:r>
            <w:r w:rsidR="00D57145" w:rsidRPr="00496B9B">
              <w:rPr>
                <w:color w:val="auto"/>
                <w:sz w:val="24"/>
                <w:szCs w:val="24"/>
              </w:rPr>
              <w:t xml:space="preserve">s kvotu </w:t>
            </w:r>
            <w:r w:rsidR="00102DE7" w:rsidRPr="00496B9B">
              <w:rPr>
                <w:color w:val="auto"/>
                <w:sz w:val="24"/>
                <w:szCs w:val="24"/>
              </w:rPr>
              <w:t>iz</w:t>
            </w:r>
            <w:r w:rsidR="00D57145" w:rsidRPr="00496B9B">
              <w:rPr>
                <w:color w:val="auto"/>
                <w:sz w:val="24"/>
                <w:szCs w:val="24"/>
              </w:rPr>
              <w:t>solīšanas instrumenta</w:t>
            </w:r>
            <w:r w:rsidRPr="00496B9B">
              <w:rPr>
                <w:color w:val="auto"/>
                <w:sz w:val="24"/>
                <w:szCs w:val="24"/>
              </w:rPr>
              <w:t xml:space="preserve"> ietvaros nav obligāta prasība</w:t>
            </w:r>
            <w:r w:rsidR="00FB3186" w:rsidRPr="00496B9B">
              <w:rPr>
                <w:color w:val="auto"/>
                <w:sz w:val="24"/>
                <w:szCs w:val="24"/>
              </w:rPr>
              <w:t xml:space="preserve"> un attiecīgi netiek </w:t>
            </w:r>
            <w:r w:rsidR="00D57145" w:rsidRPr="00496B9B">
              <w:rPr>
                <w:color w:val="auto"/>
                <w:sz w:val="24"/>
                <w:szCs w:val="24"/>
              </w:rPr>
              <w:t>noteikts kā obligāts kritērijs</w:t>
            </w:r>
            <w:r w:rsidR="00E763A5" w:rsidRPr="00496B9B">
              <w:rPr>
                <w:color w:val="auto"/>
                <w:sz w:val="24"/>
                <w:szCs w:val="24"/>
              </w:rPr>
              <w:t>.</w:t>
            </w:r>
          </w:p>
          <w:p w14:paraId="4C452D75" w14:textId="05D113E0" w:rsidR="009C2496" w:rsidRPr="00496B9B" w:rsidRDefault="00E763A5" w:rsidP="00102DE7">
            <w:pPr>
              <w:rPr>
                <w:color w:val="auto"/>
                <w:sz w:val="24"/>
                <w:szCs w:val="24"/>
              </w:rPr>
            </w:pPr>
            <w:r w:rsidRPr="00496B9B">
              <w:rPr>
                <w:color w:val="auto"/>
                <w:sz w:val="24"/>
                <w:szCs w:val="24"/>
              </w:rPr>
              <w:t>N</w:t>
            </w:r>
            <w:r w:rsidR="009C2496" w:rsidRPr="00496B9B">
              <w:rPr>
                <w:color w:val="auto"/>
                <w:sz w:val="24"/>
                <w:szCs w:val="24"/>
              </w:rPr>
              <w:t xml:space="preserve">oteikumu projekta 27.4. un 72.7. apakšpunktā minētās prasības attiecībā uz visu nepieciešamā normatīvā regulējuma ievērošanu iepirkumu veikšanā, būvniecības projektu izstrādē un iekārtu iegādē ir pietiekošs nosacījums, lai </w:t>
            </w:r>
            <w:r w:rsidR="00102DE7" w:rsidRPr="00496B9B">
              <w:rPr>
                <w:color w:val="auto"/>
                <w:sz w:val="24"/>
                <w:szCs w:val="24"/>
              </w:rPr>
              <w:t>pretendētu uz</w:t>
            </w:r>
            <w:r w:rsidR="009C2496" w:rsidRPr="00496B9B">
              <w:rPr>
                <w:color w:val="auto"/>
                <w:sz w:val="24"/>
                <w:szCs w:val="24"/>
              </w:rPr>
              <w:t xml:space="preserve"> finansējumu šī projektu konkursa ietvaros</w:t>
            </w:r>
            <w:r w:rsidR="00102DE7" w:rsidRPr="00496B9B">
              <w:rPr>
                <w:color w:val="auto"/>
                <w:sz w:val="24"/>
                <w:szCs w:val="24"/>
              </w:rPr>
              <w:t>.</w:t>
            </w:r>
          </w:p>
        </w:tc>
      </w:tr>
      <w:tr w:rsidR="009C2496" w:rsidRPr="005557E1" w14:paraId="47170D48" w14:textId="77777777" w:rsidTr="00A03354">
        <w:tc>
          <w:tcPr>
            <w:tcW w:w="750" w:type="dxa"/>
            <w:shd w:val="clear" w:color="auto" w:fill="FFFFFF"/>
            <w:noWrap/>
            <w:tcMar>
              <w:top w:w="0" w:type="dxa"/>
              <w:left w:w="0" w:type="dxa"/>
              <w:bottom w:w="0" w:type="dxa"/>
              <w:right w:w="0" w:type="dxa"/>
            </w:tcMar>
            <w:vAlign w:val="center"/>
          </w:tcPr>
          <w:p w14:paraId="17FF6E62" w14:textId="0813F51A" w:rsidR="009C2496" w:rsidRPr="00496B9B" w:rsidRDefault="009C2496" w:rsidP="009C2496">
            <w:pPr>
              <w:jc w:val="center"/>
              <w:rPr>
                <w:color w:val="auto"/>
                <w:sz w:val="24"/>
                <w:szCs w:val="24"/>
              </w:rPr>
            </w:pPr>
            <w:r w:rsidRPr="00496B9B">
              <w:rPr>
                <w:color w:val="auto"/>
                <w:sz w:val="24"/>
                <w:szCs w:val="24"/>
              </w:rPr>
              <w:t>19.2.</w:t>
            </w:r>
          </w:p>
        </w:tc>
        <w:tc>
          <w:tcPr>
            <w:tcW w:w="2079" w:type="dxa"/>
            <w:shd w:val="clear" w:color="auto" w:fill="FFFFFF"/>
            <w:noWrap/>
            <w:tcMar>
              <w:top w:w="0" w:type="dxa"/>
              <w:left w:w="0" w:type="dxa"/>
              <w:bottom w:w="0" w:type="dxa"/>
              <w:right w:w="0" w:type="dxa"/>
            </w:tcMar>
            <w:vAlign w:val="center"/>
          </w:tcPr>
          <w:p w14:paraId="3D3A7387" w14:textId="5A655E7E" w:rsidR="009C2496" w:rsidRPr="00496B9B" w:rsidRDefault="009C2496" w:rsidP="009C2496">
            <w:pPr>
              <w:jc w:val="left"/>
              <w:rPr>
                <w:color w:val="auto"/>
                <w:sz w:val="24"/>
                <w:szCs w:val="24"/>
              </w:rPr>
            </w:pPr>
            <w:r w:rsidRPr="00496B9B">
              <w:rPr>
                <w:color w:val="auto"/>
                <w:sz w:val="24"/>
                <w:szCs w:val="24"/>
              </w:rPr>
              <w:t>Latvijas Dabas fonds</w:t>
            </w:r>
          </w:p>
        </w:tc>
        <w:tc>
          <w:tcPr>
            <w:tcW w:w="4536" w:type="dxa"/>
            <w:gridSpan w:val="2"/>
            <w:shd w:val="clear" w:color="auto" w:fill="FFFFFF"/>
            <w:noWrap/>
            <w:tcMar>
              <w:top w:w="0" w:type="dxa"/>
              <w:left w:w="0" w:type="dxa"/>
              <w:bottom w:w="0" w:type="dxa"/>
              <w:right w:w="0" w:type="dxa"/>
            </w:tcMar>
            <w:vAlign w:val="center"/>
          </w:tcPr>
          <w:p w14:paraId="28782A69" w14:textId="77777777" w:rsidR="009C2496" w:rsidRPr="00496B9B" w:rsidRDefault="009C2496" w:rsidP="009C2496">
            <w:pPr>
              <w:jc w:val="left"/>
              <w:rPr>
                <w:color w:val="auto"/>
                <w:sz w:val="24"/>
                <w:szCs w:val="24"/>
              </w:rPr>
            </w:pPr>
            <w:r w:rsidRPr="00496B9B">
              <w:rPr>
                <w:color w:val="auto"/>
                <w:sz w:val="24"/>
                <w:szCs w:val="24"/>
              </w:rPr>
              <w:t>2. Ierosinām paredzēt papildu punktus par zaļās infrastruktūras veidošanu, kā arī par ūdensteču</w:t>
            </w:r>
          </w:p>
          <w:p w14:paraId="066ED84A" w14:textId="40F42927" w:rsidR="009C2496" w:rsidRPr="00496B9B" w:rsidRDefault="009C2496" w:rsidP="004B4912">
            <w:pPr>
              <w:jc w:val="left"/>
              <w:rPr>
                <w:color w:val="auto"/>
                <w:sz w:val="24"/>
                <w:szCs w:val="24"/>
              </w:rPr>
            </w:pPr>
            <w:proofErr w:type="spellStart"/>
            <w:r w:rsidRPr="00496B9B">
              <w:rPr>
                <w:color w:val="auto"/>
                <w:sz w:val="24"/>
                <w:szCs w:val="24"/>
              </w:rPr>
              <w:t>dabiskošanu</w:t>
            </w:r>
            <w:proofErr w:type="spellEnd"/>
            <w:r w:rsidRPr="00496B9B">
              <w:rPr>
                <w:color w:val="auto"/>
                <w:sz w:val="24"/>
                <w:szCs w:val="24"/>
              </w:rPr>
              <w:t xml:space="preserve"> un palieņu atjaunošanu.</w:t>
            </w:r>
          </w:p>
        </w:tc>
        <w:tc>
          <w:tcPr>
            <w:tcW w:w="1843" w:type="dxa"/>
            <w:shd w:val="clear" w:color="auto" w:fill="FFFFFF"/>
            <w:noWrap/>
            <w:tcMar>
              <w:top w:w="0" w:type="dxa"/>
              <w:left w:w="0" w:type="dxa"/>
              <w:bottom w:w="0" w:type="dxa"/>
              <w:right w:w="0" w:type="dxa"/>
            </w:tcMar>
            <w:vAlign w:val="center"/>
          </w:tcPr>
          <w:p w14:paraId="656C44FB" w14:textId="52003A47" w:rsidR="009C2496" w:rsidRPr="00496B9B" w:rsidRDefault="009C2496" w:rsidP="009C2496">
            <w:pPr>
              <w:jc w:val="left"/>
              <w:rPr>
                <w:b/>
                <w:bCs/>
                <w:color w:val="auto"/>
                <w:sz w:val="24"/>
                <w:szCs w:val="24"/>
              </w:rPr>
            </w:pPr>
            <w:r w:rsidRPr="00496B9B">
              <w:rPr>
                <w:b/>
                <w:bCs/>
                <w:color w:val="auto"/>
                <w:sz w:val="24"/>
                <w:szCs w:val="24"/>
              </w:rPr>
              <w:t>Nav ņemts vērā</w:t>
            </w:r>
          </w:p>
        </w:tc>
        <w:tc>
          <w:tcPr>
            <w:tcW w:w="6095" w:type="dxa"/>
            <w:shd w:val="clear" w:color="auto" w:fill="FFFFFF"/>
            <w:noWrap/>
            <w:tcMar>
              <w:top w:w="0" w:type="dxa"/>
              <w:left w:w="0" w:type="dxa"/>
              <w:bottom w:w="0" w:type="dxa"/>
              <w:right w:w="0" w:type="dxa"/>
            </w:tcMar>
            <w:vAlign w:val="center"/>
          </w:tcPr>
          <w:p w14:paraId="059F3092" w14:textId="3690CE5E" w:rsidR="009C2496" w:rsidRPr="00496B9B" w:rsidRDefault="004B4912" w:rsidP="004B4912">
            <w:pPr>
              <w:rPr>
                <w:color w:val="auto"/>
                <w:sz w:val="24"/>
                <w:szCs w:val="24"/>
              </w:rPr>
            </w:pPr>
            <w:r w:rsidRPr="00496B9B">
              <w:rPr>
                <w:color w:val="auto"/>
                <w:sz w:val="24"/>
                <w:szCs w:val="24"/>
              </w:rPr>
              <w:t>N</w:t>
            </w:r>
            <w:r w:rsidR="009C2496" w:rsidRPr="00496B9B">
              <w:rPr>
                <w:color w:val="auto"/>
                <w:sz w:val="24"/>
                <w:szCs w:val="24"/>
              </w:rPr>
              <w:t>oteikumu projekta 22.2.2. apakšpunktā ir noteikts viens dabā balstīta risinājum</w:t>
            </w:r>
            <w:r w:rsidRPr="00496B9B">
              <w:rPr>
                <w:color w:val="auto"/>
                <w:sz w:val="24"/>
                <w:szCs w:val="24"/>
              </w:rPr>
              <w:t>a</w:t>
            </w:r>
            <w:r w:rsidR="009C2496" w:rsidRPr="00496B9B">
              <w:rPr>
                <w:color w:val="auto"/>
                <w:sz w:val="24"/>
                <w:szCs w:val="24"/>
              </w:rPr>
              <w:t xml:space="preserve"> veids, ņemot vērā, kas attiec</w:t>
            </w:r>
            <w:r w:rsidRPr="00496B9B">
              <w:rPr>
                <w:color w:val="auto"/>
                <w:sz w:val="24"/>
                <w:szCs w:val="24"/>
              </w:rPr>
              <w:t>a</w:t>
            </w:r>
            <w:r w:rsidR="009C2496" w:rsidRPr="00496B9B">
              <w:rPr>
                <w:color w:val="auto"/>
                <w:sz w:val="24"/>
                <w:szCs w:val="24"/>
              </w:rPr>
              <w:t xml:space="preserve">s uz plūdu risku mazināšanas pasākumiem. Tai pat laikā, noteikumu projekta 22.2.8. apakšpunkts paredz iesniegt projektu arī par citiem risinājumiem, tai skaitā dabā balstītiem risinājumiem, kas attiecās uz zaļās un zilās infrastruktūras </w:t>
            </w:r>
            <w:r w:rsidR="007B10ED" w:rsidRPr="00496B9B">
              <w:rPr>
                <w:color w:val="auto"/>
                <w:sz w:val="24"/>
                <w:szCs w:val="24"/>
              </w:rPr>
              <w:t>būvniecību</w:t>
            </w:r>
            <w:r w:rsidR="009C2496" w:rsidRPr="00496B9B">
              <w:rPr>
                <w:color w:val="auto"/>
                <w:sz w:val="24"/>
                <w:szCs w:val="24"/>
              </w:rPr>
              <w:t xml:space="preserve"> un pārbūvi, kuru  īstenošana veicina plūdu risku mazināšanu un izraisīto seku novēršanu. Augšminētā apakšpunkta izvēli pamato noteikumu projekta 1.pielikumā, respektīvi projekta iesnieguma veidlapā.</w:t>
            </w:r>
          </w:p>
        </w:tc>
      </w:tr>
      <w:tr w:rsidR="009C2496" w:rsidRPr="005557E1" w14:paraId="51F8238A" w14:textId="77777777" w:rsidTr="00A03354">
        <w:tc>
          <w:tcPr>
            <w:tcW w:w="750" w:type="dxa"/>
            <w:shd w:val="clear" w:color="auto" w:fill="FFFFFF"/>
            <w:noWrap/>
            <w:tcMar>
              <w:top w:w="0" w:type="dxa"/>
              <w:left w:w="0" w:type="dxa"/>
              <w:bottom w:w="0" w:type="dxa"/>
              <w:right w:w="0" w:type="dxa"/>
            </w:tcMar>
            <w:vAlign w:val="center"/>
          </w:tcPr>
          <w:p w14:paraId="44B0A34A" w14:textId="7856076B" w:rsidR="009C2496" w:rsidRPr="00496B9B" w:rsidRDefault="009C2496" w:rsidP="009C2496">
            <w:pPr>
              <w:jc w:val="center"/>
              <w:rPr>
                <w:color w:val="auto"/>
                <w:sz w:val="24"/>
                <w:szCs w:val="24"/>
              </w:rPr>
            </w:pPr>
            <w:r w:rsidRPr="00496B9B">
              <w:rPr>
                <w:color w:val="auto"/>
                <w:sz w:val="24"/>
                <w:szCs w:val="24"/>
              </w:rPr>
              <w:t>19.3.</w:t>
            </w:r>
          </w:p>
        </w:tc>
        <w:tc>
          <w:tcPr>
            <w:tcW w:w="2079" w:type="dxa"/>
            <w:shd w:val="clear" w:color="auto" w:fill="FFFFFF"/>
            <w:noWrap/>
            <w:tcMar>
              <w:top w:w="0" w:type="dxa"/>
              <w:left w:w="0" w:type="dxa"/>
              <w:bottom w:w="0" w:type="dxa"/>
              <w:right w:w="0" w:type="dxa"/>
            </w:tcMar>
            <w:vAlign w:val="center"/>
          </w:tcPr>
          <w:p w14:paraId="47751F2E" w14:textId="2EEAAACD" w:rsidR="009C2496" w:rsidRPr="00496B9B" w:rsidRDefault="009C2496" w:rsidP="009C2496">
            <w:pPr>
              <w:jc w:val="left"/>
              <w:rPr>
                <w:color w:val="auto"/>
                <w:sz w:val="24"/>
                <w:szCs w:val="24"/>
              </w:rPr>
            </w:pPr>
            <w:r w:rsidRPr="00496B9B">
              <w:rPr>
                <w:color w:val="auto"/>
                <w:sz w:val="24"/>
                <w:szCs w:val="24"/>
              </w:rPr>
              <w:t>Latvijas Dabas fonds</w:t>
            </w:r>
          </w:p>
        </w:tc>
        <w:tc>
          <w:tcPr>
            <w:tcW w:w="4536" w:type="dxa"/>
            <w:gridSpan w:val="2"/>
            <w:shd w:val="clear" w:color="auto" w:fill="FFFFFF"/>
            <w:noWrap/>
            <w:tcMar>
              <w:top w:w="0" w:type="dxa"/>
              <w:left w:w="0" w:type="dxa"/>
              <w:bottom w:w="0" w:type="dxa"/>
              <w:right w:w="0" w:type="dxa"/>
            </w:tcMar>
            <w:vAlign w:val="center"/>
          </w:tcPr>
          <w:p w14:paraId="1934E0D9" w14:textId="4E0910B7" w:rsidR="009C2496" w:rsidRPr="00496B9B" w:rsidRDefault="009C2496" w:rsidP="009C2496">
            <w:pPr>
              <w:jc w:val="left"/>
              <w:rPr>
                <w:color w:val="auto"/>
                <w:sz w:val="24"/>
                <w:szCs w:val="24"/>
              </w:rPr>
            </w:pPr>
            <w:r w:rsidRPr="00496B9B">
              <w:rPr>
                <w:color w:val="auto"/>
                <w:sz w:val="24"/>
                <w:szCs w:val="24"/>
              </w:rPr>
              <w:t>3. Ierosinām 22.2.2. pārveidot šādā redakcijā:</w:t>
            </w:r>
          </w:p>
          <w:p w14:paraId="1CA29EC1" w14:textId="77777777" w:rsidR="009C2496" w:rsidRPr="00496B9B" w:rsidRDefault="009C2496" w:rsidP="009C2496">
            <w:pPr>
              <w:jc w:val="left"/>
              <w:rPr>
                <w:color w:val="auto"/>
                <w:sz w:val="24"/>
                <w:szCs w:val="24"/>
              </w:rPr>
            </w:pPr>
            <w:r w:rsidRPr="00496B9B">
              <w:rPr>
                <w:color w:val="auto"/>
                <w:sz w:val="24"/>
                <w:szCs w:val="24"/>
              </w:rPr>
              <w:t>22.2.2. mitrāju veidošanas izmaksas,</w:t>
            </w:r>
          </w:p>
          <w:p w14:paraId="733A049F" w14:textId="25B11540" w:rsidR="009C2496" w:rsidRPr="00496B9B" w:rsidRDefault="009C2496" w:rsidP="009C2496">
            <w:pPr>
              <w:jc w:val="left"/>
              <w:rPr>
                <w:color w:val="auto"/>
                <w:sz w:val="24"/>
                <w:szCs w:val="24"/>
              </w:rPr>
            </w:pPr>
            <w:r w:rsidRPr="00496B9B">
              <w:rPr>
                <w:color w:val="auto"/>
                <w:sz w:val="24"/>
                <w:szCs w:val="24"/>
              </w:rPr>
              <w:t xml:space="preserve">22.2.2.1 ūdensteču </w:t>
            </w:r>
            <w:proofErr w:type="spellStart"/>
            <w:r w:rsidRPr="00496B9B">
              <w:rPr>
                <w:color w:val="auto"/>
                <w:sz w:val="24"/>
                <w:szCs w:val="24"/>
              </w:rPr>
              <w:t>dabiskošanas</w:t>
            </w:r>
            <w:proofErr w:type="spellEnd"/>
            <w:r w:rsidRPr="00496B9B">
              <w:rPr>
                <w:color w:val="auto"/>
                <w:sz w:val="24"/>
                <w:szCs w:val="24"/>
              </w:rPr>
              <w:t xml:space="preserve"> un palieņu atjaunošanas apdzīvotās vietās izmaksas,</w:t>
            </w:r>
          </w:p>
        </w:tc>
        <w:tc>
          <w:tcPr>
            <w:tcW w:w="1843" w:type="dxa"/>
            <w:shd w:val="clear" w:color="auto" w:fill="FFFFFF"/>
            <w:noWrap/>
            <w:tcMar>
              <w:top w:w="0" w:type="dxa"/>
              <w:left w:w="0" w:type="dxa"/>
              <w:bottom w:w="0" w:type="dxa"/>
              <w:right w:w="0" w:type="dxa"/>
            </w:tcMar>
            <w:vAlign w:val="center"/>
          </w:tcPr>
          <w:p w14:paraId="13D02A98" w14:textId="4CBA3AB6" w:rsidR="009C2496" w:rsidRPr="00496B9B" w:rsidRDefault="009C2496" w:rsidP="009C2496">
            <w:pPr>
              <w:jc w:val="left"/>
              <w:rPr>
                <w:b/>
                <w:bCs/>
                <w:color w:val="auto"/>
                <w:sz w:val="24"/>
                <w:szCs w:val="24"/>
              </w:rPr>
            </w:pPr>
            <w:r w:rsidRPr="00496B9B">
              <w:rPr>
                <w:b/>
                <w:bCs/>
                <w:color w:val="auto"/>
                <w:sz w:val="24"/>
                <w:szCs w:val="24"/>
              </w:rPr>
              <w:t>Nav ņemts vērā</w:t>
            </w:r>
          </w:p>
        </w:tc>
        <w:tc>
          <w:tcPr>
            <w:tcW w:w="6095" w:type="dxa"/>
            <w:shd w:val="clear" w:color="auto" w:fill="FFFFFF"/>
            <w:noWrap/>
            <w:tcMar>
              <w:top w:w="0" w:type="dxa"/>
              <w:left w:w="0" w:type="dxa"/>
              <w:bottom w:w="0" w:type="dxa"/>
              <w:right w:w="0" w:type="dxa"/>
            </w:tcMar>
            <w:vAlign w:val="center"/>
          </w:tcPr>
          <w:p w14:paraId="33FED32D" w14:textId="6C49AA1D" w:rsidR="009C2496" w:rsidRPr="00496B9B" w:rsidRDefault="000731B2" w:rsidP="00A03354">
            <w:pPr>
              <w:rPr>
                <w:color w:val="auto"/>
                <w:sz w:val="24"/>
                <w:szCs w:val="24"/>
              </w:rPr>
            </w:pPr>
            <w:r w:rsidRPr="00496B9B">
              <w:rPr>
                <w:color w:val="auto"/>
                <w:sz w:val="24"/>
                <w:szCs w:val="24"/>
              </w:rPr>
              <w:t>N</w:t>
            </w:r>
            <w:r w:rsidR="009C2496" w:rsidRPr="00496B9B">
              <w:rPr>
                <w:color w:val="auto"/>
                <w:sz w:val="24"/>
                <w:szCs w:val="24"/>
              </w:rPr>
              <w:t>oteikumu projekta 22.2.2. apakšpunktā ir noteikts viens dabā balstīta risinājum</w:t>
            </w:r>
            <w:r w:rsidRPr="00496B9B">
              <w:rPr>
                <w:color w:val="auto"/>
                <w:sz w:val="24"/>
                <w:szCs w:val="24"/>
              </w:rPr>
              <w:t>a</w:t>
            </w:r>
            <w:r w:rsidR="009C2496" w:rsidRPr="00496B9B">
              <w:rPr>
                <w:color w:val="auto"/>
                <w:sz w:val="24"/>
                <w:szCs w:val="24"/>
              </w:rPr>
              <w:t xml:space="preserve"> veids, ņemot vērā, kas attiec</w:t>
            </w:r>
            <w:r w:rsidRPr="00496B9B">
              <w:rPr>
                <w:color w:val="auto"/>
                <w:sz w:val="24"/>
                <w:szCs w:val="24"/>
              </w:rPr>
              <w:t>a</w:t>
            </w:r>
            <w:r w:rsidR="009C2496" w:rsidRPr="00496B9B">
              <w:rPr>
                <w:color w:val="auto"/>
                <w:sz w:val="24"/>
                <w:szCs w:val="24"/>
              </w:rPr>
              <w:t>s uz plūdu risku mazināšanas pasākumiem. Tai pat laikā, noteikumu projekta 22.2.8. apakšpunkts paredz iesniegt projekt</w:t>
            </w:r>
            <w:r w:rsidRPr="00496B9B">
              <w:rPr>
                <w:color w:val="auto"/>
                <w:sz w:val="24"/>
                <w:szCs w:val="24"/>
              </w:rPr>
              <w:t>a iesniegumu</w:t>
            </w:r>
            <w:r w:rsidR="009C2496" w:rsidRPr="00496B9B">
              <w:rPr>
                <w:color w:val="auto"/>
                <w:sz w:val="24"/>
                <w:szCs w:val="24"/>
              </w:rPr>
              <w:t xml:space="preserve"> arī par citiem risinājumiem, tai skaitā dabā balstītiem risinājumiem, kas attiec</w:t>
            </w:r>
            <w:r w:rsidRPr="00496B9B">
              <w:rPr>
                <w:color w:val="auto"/>
                <w:sz w:val="24"/>
                <w:szCs w:val="24"/>
              </w:rPr>
              <w:t>a</w:t>
            </w:r>
            <w:r w:rsidR="009C2496" w:rsidRPr="00496B9B">
              <w:rPr>
                <w:color w:val="auto"/>
                <w:sz w:val="24"/>
                <w:szCs w:val="24"/>
              </w:rPr>
              <w:t xml:space="preserve">s uz zaļās un zilās infrastruktūras </w:t>
            </w:r>
            <w:r w:rsidR="007B10ED" w:rsidRPr="00496B9B">
              <w:rPr>
                <w:color w:val="auto"/>
                <w:sz w:val="24"/>
                <w:szCs w:val="24"/>
              </w:rPr>
              <w:t>būvniecību</w:t>
            </w:r>
            <w:r w:rsidR="009C2496" w:rsidRPr="00496B9B">
              <w:rPr>
                <w:color w:val="auto"/>
                <w:sz w:val="24"/>
                <w:szCs w:val="24"/>
              </w:rPr>
              <w:t xml:space="preserve"> un pārbūvi, kuru  īstenošana veicina plūdu risku mazināšanu un izraisīto seku novēršanu. Augšminētā apakšpunkta izvēli pamato noteikumu projekta 1.pielikumā, respektīvi projekta iesnieguma veidlapā</w:t>
            </w:r>
          </w:p>
        </w:tc>
      </w:tr>
      <w:tr w:rsidR="009C2496" w:rsidRPr="005557E1" w14:paraId="0CDAE2DA" w14:textId="77777777" w:rsidTr="00A03354">
        <w:tc>
          <w:tcPr>
            <w:tcW w:w="750" w:type="dxa"/>
            <w:shd w:val="clear" w:color="auto" w:fill="FFFFFF"/>
            <w:noWrap/>
            <w:tcMar>
              <w:top w:w="0" w:type="dxa"/>
              <w:left w:w="0" w:type="dxa"/>
              <w:bottom w:w="0" w:type="dxa"/>
              <w:right w:w="0" w:type="dxa"/>
            </w:tcMar>
            <w:vAlign w:val="center"/>
          </w:tcPr>
          <w:p w14:paraId="44975389" w14:textId="2E0C1F72" w:rsidR="009C2496" w:rsidRPr="00496B9B" w:rsidRDefault="009C2496" w:rsidP="009C2496">
            <w:pPr>
              <w:jc w:val="center"/>
              <w:rPr>
                <w:color w:val="auto"/>
                <w:sz w:val="24"/>
                <w:szCs w:val="24"/>
              </w:rPr>
            </w:pPr>
            <w:r w:rsidRPr="00496B9B">
              <w:rPr>
                <w:color w:val="auto"/>
                <w:sz w:val="24"/>
                <w:szCs w:val="24"/>
              </w:rPr>
              <w:t>20.</w:t>
            </w:r>
          </w:p>
        </w:tc>
        <w:tc>
          <w:tcPr>
            <w:tcW w:w="2079" w:type="dxa"/>
            <w:shd w:val="clear" w:color="auto" w:fill="FFFFFF"/>
            <w:noWrap/>
            <w:tcMar>
              <w:top w:w="0" w:type="dxa"/>
              <w:left w:w="0" w:type="dxa"/>
              <w:bottom w:w="0" w:type="dxa"/>
              <w:right w:w="0" w:type="dxa"/>
            </w:tcMar>
            <w:vAlign w:val="center"/>
          </w:tcPr>
          <w:p w14:paraId="7C6C81DD" w14:textId="4A684FE5" w:rsidR="009C2496" w:rsidRPr="00496B9B" w:rsidRDefault="009C2496" w:rsidP="009C2496">
            <w:pPr>
              <w:jc w:val="left"/>
              <w:rPr>
                <w:color w:val="auto"/>
                <w:sz w:val="24"/>
                <w:szCs w:val="24"/>
              </w:rPr>
            </w:pPr>
            <w:r w:rsidRPr="00496B9B">
              <w:rPr>
                <w:color w:val="auto"/>
                <w:sz w:val="24"/>
                <w:szCs w:val="24"/>
              </w:rPr>
              <w:t>Limbažu novada pašvaldība</w:t>
            </w:r>
          </w:p>
        </w:tc>
        <w:tc>
          <w:tcPr>
            <w:tcW w:w="4536" w:type="dxa"/>
            <w:gridSpan w:val="2"/>
            <w:shd w:val="clear" w:color="auto" w:fill="FFFFFF"/>
            <w:noWrap/>
            <w:tcMar>
              <w:top w:w="0" w:type="dxa"/>
              <w:left w:w="0" w:type="dxa"/>
              <w:bottom w:w="0" w:type="dxa"/>
              <w:right w:w="0" w:type="dxa"/>
            </w:tcMar>
            <w:vAlign w:val="center"/>
          </w:tcPr>
          <w:p w14:paraId="5D6E5401" w14:textId="77777777" w:rsidR="009C2496" w:rsidRPr="00496B9B" w:rsidRDefault="009C2496" w:rsidP="009C2496">
            <w:pPr>
              <w:spacing w:after="160" w:line="259" w:lineRule="auto"/>
              <w:rPr>
                <w:rFonts w:eastAsiaTheme="minorHAnsi"/>
                <w:b/>
                <w:bCs/>
                <w:color w:val="auto"/>
                <w:kern w:val="2"/>
                <w:sz w:val="24"/>
                <w:szCs w:val="24"/>
                <w:lang w:eastAsia="en-US"/>
                <w14:ligatures w14:val="standardContextual"/>
              </w:rPr>
            </w:pPr>
            <w:r w:rsidRPr="00496B9B">
              <w:rPr>
                <w:rFonts w:eastAsiaTheme="minorHAnsi"/>
                <w:b/>
                <w:bCs/>
                <w:color w:val="auto"/>
                <w:kern w:val="2"/>
                <w:sz w:val="24"/>
                <w:szCs w:val="24"/>
                <w:lang w:eastAsia="en-US"/>
                <w14:ligatures w14:val="standardContextual"/>
              </w:rPr>
              <w:t>1. Par 16.1. apakšpunktu un 1. pielikuma 2.1.2. punktu</w:t>
            </w:r>
          </w:p>
          <w:p w14:paraId="6C999116" w14:textId="77777777" w:rsidR="009C2496" w:rsidRPr="00496B9B" w:rsidRDefault="009C2496" w:rsidP="009C2496">
            <w:pPr>
              <w:spacing w:after="160" w:line="259" w:lineRule="auto"/>
              <w:rPr>
                <w:rFonts w:eastAsiaTheme="minorHAnsi"/>
                <w:color w:val="auto"/>
                <w:kern w:val="2"/>
                <w:sz w:val="24"/>
                <w:szCs w:val="24"/>
                <w:lang w:eastAsia="en-US"/>
                <w14:ligatures w14:val="standardContextual"/>
              </w:rPr>
            </w:pPr>
            <w:r w:rsidRPr="00496B9B">
              <w:rPr>
                <w:rFonts w:eastAsiaTheme="minorHAnsi"/>
                <w:color w:val="auto"/>
                <w:kern w:val="2"/>
                <w:sz w:val="24"/>
                <w:szCs w:val="24"/>
                <w:lang w:eastAsia="en-US"/>
                <w14:ligatures w14:val="standardContextual"/>
              </w:rPr>
              <w:lastRenderedPageBreak/>
              <w:t xml:space="preserve">Lūdzam MK noteikumu projekta 16.1. apakšpunktu papildināt ar vārdu </w:t>
            </w:r>
            <w:r w:rsidRPr="00496B9B">
              <w:rPr>
                <w:rFonts w:eastAsiaTheme="minorHAnsi"/>
                <w:b/>
                <w:bCs/>
                <w:color w:val="auto"/>
                <w:kern w:val="2"/>
                <w:sz w:val="24"/>
                <w:szCs w:val="24"/>
                <w:lang w:eastAsia="en-US"/>
                <w14:ligatures w14:val="standardContextual"/>
              </w:rPr>
              <w:t>“pašvaldību”</w:t>
            </w:r>
            <w:r w:rsidRPr="00496B9B">
              <w:rPr>
                <w:rFonts w:eastAsiaTheme="minorHAnsi"/>
                <w:color w:val="auto"/>
                <w:kern w:val="2"/>
                <w:sz w:val="24"/>
                <w:szCs w:val="24"/>
                <w:lang w:eastAsia="en-US"/>
                <w14:ligatures w14:val="standardContextual"/>
              </w:rPr>
              <w:t xml:space="preserve">, skaidri nosakot, ka sadarbības partneris var būt </w:t>
            </w:r>
            <w:r w:rsidRPr="00496B9B">
              <w:rPr>
                <w:rFonts w:eastAsiaTheme="minorHAnsi"/>
                <w:b/>
                <w:bCs/>
                <w:color w:val="auto"/>
                <w:kern w:val="2"/>
                <w:sz w:val="24"/>
                <w:szCs w:val="24"/>
                <w:lang w:eastAsia="en-US"/>
                <w14:ligatures w14:val="standardContextual"/>
              </w:rPr>
              <w:t>ne tikai pašvaldības iestāde vai kapitālsabiedrība, bet arī cita pašvaldība</w:t>
            </w:r>
            <w:r w:rsidRPr="00496B9B">
              <w:rPr>
                <w:rFonts w:eastAsiaTheme="minorHAnsi"/>
                <w:color w:val="auto"/>
                <w:kern w:val="2"/>
                <w:sz w:val="24"/>
                <w:szCs w:val="24"/>
                <w:lang w:eastAsia="en-US"/>
                <w14:ligatures w14:val="standardContextual"/>
              </w:rPr>
              <w:t>.</w:t>
            </w:r>
          </w:p>
          <w:p w14:paraId="5A5FFA51" w14:textId="77777777" w:rsidR="009C2496" w:rsidRPr="00496B9B" w:rsidRDefault="009C2496" w:rsidP="009C2496">
            <w:pPr>
              <w:spacing w:after="160" w:line="259" w:lineRule="auto"/>
              <w:rPr>
                <w:rFonts w:eastAsiaTheme="minorHAnsi"/>
                <w:color w:val="auto"/>
                <w:kern w:val="2"/>
                <w:sz w:val="24"/>
                <w:szCs w:val="24"/>
                <w:lang w:eastAsia="en-US"/>
                <w14:ligatures w14:val="standardContextual"/>
              </w:rPr>
            </w:pPr>
            <w:r w:rsidRPr="00496B9B">
              <w:rPr>
                <w:rFonts w:eastAsiaTheme="minorHAnsi"/>
                <w:color w:val="auto"/>
                <w:kern w:val="2"/>
                <w:sz w:val="24"/>
                <w:szCs w:val="24"/>
                <w:lang w:eastAsia="en-US"/>
                <w14:ligatures w14:val="standardContextual"/>
              </w:rPr>
              <w:t xml:space="preserve">Vienlaikus lūdzam papildināt arī projekta iesnieguma 1. pielikuma 2.1.2. punktu, paredzot iespēju atzīmēt </w:t>
            </w:r>
            <w:r w:rsidRPr="00496B9B">
              <w:rPr>
                <w:rFonts w:eastAsiaTheme="minorHAnsi"/>
                <w:b/>
                <w:bCs/>
                <w:color w:val="auto"/>
                <w:kern w:val="2"/>
                <w:sz w:val="24"/>
                <w:szCs w:val="24"/>
                <w:lang w:eastAsia="en-US"/>
                <w14:ligatures w14:val="standardContextual"/>
              </w:rPr>
              <w:t>pašvaldību kā sadarbības partnera veidu</w:t>
            </w:r>
            <w:r w:rsidRPr="00496B9B">
              <w:rPr>
                <w:rFonts w:eastAsiaTheme="minorHAnsi"/>
                <w:color w:val="auto"/>
                <w:kern w:val="2"/>
                <w:sz w:val="24"/>
                <w:szCs w:val="24"/>
                <w:lang w:eastAsia="en-US"/>
                <w14:ligatures w14:val="standardContextual"/>
              </w:rPr>
              <w:t>.</w:t>
            </w:r>
          </w:p>
          <w:p w14:paraId="2F12E30C" w14:textId="77777777" w:rsidR="009C2496" w:rsidRPr="00496B9B" w:rsidRDefault="009C2496" w:rsidP="009C2496">
            <w:pPr>
              <w:spacing w:after="160" w:line="259" w:lineRule="auto"/>
              <w:rPr>
                <w:rFonts w:eastAsiaTheme="minorHAnsi"/>
                <w:color w:val="auto"/>
                <w:kern w:val="2"/>
                <w:sz w:val="24"/>
                <w:szCs w:val="24"/>
                <w:lang w:eastAsia="en-US"/>
                <w14:ligatures w14:val="standardContextual"/>
              </w:rPr>
            </w:pPr>
            <w:r w:rsidRPr="00496B9B">
              <w:rPr>
                <w:rFonts w:eastAsiaTheme="minorHAnsi"/>
                <w:b/>
                <w:bCs/>
                <w:color w:val="auto"/>
                <w:kern w:val="2"/>
                <w:sz w:val="24"/>
                <w:szCs w:val="24"/>
                <w:lang w:eastAsia="en-US"/>
                <w14:ligatures w14:val="standardContextual"/>
              </w:rPr>
              <w:t>Ierosinātā redakcija:</w:t>
            </w:r>
          </w:p>
          <w:p w14:paraId="69BEE5FB" w14:textId="7C5E5DA9" w:rsidR="009C2496" w:rsidRPr="00496B9B" w:rsidRDefault="009C2496" w:rsidP="004C370D">
            <w:pPr>
              <w:spacing w:after="160" w:line="259" w:lineRule="auto"/>
              <w:rPr>
                <w:color w:val="auto"/>
                <w:sz w:val="24"/>
                <w:szCs w:val="24"/>
              </w:rPr>
            </w:pPr>
            <w:r w:rsidRPr="00496B9B">
              <w:rPr>
                <w:rFonts w:eastAsiaTheme="minorHAnsi"/>
                <w:color w:val="auto"/>
                <w:kern w:val="2"/>
                <w:sz w:val="24"/>
                <w:szCs w:val="24"/>
                <w:lang w:eastAsia="en-US"/>
                <w14:ligatures w14:val="standardContextual"/>
              </w:rPr>
              <w:t xml:space="preserve">Projekta iesniedzējs, slēdzot rakstisku sadarbības līgumu par pušu pienākumiem, tiesībām un atbildību projekta mērķa sasniegšanā un šo noteikumu 17., 18. un 19. punktā minēto prasību nodrošināšanā, var piesaistīt šādus sadarbības partnerus: </w:t>
            </w:r>
            <w:r w:rsidRPr="00496B9B">
              <w:rPr>
                <w:rFonts w:eastAsiaTheme="minorHAnsi"/>
                <w:b/>
                <w:bCs/>
                <w:color w:val="auto"/>
                <w:kern w:val="2"/>
                <w:sz w:val="24"/>
                <w:szCs w:val="24"/>
                <w:lang w:eastAsia="en-US"/>
                <w14:ligatures w14:val="standardContextual"/>
              </w:rPr>
              <w:t>16.1. pašvaldību, pašvaldības izveidotu iestādi, valsts tiešās pārvaldes iestādi, pašvaldības, valsts vai publiski privāto kapitālsabiedrību, kas pilda deleģētos pārvaldes uzdevumus.</w:t>
            </w:r>
          </w:p>
        </w:tc>
        <w:tc>
          <w:tcPr>
            <w:tcW w:w="1843" w:type="dxa"/>
            <w:shd w:val="clear" w:color="auto" w:fill="FFFFFF"/>
            <w:noWrap/>
            <w:tcMar>
              <w:top w:w="0" w:type="dxa"/>
              <w:left w:w="0" w:type="dxa"/>
              <w:bottom w:w="0" w:type="dxa"/>
              <w:right w:w="0" w:type="dxa"/>
            </w:tcMar>
            <w:vAlign w:val="center"/>
          </w:tcPr>
          <w:p w14:paraId="5B89C132" w14:textId="373F680E" w:rsidR="009C2496" w:rsidRPr="00496B9B" w:rsidRDefault="009C2496" w:rsidP="009C2496">
            <w:pPr>
              <w:rPr>
                <w:b/>
                <w:bCs/>
                <w:color w:val="auto"/>
                <w:sz w:val="24"/>
                <w:szCs w:val="24"/>
              </w:rPr>
            </w:pPr>
            <w:r w:rsidRPr="00496B9B">
              <w:rPr>
                <w:b/>
                <w:bCs/>
                <w:color w:val="auto"/>
                <w:sz w:val="24"/>
                <w:szCs w:val="24"/>
              </w:rPr>
              <w:lastRenderedPageBreak/>
              <w:t>Nav ņemts vērā</w:t>
            </w:r>
          </w:p>
        </w:tc>
        <w:tc>
          <w:tcPr>
            <w:tcW w:w="6095" w:type="dxa"/>
            <w:shd w:val="clear" w:color="auto" w:fill="FFFFFF"/>
            <w:noWrap/>
            <w:tcMar>
              <w:top w:w="0" w:type="dxa"/>
              <w:left w:w="0" w:type="dxa"/>
              <w:bottom w:w="0" w:type="dxa"/>
              <w:right w:w="0" w:type="dxa"/>
            </w:tcMar>
            <w:vAlign w:val="center"/>
          </w:tcPr>
          <w:p w14:paraId="544E8F32" w14:textId="3D8E290D" w:rsidR="009C2496" w:rsidRPr="00496B9B" w:rsidRDefault="004C370D" w:rsidP="009C2496">
            <w:pPr>
              <w:rPr>
                <w:color w:val="auto"/>
                <w:sz w:val="24"/>
                <w:szCs w:val="24"/>
              </w:rPr>
            </w:pPr>
            <w:r w:rsidRPr="00496B9B">
              <w:rPr>
                <w:color w:val="auto"/>
                <w:sz w:val="24"/>
                <w:szCs w:val="24"/>
              </w:rPr>
              <w:t>Noteikumu projekta</w:t>
            </w:r>
            <w:r w:rsidR="009C2496" w:rsidRPr="00496B9B">
              <w:rPr>
                <w:color w:val="auto"/>
                <w:sz w:val="24"/>
                <w:szCs w:val="24"/>
              </w:rPr>
              <w:t xml:space="preserve"> ietvaros tiek pieļauta projektu īstenošana </w:t>
            </w:r>
            <w:r w:rsidR="009C2496" w:rsidRPr="00496B9B">
              <w:rPr>
                <w:b/>
                <w:bCs/>
                <w:color w:val="auto"/>
                <w:sz w:val="24"/>
                <w:szCs w:val="24"/>
              </w:rPr>
              <w:t>v</w:t>
            </w:r>
            <w:r w:rsidR="009C2496" w:rsidRPr="00496B9B">
              <w:rPr>
                <w:color w:val="auto"/>
                <w:sz w:val="24"/>
                <w:szCs w:val="24"/>
              </w:rPr>
              <w:t>ienas pašvaldības apdzīvoto vietu teritorijās.</w:t>
            </w:r>
          </w:p>
          <w:p w14:paraId="4EC59466" w14:textId="40DE8CCA" w:rsidR="009C2496" w:rsidRPr="00496B9B" w:rsidRDefault="009C2496" w:rsidP="000731B2">
            <w:pPr>
              <w:rPr>
                <w:color w:val="auto"/>
                <w:sz w:val="24"/>
                <w:szCs w:val="24"/>
              </w:rPr>
            </w:pPr>
            <w:r w:rsidRPr="00496B9B">
              <w:rPr>
                <w:color w:val="auto"/>
                <w:sz w:val="24"/>
                <w:szCs w:val="24"/>
              </w:rPr>
              <w:t>MK noteikumu projekta ietvaros sadarbības partner</w:t>
            </w:r>
            <w:r w:rsidR="00A4714E" w:rsidRPr="00496B9B">
              <w:rPr>
                <w:color w:val="auto"/>
                <w:sz w:val="24"/>
                <w:szCs w:val="24"/>
              </w:rPr>
              <w:t>u</w:t>
            </w:r>
            <w:r w:rsidRPr="00496B9B">
              <w:rPr>
                <w:color w:val="auto"/>
                <w:sz w:val="24"/>
                <w:szCs w:val="24"/>
              </w:rPr>
              <w:t xml:space="preserve"> saraksts ir noteikt šo MK noteikumu projekta 16.punktā, un būtība ir </w:t>
            </w:r>
            <w:r w:rsidRPr="00496B9B">
              <w:rPr>
                <w:color w:val="auto"/>
                <w:sz w:val="24"/>
                <w:szCs w:val="24"/>
              </w:rPr>
              <w:lastRenderedPageBreak/>
              <w:t>aprakstīta 17.</w:t>
            </w:r>
            <w:r w:rsidR="00A4714E" w:rsidRPr="00496B9B">
              <w:rPr>
                <w:color w:val="auto"/>
                <w:sz w:val="24"/>
                <w:szCs w:val="24"/>
              </w:rPr>
              <w:t xml:space="preserve"> un 19.</w:t>
            </w:r>
            <w:r w:rsidRPr="00496B9B">
              <w:rPr>
                <w:color w:val="auto"/>
                <w:sz w:val="24"/>
                <w:szCs w:val="24"/>
              </w:rPr>
              <w:t xml:space="preserve">punktā un kurā tiek noteikts, ka sadarbības partneris </w:t>
            </w:r>
            <w:r w:rsidR="00A4714E" w:rsidRPr="00496B9B">
              <w:rPr>
                <w:color w:val="auto"/>
                <w:sz w:val="24"/>
                <w:szCs w:val="24"/>
              </w:rPr>
              <w:t xml:space="preserve">var tikt iesaistīts </w:t>
            </w:r>
            <w:r w:rsidRPr="00496B9B">
              <w:rPr>
                <w:color w:val="auto"/>
                <w:sz w:val="24"/>
                <w:szCs w:val="24"/>
              </w:rPr>
              <w:t>izbūvētās infrastru</w:t>
            </w:r>
            <w:r w:rsidR="00A4714E" w:rsidRPr="00496B9B">
              <w:rPr>
                <w:color w:val="auto"/>
                <w:sz w:val="24"/>
                <w:szCs w:val="24"/>
              </w:rPr>
              <w:t>kt</w:t>
            </w:r>
            <w:r w:rsidRPr="00496B9B">
              <w:rPr>
                <w:color w:val="auto"/>
                <w:sz w:val="24"/>
                <w:szCs w:val="24"/>
              </w:rPr>
              <w:t>ūras ekspluatācij</w:t>
            </w:r>
            <w:r w:rsidR="00A4714E" w:rsidRPr="00496B9B">
              <w:rPr>
                <w:color w:val="auto"/>
                <w:sz w:val="24"/>
                <w:szCs w:val="24"/>
              </w:rPr>
              <w:t>ā</w:t>
            </w:r>
            <w:r w:rsidRPr="00496B9B">
              <w:rPr>
                <w:color w:val="auto"/>
                <w:sz w:val="24"/>
                <w:szCs w:val="24"/>
              </w:rPr>
              <w:t>, projekta rezultātu uzturēšan</w:t>
            </w:r>
            <w:r w:rsidR="00A4714E" w:rsidRPr="00496B9B">
              <w:rPr>
                <w:color w:val="auto"/>
                <w:sz w:val="24"/>
                <w:szCs w:val="24"/>
              </w:rPr>
              <w:t>ā</w:t>
            </w:r>
            <w:r w:rsidRPr="00496B9B">
              <w:rPr>
                <w:color w:val="auto"/>
                <w:sz w:val="24"/>
                <w:szCs w:val="24"/>
              </w:rPr>
              <w:t xml:space="preserve"> un apsaimniekošan</w:t>
            </w:r>
            <w:r w:rsidR="00A4714E" w:rsidRPr="00496B9B">
              <w:rPr>
                <w:color w:val="auto"/>
                <w:sz w:val="24"/>
                <w:szCs w:val="24"/>
              </w:rPr>
              <w:t>ā</w:t>
            </w:r>
            <w:r w:rsidRPr="00496B9B">
              <w:rPr>
                <w:color w:val="auto"/>
                <w:sz w:val="24"/>
                <w:szCs w:val="24"/>
              </w:rPr>
              <w:t xml:space="preserve"> pēc projekta īstenošanas (ja attiecināms) nodrošināšanu, kas var iesaistīties projekta īstenošanā ar tā īpašumā, valdījumā vai bezatlīdzības turējumā esošu nekustāmo īpašumu vai finansējumu, kur projekts tiek īstenots vienas pašvaldības ietvaros.</w:t>
            </w:r>
          </w:p>
        </w:tc>
      </w:tr>
      <w:tr w:rsidR="009C2496" w:rsidRPr="005557E1" w14:paraId="0978DFA3" w14:textId="77777777" w:rsidTr="00A03354">
        <w:tc>
          <w:tcPr>
            <w:tcW w:w="750" w:type="dxa"/>
            <w:shd w:val="clear" w:color="auto" w:fill="FFFFFF"/>
            <w:noWrap/>
            <w:tcMar>
              <w:top w:w="0" w:type="dxa"/>
              <w:left w:w="0" w:type="dxa"/>
              <w:bottom w:w="0" w:type="dxa"/>
              <w:right w:w="0" w:type="dxa"/>
            </w:tcMar>
            <w:vAlign w:val="center"/>
          </w:tcPr>
          <w:p w14:paraId="47595CA0" w14:textId="7C86FD4A" w:rsidR="009C2496" w:rsidRPr="00496B9B" w:rsidRDefault="009C2496" w:rsidP="009C2496">
            <w:pPr>
              <w:jc w:val="center"/>
              <w:rPr>
                <w:color w:val="auto"/>
                <w:sz w:val="24"/>
                <w:szCs w:val="24"/>
              </w:rPr>
            </w:pPr>
            <w:r w:rsidRPr="00496B9B">
              <w:rPr>
                <w:color w:val="auto"/>
                <w:sz w:val="24"/>
                <w:szCs w:val="24"/>
              </w:rPr>
              <w:lastRenderedPageBreak/>
              <w:t>21.</w:t>
            </w:r>
          </w:p>
        </w:tc>
        <w:tc>
          <w:tcPr>
            <w:tcW w:w="2079" w:type="dxa"/>
            <w:shd w:val="clear" w:color="auto" w:fill="FFFFFF"/>
            <w:noWrap/>
            <w:tcMar>
              <w:top w:w="0" w:type="dxa"/>
              <w:left w:w="0" w:type="dxa"/>
              <w:bottom w:w="0" w:type="dxa"/>
              <w:right w:w="0" w:type="dxa"/>
            </w:tcMar>
            <w:vAlign w:val="center"/>
          </w:tcPr>
          <w:p w14:paraId="4A4334A6" w14:textId="328F13BB" w:rsidR="009C2496" w:rsidRPr="00496B9B" w:rsidRDefault="009C2496" w:rsidP="009C2496">
            <w:pPr>
              <w:jc w:val="left"/>
              <w:rPr>
                <w:color w:val="auto"/>
                <w:sz w:val="24"/>
                <w:szCs w:val="24"/>
              </w:rPr>
            </w:pPr>
            <w:r w:rsidRPr="00496B9B">
              <w:rPr>
                <w:color w:val="auto"/>
                <w:sz w:val="24"/>
                <w:szCs w:val="24"/>
              </w:rPr>
              <w:t>Limbažu novada pašvaldība</w:t>
            </w:r>
          </w:p>
        </w:tc>
        <w:tc>
          <w:tcPr>
            <w:tcW w:w="4536" w:type="dxa"/>
            <w:gridSpan w:val="2"/>
            <w:shd w:val="clear" w:color="auto" w:fill="FFFFFF"/>
            <w:noWrap/>
            <w:tcMar>
              <w:top w:w="0" w:type="dxa"/>
              <w:left w:w="0" w:type="dxa"/>
              <w:bottom w:w="0" w:type="dxa"/>
              <w:right w:w="0" w:type="dxa"/>
            </w:tcMar>
            <w:vAlign w:val="center"/>
          </w:tcPr>
          <w:p w14:paraId="13E1C0C5" w14:textId="77777777" w:rsidR="009C2496" w:rsidRPr="00496B9B" w:rsidRDefault="009C2496" w:rsidP="009C2496">
            <w:pPr>
              <w:spacing w:after="160" w:line="259" w:lineRule="auto"/>
              <w:rPr>
                <w:rFonts w:eastAsiaTheme="minorHAnsi"/>
                <w:b/>
                <w:bCs/>
                <w:color w:val="auto"/>
                <w:kern w:val="2"/>
                <w:sz w:val="24"/>
                <w:szCs w:val="24"/>
                <w:lang w:eastAsia="en-US"/>
                <w14:ligatures w14:val="standardContextual"/>
              </w:rPr>
            </w:pPr>
            <w:r w:rsidRPr="00496B9B">
              <w:rPr>
                <w:rFonts w:eastAsiaTheme="minorHAnsi"/>
                <w:b/>
                <w:bCs/>
                <w:color w:val="auto"/>
                <w:kern w:val="2"/>
                <w:sz w:val="24"/>
                <w:szCs w:val="24"/>
                <w:lang w:eastAsia="en-US"/>
                <w14:ligatures w14:val="standardContextual"/>
              </w:rPr>
              <w:t>2. Par 27.9. apakšpunktu</w:t>
            </w:r>
          </w:p>
          <w:p w14:paraId="56AD11C4" w14:textId="77777777" w:rsidR="009C2496" w:rsidRPr="00496B9B" w:rsidRDefault="009C2496" w:rsidP="009C2496">
            <w:pPr>
              <w:spacing w:after="160" w:line="259" w:lineRule="auto"/>
              <w:rPr>
                <w:rFonts w:eastAsiaTheme="minorHAnsi"/>
                <w:color w:val="auto"/>
                <w:kern w:val="2"/>
                <w:sz w:val="24"/>
                <w:szCs w:val="24"/>
                <w:lang w:eastAsia="en-US"/>
                <w14:ligatures w14:val="standardContextual"/>
              </w:rPr>
            </w:pPr>
            <w:r w:rsidRPr="00496B9B">
              <w:rPr>
                <w:rFonts w:eastAsiaTheme="minorHAnsi"/>
                <w:color w:val="auto"/>
                <w:kern w:val="2"/>
                <w:sz w:val="24"/>
                <w:szCs w:val="24"/>
                <w:lang w:eastAsia="en-US"/>
                <w14:ligatures w14:val="standardContextual"/>
              </w:rPr>
              <w:t xml:space="preserve">Lūdzam papildināt 27.9. apakšpunktu ar vārdiem </w:t>
            </w:r>
            <w:r w:rsidRPr="00496B9B">
              <w:rPr>
                <w:rFonts w:eastAsiaTheme="minorHAnsi"/>
                <w:b/>
                <w:bCs/>
                <w:color w:val="auto"/>
                <w:kern w:val="2"/>
                <w:sz w:val="24"/>
                <w:szCs w:val="24"/>
                <w:lang w:eastAsia="en-US"/>
                <w14:ligatures w14:val="standardContextual"/>
              </w:rPr>
              <w:t>“vai sadarbības partnera”</w:t>
            </w:r>
            <w:r w:rsidRPr="00496B9B">
              <w:rPr>
                <w:rFonts w:eastAsiaTheme="minorHAnsi"/>
                <w:color w:val="auto"/>
                <w:kern w:val="2"/>
                <w:sz w:val="24"/>
                <w:szCs w:val="24"/>
                <w:lang w:eastAsia="en-US"/>
                <w14:ligatures w14:val="standardContextual"/>
              </w:rPr>
              <w:t>, jo praksē aktivitātes var tikt īstenotas arī sadarbības partnera īpašumā vai tā valdījumā.</w:t>
            </w:r>
          </w:p>
          <w:p w14:paraId="488F81FD" w14:textId="77777777" w:rsidR="009C2496" w:rsidRPr="00496B9B" w:rsidRDefault="009C2496" w:rsidP="009C2496">
            <w:pPr>
              <w:spacing w:after="160" w:line="259" w:lineRule="auto"/>
              <w:rPr>
                <w:rFonts w:eastAsiaTheme="minorHAnsi"/>
                <w:color w:val="auto"/>
                <w:kern w:val="2"/>
                <w:sz w:val="24"/>
                <w:szCs w:val="24"/>
                <w:lang w:eastAsia="en-US"/>
                <w14:ligatures w14:val="standardContextual"/>
              </w:rPr>
            </w:pPr>
            <w:r w:rsidRPr="00496B9B">
              <w:rPr>
                <w:rFonts w:eastAsiaTheme="minorHAnsi"/>
                <w:b/>
                <w:bCs/>
                <w:color w:val="auto"/>
                <w:kern w:val="2"/>
                <w:sz w:val="24"/>
                <w:szCs w:val="24"/>
                <w:lang w:eastAsia="en-US"/>
                <w14:ligatures w14:val="standardContextual"/>
              </w:rPr>
              <w:t>Ierosinātā redakcija:</w:t>
            </w:r>
          </w:p>
          <w:p w14:paraId="0F47ABEF" w14:textId="34CBF561" w:rsidR="009C2496" w:rsidRPr="00496B9B" w:rsidRDefault="009C2496" w:rsidP="00CC6268">
            <w:pPr>
              <w:spacing w:after="160" w:line="259" w:lineRule="auto"/>
              <w:rPr>
                <w:rFonts w:eastAsiaTheme="minorHAnsi"/>
                <w:b/>
                <w:bCs/>
                <w:color w:val="auto"/>
                <w:kern w:val="2"/>
                <w:sz w:val="24"/>
                <w:szCs w:val="24"/>
                <w:lang w:eastAsia="en-US"/>
                <w14:ligatures w14:val="standardContextual"/>
              </w:rPr>
            </w:pPr>
            <w:r w:rsidRPr="00496B9B">
              <w:rPr>
                <w:rFonts w:eastAsiaTheme="minorHAnsi"/>
                <w:color w:val="auto"/>
                <w:kern w:val="2"/>
                <w:sz w:val="24"/>
                <w:szCs w:val="24"/>
                <w:lang w:eastAsia="en-US"/>
                <w14:ligatures w14:val="standardContextual"/>
              </w:rPr>
              <w:lastRenderedPageBreak/>
              <w:t xml:space="preserve">27.9. ja šo noteikumu 20.1. apakšpunktā minētā aktivitāte tiek īstenota nekustamajā īpašumā, kas nav projekta iesniedzēja </w:t>
            </w:r>
            <w:r w:rsidRPr="00496B9B">
              <w:rPr>
                <w:rFonts w:eastAsiaTheme="minorHAnsi"/>
                <w:b/>
                <w:bCs/>
                <w:color w:val="auto"/>
                <w:kern w:val="2"/>
                <w:sz w:val="24"/>
                <w:szCs w:val="24"/>
                <w:lang w:eastAsia="en-US"/>
                <w14:ligatures w14:val="standardContextual"/>
              </w:rPr>
              <w:t>vai sadarbības partnera</w:t>
            </w:r>
            <w:r w:rsidRPr="00496B9B">
              <w:rPr>
                <w:rFonts w:eastAsiaTheme="minorHAnsi"/>
                <w:color w:val="auto"/>
                <w:kern w:val="2"/>
                <w:sz w:val="24"/>
                <w:szCs w:val="24"/>
                <w:lang w:eastAsia="en-US"/>
                <w14:ligatures w14:val="standardContextual"/>
              </w:rPr>
              <w:t xml:space="preserve"> īpašumā, turējumā vai bezatlīdzības lietošanā, tad ir noslēgta vienošanās starp projekta iesniedzēju </w:t>
            </w:r>
            <w:r w:rsidRPr="00496B9B">
              <w:rPr>
                <w:rFonts w:eastAsiaTheme="minorHAnsi"/>
                <w:b/>
                <w:bCs/>
                <w:color w:val="auto"/>
                <w:kern w:val="2"/>
                <w:sz w:val="24"/>
                <w:szCs w:val="24"/>
                <w:lang w:eastAsia="en-US"/>
                <w14:ligatures w14:val="standardContextual"/>
              </w:rPr>
              <w:t>vai sadarbības partneri</w:t>
            </w:r>
            <w:r w:rsidRPr="00496B9B">
              <w:rPr>
                <w:rFonts w:eastAsiaTheme="minorHAnsi"/>
                <w:color w:val="auto"/>
                <w:kern w:val="2"/>
                <w:sz w:val="24"/>
                <w:szCs w:val="24"/>
                <w:lang w:eastAsia="en-US"/>
                <w14:ligatures w14:val="standardContextual"/>
              </w:rPr>
              <w:t xml:space="preserve"> un iesaistīto privāto zemes īpašnieku par sadarbību projekta īstenošanā un projekta rezultātu uzturēšanu projekta dzīves cikla laikā, kā arī tiek veikts ieraksts Zemesgrāmatā par apgrūtinājumu attiecīgajā zemes īpašumā un reģistrēšana SIA “Zemkopības ministrijas nekustamie īpašumi” Meliorācijas kadastra informācijas sistēmā (ja attiecināms).</w:t>
            </w:r>
          </w:p>
        </w:tc>
        <w:tc>
          <w:tcPr>
            <w:tcW w:w="1843" w:type="dxa"/>
            <w:shd w:val="clear" w:color="auto" w:fill="FFFFFF"/>
            <w:noWrap/>
            <w:tcMar>
              <w:top w:w="0" w:type="dxa"/>
              <w:left w:w="0" w:type="dxa"/>
              <w:bottom w:w="0" w:type="dxa"/>
              <w:right w:w="0" w:type="dxa"/>
            </w:tcMar>
            <w:vAlign w:val="center"/>
          </w:tcPr>
          <w:p w14:paraId="4B9BAB51" w14:textId="5FA077A0" w:rsidR="009C2496" w:rsidRPr="00496B9B" w:rsidRDefault="009C2496" w:rsidP="00A03354">
            <w:pPr>
              <w:jc w:val="center"/>
              <w:rPr>
                <w:b/>
                <w:bCs/>
                <w:color w:val="auto"/>
                <w:sz w:val="24"/>
                <w:szCs w:val="24"/>
              </w:rPr>
            </w:pPr>
            <w:r w:rsidRPr="00496B9B">
              <w:rPr>
                <w:b/>
                <w:bCs/>
                <w:color w:val="auto"/>
                <w:sz w:val="24"/>
                <w:szCs w:val="24"/>
              </w:rPr>
              <w:lastRenderedPageBreak/>
              <w:t>Ņemts vērā</w:t>
            </w:r>
          </w:p>
        </w:tc>
        <w:tc>
          <w:tcPr>
            <w:tcW w:w="6095" w:type="dxa"/>
            <w:shd w:val="clear" w:color="auto" w:fill="FFFFFF"/>
            <w:noWrap/>
            <w:tcMar>
              <w:top w:w="0" w:type="dxa"/>
              <w:left w:w="0" w:type="dxa"/>
              <w:bottom w:w="0" w:type="dxa"/>
              <w:right w:w="0" w:type="dxa"/>
            </w:tcMar>
            <w:vAlign w:val="center"/>
          </w:tcPr>
          <w:p w14:paraId="2E0824CF" w14:textId="1F9C2F44" w:rsidR="009C2496" w:rsidRPr="00496B9B" w:rsidRDefault="009C2496" w:rsidP="009C2496">
            <w:pPr>
              <w:rPr>
                <w:color w:val="auto"/>
                <w:sz w:val="24"/>
                <w:szCs w:val="24"/>
              </w:rPr>
            </w:pPr>
            <w:r w:rsidRPr="00496B9B">
              <w:rPr>
                <w:color w:val="auto"/>
                <w:sz w:val="24"/>
                <w:szCs w:val="24"/>
              </w:rPr>
              <w:t>Tiek iekļauts papildinājums “vai sadarbības partnera”, ņemot vērā šo noteikumu projekta 17.punktā minēto nosacījumu, ka sadarbības partneris var iesaistīties projekta īstenošanā ar tā īpašumā, valdījumā vai bezatlīdzības turējumā esošu nekustamo īpašumu vai finansējumu.</w:t>
            </w:r>
          </w:p>
        </w:tc>
      </w:tr>
      <w:tr w:rsidR="009C2496" w:rsidRPr="005557E1" w14:paraId="1806E89D" w14:textId="77777777" w:rsidTr="00A03354">
        <w:tc>
          <w:tcPr>
            <w:tcW w:w="750" w:type="dxa"/>
            <w:shd w:val="clear" w:color="auto" w:fill="FFFFFF"/>
            <w:noWrap/>
            <w:tcMar>
              <w:top w:w="0" w:type="dxa"/>
              <w:left w:w="0" w:type="dxa"/>
              <w:bottom w:w="0" w:type="dxa"/>
              <w:right w:w="0" w:type="dxa"/>
            </w:tcMar>
            <w:vAlign w:val="center"/>
          </w:tcPr>
          <w:p w14:paraId="2F2A88C6" w14:textId="3487E5C7" w:rsidR="009C2496" w:rsidRPr="00496B9B" w:rsidRDefault="009C2496" w:rsidP="009C2496">
            <w:pPr>
              <w:jc w:val="center"/>
              <w:rPr>
                <w:color w:val="auto"/>
                <w:sz w:val="24"/>
                <w:szCs w:val="24"/>
              </w:rPr>
            </w:pPr>
            <w:r w:rsidRPr="00496B9B">
              <w:rPr>
                <w:color w:val="auto"/>
                <w:sz w:val="24"/>
                <w:szCs w:val="24"/>
              </w:rPr>
              <w:t>22.</w:t>
            </w:r>
          </w:p>
        </w:tc>
        <w:tc>
          <w:tcPr>
            <w:tcW w:w="2079" w:type="dxa"/>
            <w:shd w:val="clear" w:color="auto" w:fill="FFFFFF"/>
            <w:noWrap/>
            <w:tcMar>
              <w:top w:w="0" w:type="dxa"/>
              <w:left w:w="0" w:type="dxa"/>
              <w:bottom w:w="0" w:type="dxa"/>
              <w:right w:w="0" w:type="dxa"/>
            </w:tcMar>
            <w:vAlign w:val="center"/>
          </w:tcPr>
          <w:p w14:paraId="0DCDF172" w14:textId="22532B4A" w:rsidR="009C2496" w:rsidRPr="00496B9B" w:rsidRDefault="009C2496" w:rsidP="009C2496">
            <w:pPr>
              <w:jc w:val="left"/>
              <w:rPr>
                <w:color w:val="auto"/>
                <w:sz w:val="24"/>
                <w:szCs w:val="24"/>
              </w:rPr>
            </w:pPr>
            <w:r w:rsidRPr="00496B9B">
              <w:rPr>
                <w:color w:val="auto"/>
                <w:sz w:val="24"/>
                <w:szCs w:val="24"/>
              </w:rPr>
              <w:t>Limbažu novada pašvaldība Limbažu novada pašvaldība</w:t>
            </w:r>
          </w:p>
        </w:tc>
        <w:tc>
          <w:tcPr>
            <w:tcW w:w="4536" w:type="dxa"/>
            <w:gridSpan w:val="2"/>
            <w:shd w:val="clear" w:color="auto" w:fill="FFFFFF"/>
            <w:noWrap/>
            <w:tcMar>
              <w:top w:w="0" w:type="dxa"/>
              <w:left w:w="0" w:type="dxa"/>
              <w:bottom w:w="0" w:type="dxa"/>
              <w:right w:w="0" w:type="dxa"/>
            </w:tcMar>
            <w:vAlign w:val="center"/>
          </w:tcPr>
          <w:p w14:paraId="5F737482" w14:textId="77777777" w:rsidR="009C2496" w:rsidRPr="00496B9B" w:rsidRDefault="009C2496" w:rsidP="009C2496">
            <w:pPr>
              <w:spacing w:after="160" w:line="259" w:lineRule="auto"/>
              <w:rPr>
                <w:rFonts w:eastAsiaTheme="minorHAnsi"/>
                <w:b/>
                <w:bCs/>
                <w:color w:val="auto"/>
                <w:kern w:val="2"/>
                <w:sz w:val="24"/>
                <w:szCs w:val="24"/>
                <w:lang w:eastAsia="en-US"/>
                <w14:ligatures w14:val="standardContextual"/>
              </w:rPr>
            </w:pPr>
            <w:r w:rsidRPr="00496B9B">
              <w:rPr>
                <w:rFonts w:eastAsiaTheme="minorHAnsi"/>
                <w:b/>
                <w:bCs/>
                <w:color w:val="auto"/>
                <w:kern w:val="2"/>
                <w:sz w:val="24"/>
                <w:szCs w:val="24"/>
                <w:lang w:eastAsia="en-US"/>
                <w14:ligatures w14:val="standardContextual"/>
              </w:rPr>
              <w:t>3. Par 84. punktu</w:t>
            </w:r>
          </w:p>
          <w:p w14:paraId="6B49996F" w14:textId="77777777" w:rsidR="009C2496" w:rsidRPr="00496B9B" w:rsidRDefault="009C2496" w:rsidP="009C2496">
            <w:pPr>
              <w:spacing w:after="160" w:line="259" w:lineRule="auto"/>
              <w:rPr>
                <w:rFonts w:eastAsiaTheme="minorHAnsi"/>
                <w:color w:val="auto"/>
                <w:kern w:val="2"/>
                <w:sz w:val="24"/>
                <w:szCs w:val="24"/>
                <w:lang w:eastAsia="en-US"/>
                <w14:ligatures w14:val="standardContextual"/>
              </w:rPr>
            </w:pPr>
            <w:r w:rsidRPr="00496B9B">
              <w:rPr>
                <w:rFonts w:eastAsiaTheme="minorHAnsi"/>
                <w:color w:val="auto"/>
                <w:kern w:val="2"/>
                <w:sz w:val="24"/>
                <w:szCs w:val="24"/>
                <w:lang w:eastAsia="en-US"/>
                <w14:ligatures w14:val="standardContextual"/>
              </w:rPr>
              <w:t xml:space="preserve">Lūdzam papildināt 84. punktu ar vārdiem </w:t>
            </w:r>
            <w:r w:rsidRPr="00496B9B">
              <w:rPr>
                <w:rFonts w:eastAsiaTheme="minorHAnsi"/>
                <w:b/>
                <w:bCs/>
                <w:color w:val="auto"/>
                <w:kern w:val="2"/>
                <w:sz w:val="24"/>
                <w:szCs w:val="24"/>
                <w:lang w:eastAsia="en-US"/>
                <w14:ligatures w14:val="standardContextual"/>
              </w:rPr>
              <w:t>“vai sadarbības partneris”</w:t>
            </w:r>
            <w:r w:rsidRPr="00496B9B">
              <w:rPr>
                <w:rFonts w:eastAsiaTheme="minorHAnsi"/>
                <w:color w:val="auto"/>
                <w:kern w:val="2"/>
                <w:sz w:val="24"/>
                <w:szCs w:val="24"/>
                <w:lang w:eastAsia="en-US"/>
                <w14:ligatures w14:val="standardContextual"/>
              </w:rPr>
              <w:t>, kā arī 84.3. apakšpunktā aizstāt vārdu “un” ar “vai”, jo infrastruktūra nevar vienlaicīgi atrasties divu institūciju bilancē.</w:t>
            </w:r>
          </w:p>
          <w:p w14:paraId="01901AFC" w14:textId="77777777" w:rsidR="009C2496" w:rsidRPr="00496B9B" w:rsidRDefault="009C2496" w:rsidP="009C2496">
            <w:pPr>
              <w:spacing w:after="160" w:line="259" w:lineRule="auto"/>
              <w:rPr>
                <w:rFonts w:eastAsiaTheme="minorHAnsi"/>
                <w:color w:val="auto"/>
                <w:kern w:val="2"/>
                <w:sz w:val="24"/>
                <w:szCs w:val="24"/>
                <w:lang w:eastAsia="en-US"/>
                <w14:ligatures w14:val="standardContextual"/>
              </w:rPr>
            </w:pPr>
            <w:r w:rsidRPr="00496B9B">
              <w:rPr>
                <w:rFonts w:eastAsiaTheme="minorHAnsi"/>
                <w:b/>
                <w:bCs/>
                <w:color w:val="auto"/>
                <w:kern w:val="2"/>
                <w:sz w:val="24"/>
                <w:szCs w:val="24"/>
                <w:lang w:eastAsia="en-US"/>
                <w14:ligatures w14:val="standardContextual"/>
              </w:rPr>
              <w:t>Ierosinātā redakcija:</w:t>
            </w:r>
          </w:p>
          <w:p w14:paraId="30B449E7" w14:textId="55889E28" w:rsidR="009C2496" w:rsidRPr="00496B9B" w:rsidRDefault="009C2496" w:rsidP="00A03354">
            <w:pPr>
              <w:numPr>
                <w:ilvl w:val="0"/>
                <w:numId w:val="3"/>
              </w:numPr>
              <w:spacing w:after="160" w:line="259" w:lineRule="auto"/>
              <w:rPr>
                <w:color w:val="auto"/>
                <w:sz w:val="24"/>
                <w:szCs w:val="24"/>
              </w:rPr>
            </w:pPr>
            <w:r w:rsidRPr="00496B9B">
              <w:rPr>
                <w:rFonts w:eastAsiaTheme="minorHAnsi"/>
                <w:color w:val="auto"/>
                <w:kern w:val="2"/>
                <w:sz w:val="24"/>
                <w:szCs w:val="24"/>
                <w:lang w:eastAsia="en-US"/>
                <w14:ligatures w14:val="standardContextual"/>
              </w:rPr>
              <w:t xml:space="preserve">Finansējuma saņēmējs </w:t>
            </w:r>
            <w:r w:rsidRPr="00496B9B">
              <w:rPr>
                <w:rFonts w:eastAsiaTheme="minorHAnsi"/>
                <w:b/>
                <w:bCs/>
                <w:color w:val="auto"/>
                <w:kern w:val="2"/>
                <w:sz w:val="24"/>
                <w:szCs w:val="24"/>
                <w:lang w:eastAsia="en-US"/>
                <w14:ligatures w14:val="standardContextual"/>
              </w:rPr>
              <w:t>vai sadarbības partneris</w:t>
            </w:r>
            <w:r w:rsidRPr="00496B9B">
              <w:rPr>
                <w:rFonts w:eastAsiaTheme="minorHAnsi"/>
                <w:color w:val="auto"/>
                <w:kern w:val="2"/>
                <w:sz w:val="24"/>
                <w:szCs w:val="24"/>
                <w:lang w:eastAsia="en-US"/>
                <w14:ligatures w14:val="standardContextual"/>
              </w:rPr>
              <w:t xml:space="preserve"> monitoringa periodā nodrošina, ka infrastruktūra, kurā veiktas projektā atbalstāmās aktivitātes: 84.1. netiek demontēta; 84.2. tiek ekspluatēta un nodrošināta regulāra uzturēšana un apkope; 84.3. tiek uzskaitīta finansējuma saņēmēja </w:t>
            </w:r>
            <w:r w:rsidRPr="00496B9B">
              <w:rPr>
                <w:rFonts w:eastAsiaTheme="minorHAnsi"/>
                <w:b/>
                <w:bCs/>
                <w:color w:val="auto"/>
                <w:kern w:val="2"/>
                <w:sz w:val="24"/>
                <w:szCs w:val="24"/>
                <w:lang w:eastAsia="en-US"/>
                <w14:ligatures w14:val="standardContextual"/>
              </w:rPr>
              <w:t xml:space="preserve">vai </w:t>
            </w:r>
            <w:r w:rsidRPr="00496B9B">
              <w:rPr>
                <w:rFonts w:eastAsiaTheme="minorHAnsi"/>
                <w:color w:val="auto"/>
                <w:kern w:val="2"/>
                <w:sz w:val="24"/>
                <w:szCs w:val="24"/>
                <w:lang w:eastAsia="en-US"/>
                <w14:ligatures w14:val="standardContextual"/>
              </w:rPr>
              <w:lastRenderedPageBreak/>
              <w:t>sadarbības partnera bilancē; 84.4. tiek izmantota Pašvaldību likuma 4. panta 2. punktā minētās autonomās funkcijas izpildē.</w:t>
            </w:r>
          </w:p>
        </w:tc>
        <w:tc>
          <w:tcPr>
            <w:tcW w:w="1843" w:type="dxa"/>
            <w:shd w:val="clear" w:color="auto" w:fill="FFFFFF"/>
            <w:noWrap/>
            <w:tcMar>
              <w:top w:w="0" w:type="dxa"/>
              <w:left w:w="0" w:type="dxa"/>
              <w:bottom w:w="0" w:type="dxa"/>
              <w:right w:w="0" w:type="dxa"/>
            </w:tcMar>
            <w:vAlign w:val="center"/>
          </w:tcPr>
          <w:p w14:paraId="0F83F232" w14:textId="1B085DE6" w:rsidR="009C2496" w:rsidRPr="00496B9B" w:rsidRDefault="009C2496" w:rsidP="009C2496">
            <w:pPr>
              <w:jc w:val="left"/>
              <w:rPr>
                <w:b/>
                <w:bCs/>
                <w:color w:val="auto"/>
                <w:sz w:val="24"/>
                <w:szCs w:val="24"/>
              </w:rPr>
            </w:pPr>
            <w:r w:rsidRPr="00496B9B">
              <w:rPr>
                <w:b/>
                <w:bCs/>
                <w:color w:val="auto"/>
                <w:sz w:val="24"/>
                <w:szCs w:val="24"/>
              </w:rPr>
              <w:lastRenderedPageBreak/>
              <w:t>Ņemts vērā</w:t>
            </w:r>
          </w:p>
        </w:tc>
        <w:tc>
          <w:tcPr>
            <w:tcW w:w="6095" w:type="dxa"/>
            <w:shd w:val="clear" w:color="auto" w:fill="FFFFFF"/>
            <w:noWrap/>
            <w:tcMar>
              <w:top w:w="0" w:type="dxa"/>
              <w:left w:w="0" w:type="dxa"/>
              <w:bottom w:w="0" w:type="dxa"/>
              <w:right w:w="0" w:type="dxa"/>
            </w:tcMar>
            <w:vAlign w:val="center"/>
          </w:tcPr>
          <w:p w14:paraId="423D5F42" w14:textId="77777777" w:rsidR="007B10ED" w:rsidRPr="00496B9B" w:rsidRDefault="007B10ED" w:rsidP="009C2496">
            <w:pPr>
              <w:rPr>
                <w:color w:val="auto"/>
                <w:sz w:val="24"/>
                <w:szCs w:val="24"/>
              </w:rPr>
            </w:pPr>
            <w:r w:rsidRPr="00496B9B">
              <w:rPr>
                <w:color w:val="auto"/>
                <w:sz w:val="24"/>
                <w:szCs w:val="24"/>
              </w:rPr>
              <w:t>Noteikumu projekta 28.14.apakšpunkts tiek svītrots, ņemot vērā, ka noteikumu projekta 28.4.pakšpunkts nosaka neattiecināmās izmaksas konkursa ietvaros, kurās ietilpst izmaksas, kas nav tieši saistītas ar atbalstāmajām aktivitātēm.</w:t>
            </w:r>
          </w:p>
          <w:p w14:paraId="0CDEF99C" w14:textId="77777777" w:rsidR="007B10ED" w:rsidRPr="00496B9B" w:rsidRDefault="007B10ED" w:rsidP="009C2496">
            <w:pPr>
              <w:rPr>
                <w:color w:val="auto"/>
                <w:sz w:val="24"/>
                <w:szCs w:val="24"/>
              </w:rPr>
            </w:pPr>
          </w:p>
          <w:p w14:paraId="53EF2262" w14:textId="4D70FBFB" w:rsidR="009C2496" w:rsidRPr="00496B9B" w:rsidRDefault="009C2496" w:rsidP="009C2496">
            <w:pPr>
              <w:rPr>
                <w:color w:val="auto"/>
                <w:sz w:val="24"/>
                <w:szCs w:val="24"/>
              </w:rPr>
            </w:pPr>
            <w:r w:rsidRPr="00496B9B">
              <w:rPr>
                <w:color w:val="auto"/>
                <w:sz w:val="24"/>
                <w:szCs w:val="24"/>
              </w:rPr>
              <w:t xml:space="preserve"> </w:t>
            </w:r>
          </w:p>
        </w:tc>
      </w:tr>
      <w:tr w:rsidR="009C2496" w:rsidRPr="005557E1" w14:paraId="5225638D" w14:textId="77777777" w:rsidTr="00A03354">
        <w:tc>
          <w:tcPr>
            <w:tcW w:w="750" w:type="dxa"/>
            <w:shd w:val="clear" w:color="auto" w:fill="FFFFFF"/>
            <w:noWrap/>
            <w:tcMar>
              <w:top w:w="0" w:type="dxa"/>
              <w:left w:w="0" w:type="dxa"/>
              <w:bottom w:w="0" w:type="dxa"/>
              <w:right w:w="0" w:type="dxa"/>
            </w:tcMar>
            <w:vAlign w:val="center"/>
          </w:tcPr>
          <w:p w14:paraId="58812C42" w14:textId="3DCE6800" w:rsidR="009C2496" w:rsidRPr="00496B9B" w:rsidRDefault="009C2496" w:rsidP="009C2496">
            <w:pPr>
              <w:jc w:val="center"/>
              <w:rPr>
                <w:color w:val="auto"/>
                <w:sz w:val="24"/>
                <w:szCs w:val="24"/>
              </w:rPr>
            </w:pPr>
            <w:r w:rsidRPr="00496B9B">
              <w:rPr>
                <w:color w:val="auto"/>
                <w:sz w:val="24"/>
                <w:szCs w:val="24"/>
              </w:rPr>
              <w:t>23.</w:t>
            </w:r>
          </w:p>
        </w:tc>
        <w:tc>
          <w:tcPr>
            <w:tcW w:w="2079" w:type="dxa"/>
            <w:shd w:val="clear" w:color="auto" w:fill="FFFFFF"/>
            <w:noWrap/>
            <w:tcMar>
              <w:top w:w="0" w:type="dxa"/>
              <w:left w:w="0" w:type="dxa"/>
              <w:bottom w:w="0" w:type="dxa"/>
              <w:right w:w="0" w:type="dxa"/>
            </w:tcMar>
            <w:vAlign w:val="center"/>
          </w:tcPr>
          <w:p w14:paraId="6E8BC9EC" w14:textId="7B194F23" w:rsidR="009C2496" w:rsidRPr="00496B9B" w:rsidRDefault="009C2496" w:rsidP="009C2496">
            <w:pPr>
              <w:jc w:val="left"/>
              <w:rPr>
                <w:color w:val="auto"/>
                <w:sz w:val="24"/>
                <w:szCs w:val="24"/>
              </w:rPr>
            </w:pPr>
            <w:r w:rsidRPr="00496B9B">
              <w:rPr>
                <w:color w:val="auto"/>
                <w:sz w:val="24"/>
                <w:szCs w:val="24"/>
              </w:rPr>
              <w:t xml:space="preserve">Limbažu novada pašvaldība </w:t>
            </w:r>
          </w:p>
        </w:tc>
        <w:tc>
          <w:tcPr>
            <w:tcW w:w="4536" w:type="dxa"/>
            <w:gridSpan w:val="2"/>
            <w:shd w:val="clear" w:color="auto" w:fill="FFFFFF"/>
            <w:noWrap/>
            <w:tcMar>
              <w:top w:w="0" w:type="dxa"/>
              <w:left w:w="0" w:type="dxa"/>
              <w:bottom w:w="0" w:type="dxa"/>
              <w:right w:w="0" w:type="dxa"/>
            </w:tcMar>
            <w:vAlign w:val="center"/>
          </w:tcPr>
          <w:p w14:paraId="58B7BA72" w14:textId="77777777" w:rsidR="009C2496" w:rsidRPr="00496B9B" w:rsidRDefault="009C2496" w:rsidP="00EB566C">
            <w:pPr>
              <w:spacing w:after="160" w:line="259" w:lineRule="auto"/>
              <w:rPr>
                <w:rFonts w:eastAsiaTheme="minorHAnsi"/>
                <w:color w:val="auto"/>
                <w:kern w:val="2"/>
                <w:sz w:val="24"/>
                <w:szCs w:val="24"/>
                <w:lang w:eastAsia="en-US"/>
                <w14:ligatures w14:val="standardContextual"/>
              </w:rPr>
            </w:pPr>
            <w:r w:rsidRPr="00496B9B">
              <w:rPr>
                <w:rFonts w:eastAsiaTheme="minorHAnsi"/>
                <w:color w:val="auto"/>
                <w:kern w:val="2"/>
                <w:sz w:val="24"/>
                <w:szCs w:val="24"/>
                <w:lang w:eastAsia="en-US"/>
                <w14:ligatures w14:val="standardContextual"/>
              </w:rPr>
              <w:t xml:space="preserve">Sadarbības partneru loka paplašināšana, iekļaujot arī </w:t>
            </w:r>
            <w:r w:rsidRPr="00496B9B">
              <w:rPr>
                <w:rFonts w:eastAsiaTheme="minorHAnsi"/>
                <w:b/>
                <w:bCs/>
                <w:color w:val="auto"/>
                <w:kern w:val="2"/>
                <w:sz w:val="24"/>
                <w:szCs w:val="24"/>
                <w:lang w:eastAsia="en-US"/>
                <w14:ligatures w14:val="standardContextual"/>
              </w:rPr>
              <w:t>citas pašvaldības</w:t>
            </w:r>
            <w:r w:rsidRPr="00496B9B">
              <w:rPr>
                <w:rFonts w:eastAsiaTheme="minorHAnsi"/>
                <w:color w:val="auto"/>
                <w:kern w:val="2"/>
                <w:sz w:val="24"/>
                <w:szCs w:val="24"/>
                <w:lang w:eastAsia="en-US"/>
                <w14:ligatures w14:val="standardContextual"/>
              </w:rPr>
              <w:t xml:space="preserve">, ir juridiski pamatota, jo to paredz </w:t>
            </w:r>
            <w:r w:rsidRPr="00496B9B">
              <w:rPr>
                <w:rFonts w:eastAsiaTheme="minorHAnsi"/>
                <w:b/>
                <w:bCs/>
                <w:color w:val="auto"/>
                <w:kern w:val="2"/>
                <w:sz w:val="24"/>
                <w:szCs w:val="24"/>
                <w:lang w:eastAsia="en-US"/>
                <w14:ligatures w14:val="standardContextual"/>
              </w:rPr>
              <w:t>Pašvaldību likuma 78.panta pirmā daļa</w:t>
            </w:r>
            <w:r w:rsidRPr="00496B9B">
              <w:rPr>
                <w:rFonts w:eastAsiaTheme="minorHAnsi"/>
                <w:color w:val="auto"/>
                <w:kern w:val="2"/>
                <w:sz w:val="24"/>
                <w:szCs w:val="24"/>
                <w:lang w:eastAsia="en-US"/>
                <w14:ligatures w14:val="standardContextual"/>
              </w:rPr>
              <w:t xml:space="preserve">, kas nosaka pašvaldību tiesības savstarpēji sadarboties autonomo funkciju izpildei, tostarp plūdu risku mazināšanai un meliorācijas sistēmu uzturēšanai. Tāpat </w:t>
            </w:r>
            <w:r w:rsidRPr="00496B9B">
              <w:rPr>
                <w:rFonts w:eastAsiaTheme="minorHAnsi"/>
                <w:b/>
                <w:bCs/>
                <w:color w:val="auto"/>
                <w:kern w:val="2"/>
                <w:sz w:val="24"/>
                <w:szCs w:val="24"/>
                <w:lang w:eastAsia="en-US"/>
                <w14:ligatures w14:val="standardContextual"/>
              </w:rPr>
              <w:t xml:space="preserve">Valsts pārvaldes iekārtas likuma 12.pants </w:t>
            </w:r>
            <w:r w:rsidRPr="00496B9B">
              <w:rPr>
                <w:rFonts w:eastAsiaTheme="minorHAnsi"/>
                <w:color w:val="auto"/>
                <w:kern w:val="2"/>
                <w:sz w:val="24"/>
                <w:szCs w:val="24"/>
                <w:lang w:eastAsia="en-US"/>
                <w14:ligatures w14:val="standardContextual"/>
              </w:rPr>
              <w:t>uzliek par pienākumu publiskajām personām sadarboties, lai nodrošinātu efektīvu publisko funkciju izpildi un racionālu resursu izmantošanu. Ūdensnotekas un plūdu riski bieži šķērso vairākas administratīvās teritorijas, tādēļ citu pašvaldību iesaiste ir būtiska projekta mērķu sasniegšanai un infrastruktūras ilgtspējai. Šāda pieeja atbilst arī ES fondu un valsts programmu ierastajai praksei, kur pašvaldības regulāri tiek atzītas par sadarbības partneriem kopīgu infrastruktūras projektu īstenošanā.</w:t>
            </w:r>
          </w:p>
          <w:p w14:paraId="03CE5CCC" w14:textId="77777777" w:rsidR="009C2496" w:rsidRPr="00496B9B" w:rsidRDefault="009C2496" w:rsidP="009C2496">
            <w:pPr>
              <w:spacing w:after="160" w:line="259" w:lineRule="auto"/>
              <w:rPr>
                <w:rFonts w:eastAsiaTheme="minorHAnsi"/>
                <w:b/>
                <w:bCs/>
                <w:color w:val="auto"/>
                <w:kern w:val="2"/>
                <w:sz w:val="24"/>
                <w:szCs w:val="24"/>
                <w:lang w:eastAsia="en-US"/>
                <w14:ligatures w14:val="standardContextual"/>
              </w:rPr>
            </w:pPr>
          </w:p>
        </w:tc>
        <w:tc>
          <w:tcPr>
            <w:tcW w:w="1843" w:type="dxa"/>
            <w:shd w:val="clear" w:color="auto" w:fill="FFFFFF"/>
            <w:noWrap/>
            <w:tcMar>
              <w:top w:w="0" w:type="dxa"/>
              <w:left w:w="0" w:type="dxa"/>
              <w:bottom w:w="0" w:type="dxa"/>
              <w:right w:w="0" w:type="dxa"/>
            </w:tcMar>
            <w:vAlign w:val="center"/>
          </w:tcPr>
          <w:p w14:paraId="1ECAAD8B" w14:textId="73BC7B9E" w:rsidR="009C2496" w:rsidRPr="00496B9B" w:rsidRDefault="009C2496" w:rsidP="009C2496">
            <w:pPr>
              <w:jc w:val="left"/>
              <w:rPr>
                <w:b/>
                <w:bCs/>
                <w:color w:val="auto"/>
                <w:sz w:val="24"/>
                <w:szCs w:val="24"/>
              </w:rPr>
            </w:pPr>
            <w:r w:rsidRPr="00496B9B">
              <w:rPr>
                <w:b/>
                <w:bCs/>
                <w:color w:val="auto"/>
                <w:sz w:val="24"/>
                <w:szCs w:val="24"/>
              </w:rPr>
              <w:t>Nav ņemts vērā</w:t>
            </w:r>
          </w:p>
        </w:tc>
        <w:tc>
          <w:tcPr>
            <w:tcW w:w="6095" w:type="dxa"/>
            <w:shd w:val="clear" w:color="auto" w:fill="FFFFFF"/>
            <w:noWrap/>
            <w:tcMar>
              <w:top w:w="0" w:type="dxa"/>
              <w:left w:w="0" w:type="dxa"/>
              <w:bottom w:w="0" w:type="dxa"/>
              <w:right w:w="0" w:type="dxa"/>
            </w:tcMar>
            <w:vAlign w:val="center"/>
          </w:tcPr>
          <w:p w14:paraId="3193C373" w14:textId="4CEBB201" w:rsidR="009C2496" w:rsidRPr="00496B9B" w:rsidRDefault="00994129" w:rsidP="009C2496">
            <w:pPr>
              <w:rPr>
                <w:color w:val="auto"/>
                <w:sz w:val="24"/>
                <w:szCs w:val="24"/>
              </w:rPr>
            </w:pPr>
            <w:r w:rsidRPr="00496B9B">
              <w:rPr>
                <w:color w:val="auto"/>
                <w:sz w:val="24"/>
                <w:szCs w:val="24"/>
              </w:rPr>
              <w:t>N</w:t>
            </w:r>
            <w:r w:rsidR="009C2496" w:rsidRPr="00496B9B">
              <w:rPr>
                <w:color w:val="auto"/>
                <w:sz w:val="24"/>
                <w:szCs w:val="24"/>
              </w:rPr>
              <w:t>oteikumu</w:t>
            </w:r>
            <w:r w:rsidRPr="00496B9B">
              <w:rPr>
                <w:color w:val="auto"/>
                <w:sz w:val="24"/>
                <w:szCs w:val="24"/>
              </w:rPr>
              <w:t xml:space="preserve"> projekta</w:t>
            </w:r>
            <w:r w:rsidR="009C2496" w:rsidRPr="00496B9B">
              <w:rPr>
                <w:color w:val="auto"/>
                <w:sz w:val="24"/>
                <w:szCs w:val="24"/>
              </w:rPr>
              <w:t xml:space="preserve"> ietvaros divu vai vairāku pašvaldību iesaiste kā vien</w:t>
            </w:r>
            <w:r w:rsidRPr="00496B9B">
              <w:rPr>
                <w:color w:val="auto"/>
                <w:sz w:val="24"/>
                <w:szCs w:val="24"/>
              </w:rPr>
              <w:t>s</w:t>
            </w:r>
            <w:r w:rsidR="009C2496" w:rsidRPr="00496B9B">
              <w:rPr>
                <w:color w:val="auto"/>
                <w:sz w:val="24"/>
                <w:szCs w:val="24"/>
              </w:rPr>
              <w:t xml:space="preserve"> projekta iesniedzējs vai sadarbības partneris nav paredzēts. </w:t>
            </w:r>
          </w:p>
          <w:p w14:paraId="60706025" w14:textId="7D4AEDE2" w:rsidR="009C2496" w:rsidRPr="00496B9B" w:rsidRDefault="009C2496" w:rsidP="00994129">
            <w:pPr>
              <w:rPr>
                <w:color w:val="auto"/>
                <w:sz w:val="24"/>
                <w:szCs w:val="24"/>
              </w:rPr>
            </w:pPr>
            <w:r w:rsidRPr="00496B9B">
              <w:rPr>
                <w:color w:val="auto"/>
                <w:sz w:val="24"/>
                <w:szCs w:val="24"/>
              </w:rPr>
              <w:t>Pašvaldīb</w:t>
            </w:r>
            <w:r w:rsidR="00994129" w:rsidRPr="00496B9B">
              <w:rPr>
                <w:color w:val="auto"/>
                <w:sz w:val="24"/>
                <w:szCs w:val="24"/>
              </w:rPr>
              <w:t>u</w:t>
            </w:r>
            <w:r w:rsidRPr="00496B9B">
              <w:rPr>
                <w:color w:val="auto"/>
                <w:sz w:val="24"/>
                <w:szCs w:val="24"/>
              </w:rPr>
              <w:t xml:space="preserve"> likuma 78.panta pirmā daļa, kura paredz sadarbībā starp pašvaldībām autonomo funkciju izpildi, tostarp Pašvaldīb</w:t>
            </w:r>
            <w:r w:rsidR="00994129" w:rsidRPr="00496B9B">
              <w:rPr>
                <w:color w:val="auto"/>
                <w:sz w:val="24"/>
                <w:szCs w:val="24"/>
              </w:rPr>
              <w:t>u</w:t>
            </w:r>
            <w:r w:rsidRPr="00496B9B">
              <w:rPr>
                <w:color w:val="auto"/>
                <w:sz w:val="24"/>
                <w:szCs w:val="24"/>
              </w:rPr>
              <w:t xml:space="preserve"> likuma 4.panta 2.punkta izpildi, un </w:t>
            </w:r>
            <w:r w:rsidRPr="00496B9B">
              <w:rPr>
                <w:rFonts w:eastAsiaTheme="minorHAnsi"/>
                <w:color w:val="auto"/>
                <w:kern w:val="2"/>
                <w:sz w:val="24"/>
                <w:szCs w:val="24"/>
                <w:lang w:eastAsia="en-US"/>
                <w14:ligatures w14:val="standardContextual"/>
              </w:rPr>
              <w:t xml:space="preserve">Valsts pārvaldes iekārtas likuma 12.pants </w:t>
            </w:r>
            <w:r w:rsidRPr="00496B9B">
              <w:rPr>
                <w:color w:val="auto"/>
                <w:sz w:val="24"/>
                <w:szCs w:val="24"/>
              </w:rPr>
              <w:t xml:space="preserve">neuzliek par pienākumu EKII </w:t>
            </w:r>
            <w:r w:rsidR="00994129" w:rsidRPr="00496B9B">
              <w:rPr>
                <w:color w:val="auto"/>
                <w:sz w:val="24"/>
                <w:szCs w:val="24"/>
              </w:rPr>
              <w:t xml:space="preserve">atbalsta </w:t>
            </w:r>
            <w:r w:rsidRPr="00496B9B">
              <w:rPr>
                <w:color w:val="auto"/>
                <w:sz w:val="24"/>
                <w:szCs w:val="24"/>
              </w:rPr>
              <w:t>programm</w:t>
            </w:r>
            <w:r w:rsidR="00994129" w:rsidRPr="00496B9B">
              <w:rPr>
                <w:color w:val="auto"/>
                <w:sz w:val="24"/>
                <w:szCs w:val="24"/>
              </w:rPr>
              <w:t>ā</w:t>
            </w:r>
            <w:r w:rsidRPr="00496B9B">
              <w:rPr>
                <w:color w:val="auto"/>
                <w:sz w:val="24"/>
                <w:szCs w:val="24"/>
              </w:rPr>
              <w:t xml:space="preserve">s obligāti ievērot </w:t>
            </w:r>
            <w:r w:rsidR="00994129" w:rsidRPr="00496B9B">
              <w:rPr>
                <w:color w:val="auto"/>
                <w:sz w:val="24"/>
                <w:szCs w:val="24"/>
              </w:rPr>
              <w:t>minēto</w:t>
            </w:r>
            <w:r w:rsidRPr="00496B9B">
              <w:rPr>
                <w:color w:val="auto"/>
                <w:sz w:val="24"/>
                <w:szCs w:val="24"/>
              </w:rPr>
              <w:t xml:space="preserve"> normu</w:t>
            </w:r>
            <w:r w:rsidR="00994129" w:rsidRPr="00496B9B">
              <w:rPr>
                <w:color w:val="auto"/>
                <w:sz w:val="24"/>
                <w:szCs w:val="24"/>
              </w:rPr>
              <w:t>, t.i.</w:t>
            </w:r>
            <w:r w:rsidR="00E01CB4" w:rsidRPr="00496B9B">
              <w:rPr>
                <w:color w:val="auto"/>
                <w:sz w:val="24"/>
                <w:szCs w:val="24"/>
              </w:rPr>
              <w:t xml:space="preserve"> d</w:t>
            </w:r>
            <w:r w:rsidRPr="00496B9B">
              <w:rPr>
                <w:color w:val="auto"/>
                <w:sz w:val="24"/>
                <w:szCs w:val="24"/>
              </w:rPr>
              <w:t>alība projektu konkursā ir brīvprātīgs projekta iesniedzēja lēmums.</w:t>
            </w:r>
          </w:p>
        </w:tc>
      </w:tr>
    </w:tbl>
    <w:p w14:paraId="50245913" w14:textId="77777777" w:rsidR="00C73E66" w:rsidRPr="00875230" w:rsidRDefault="00C73E66"/>
    <w:tbl>
      <w:tblPr>
        <w:tblStyle w:val="a"/>
        <w:tblW w:w="14567" w:type="dxa"/>
        <w:tblLayout w:type="fixed"/>
        <w:tblLook w:val="0600" w:firstRow="0" w:lastRow="0" w:firstColumn="0" w:lastColumn="0" w:noHBand="1" w:noVBand="1"/>
      </w:tblPr>
      <w:tblGrid>
        <w:gridCol w:w="4855"/>
        <w:gridCol w:w="4856"/>
        <w:gridCol w:w="4856"/>
      </w:tblGrid>
      <w:tr w:rsidR="00C73E66" w14:paraId="2D7D448B" w14:textId="77777777">
        <w:tc>
          <w:tcPr>
            <w:tcW w:w="4855" w:type="dxa"/>
            <w:shd w:val="clear" w:color="auto" w:fill="FFFFFF"/>
            <w:noWrap/>
            <w:tcMar>
              <w:top w:w="0" w:type="dxa"/>
              <w:left w:w="0" w:type="dxa"/>
              <w:bottom w:w="0" w:type="dxa"/>
              <w:right w:w="0" w:type="dxa"/>
            </w:tcMar>
            <w:vAlign w:val="center"/>
          </w:tcPr>
          <w:p w14:paraId="1D7A0891" w14:textId="77777777" w:rsidR="00C73E66" w:rsidRDefault="002F46F5">
            <w:pPr>
              <w:jc w:val="left"/>
            </w:pPr>
            <w:r>
              <w:t>Datums**</w:t>
            </w:r>
          </w:p>
        </w:tc>
        <w:tc>
          <w:tcPr>
            <w:tcW w:w="4856" w:type="dxa"/>
            <w:shd w:val="clear" w:color="auto" w:fill="FFFFFF"/>
            <w:noWrap/>
            <w:tcMar>
              <w:top w:w="0" w:type="dxa"/>
              <w:left w:w="0" w:type="dxa"/>
              <w:bottom w:w="0" w:type="dxa"/>
              <w:right w:w="0" w:type="dxa"/>
            </w:tcMar>
            <w:vAlign w:val="center"/>
          </w:tcPr>
          <w:p w14:paraId="6DA77445" w14:textId="77777777" w:rsidR="00C73E66" w:rsidRDefault="00C73E66">
            <w:pPr>
              <w:pBdr>
                <w:bottom w:val="single" w:sz="10" w:space="1" w:color="000000"/>
              </w:pBdr>
            </w:pPr>
          </w:p>
        </w:tc>
        <w:tc>
          <w:tcPr>
            <w:tcW w:w="4856" w:type="dxa"/>
            <w:shd w:val="clear" w:color="auto" w:fill="FFFFFF"/>
            <w:noWrap/>
            <w:tcMar>
              <w:top w:w="0" w:type="dxa"/>
              <w:left w:w="0" w:type="dxa"/>
              <w:bottom w:w="0" w:type="dxa"/>
              <w:right w:w="0" w:type="dxa"/>
            </w:tcMar>
            <w:vAlign w:val="center"/>
          </w:tcPr>
          <w:p w14:paraId="4C2473DA" w14:textId="77777777" w:rsidR="00C73E66" w:rsidRDefault="00C73E66"/>
        </w:tc>
      </w:tr>
      <w:tr w:rsidR="00C73E66" w14:paraId="7402E025" w14:textId="77777777">
        <w:tc>
          <w:tcPr>
            <w:tcW w:w="4855" w:type="dxa"/>
            <w:shd w:val="clear" w:color="auto" w:fill="FFFFFF"/>
            <w:noWrap/>
            <w:tcMar>
              <w:top w:w="0" w:type="dxa"/>
              <w:left w:w="0" w:type="dxa"/>
              <w:bottom w:w="0" w:type="dxa"/>
              <w:right w:w="0" w:type="dxa"/>
            </w:tcMar>
            <w:vAlign w:val="center"/>
          </w:tcPr>
          <w:p w14:paraId="39BB53E0" w14:textId="77777777" w:rsidR="00C73E66" w:rsidRDefault="00C73E66"/>
        </w:tc>
        <w:tc>
          <w:tcPr>
            <w:tcW w:w="4856" w:type="dxa"/>
            <w:shd w:val="clear" w:color="auto" w:fill="FFFFFF"/>
            <w:noWrap/>
            <w:tcMar>
              <w:top w:w="0" w:type="dxa"/>
              <w:left w:w="0" w:type="dxa"/>
              <w:bottom w:w="0" w:type="dxa"/>
              <w:right w:w="0" w:type="dxa"/>
            </w:tcMar>
            <w:vAlign w:val="center"/>
          </w:tcPr>
          <w:p w14:paraId="628D87DF" w14:textId="77777777" w:rsidR="00C73E66" w:rsidRDefault="002F46F5">
            <w:pPr>
              <w:jc w:val="center"/>
            </w:pPr>
            <w:r>
              <w:t>(</w:t>
            </w:r>
            <w:proofErr w:type="spellStart"/>
            <w:r>
              <w:t>dd.mm.gggg</w:t>
            </w:r>
            <w:proofErr w:type="spellEnd"/>
            <w:r>
              <w:t>)</w:t>
            </w:r>
          </w:p>
        </w:tc>
        <w:tc>
          <w:tcPr>
            <w:tcW w:w="4856" w:type="dxa"/>
            <w:shd w:val="clear" w:color="auto" w:fill="FFFFFF"/>
            <w:noWrap/>
            <w:tcMar>
              <w:top w:w="0" w:type="dxa"/>
              <w:left w:w="0" w:type="dxa"/>
              <w:bottom w:w="0" w:type="dxa"/>
              <w:right w:w="0" w:type="dxa"/>
            </w:tcMar>
            <w:vAlign w:val="center"/>
          </w:tcPr>
          <w:p w14:paraId="6AA26B7F" w14:textId="77777777" w:rsidR="00C73E66" w:rsidRDefault="00C73E66"/>
        </w:tc>
      </w:tr>
      <w:tr w:rsidR="00C73E66" w14:paraId="20633E16" w14:textId="77777777">
        <w:tc>
          <w:tcPr>
            <w:tcW w:w="4855" w:type="dxa"/>
            <w:shd w:val="clear" w:color="auto" w:fill="FFFFFF"/>
            <w:noWrap/>
            <w:tcMar>
              <w:top w:w="0" w:type="dxa"/>
              <w:left w:w="0" w:type="dxa"/>
              <w:bottom w:w="0" w:type="dxa"/>
              <w:right w:w="0" w:type="dxa"/>
            </w:tcMar>
            <w:vAlign w:val="center"/>
          </w:tcPr>
          <w:p w14:paraId="2D5DD2B2" w14:textId="77777777" w:rsidR="00C73E66" w:rsidRDefault="002F46F5">
            <w:pPr>
              <w:jc w:val="left"/>
            </w:pPr>
            <w:r>
              <w:t>Atbildīgā persona</w:t>
            </w:r>
          </w:p>
        </w:tc>
        <w:tc>
          <w:tcPr>
            <w:tcW w:w="4856" w:type="dxa"/>
            <w:shd w:val="clear" w:color="auto" w:fill="FFFFFF"/>
            <w:noWrap/>
            <w:tcMar>
              <w:top w:w="0" w:type="dxa"/>
              <w:left w:w="0" w:type="dxa"/>
              <w:bottom w:w="0" w:type="dxa"/>
              <w:right w:w="0" w:type="dxa"/>
            </w:tcMar>
            <w:vAlign w:val="center"/>
          </w:tcPr>
          <w:p w14:paraId="0368B5D5" w14:textId="77777777" w:rsidR="00C73E66" w:rsidRDefault="00C73E66">
            <w:pPr>
              <w:pBdr>
                <w:bottom w:val="single" w:sz="10" w:space="1" w:color="000000"/>
              </w:pBdr>
            </w:pPr>
          </w:p>
        </w:tc>
        <w:tc>
          <w:tcPr>
            <w:tcW w:w="4856" w:type="dxa"/>
            <w:shd w:val="clear" w:color="auto" w:fill="FFFFFF"/>
            <w:noWrap/>
            <w:tcMar>
              <w:top w:w="0" w:type="dxa"/>
              <w:left w:w="0" w:type="dxa"/>
              <w:bottom w:w="0" w:type="dxa"/>
              <w:right w:w="0" w:type="dxa"/>
            </w:tcMar>
            <w:vAlign w:val="center"/>
          </w:tcPr>
          <w:p w14:paraId="63146493" w14:textId="77777777" w:rsidR="00C73E66" w:rsidRDefault="00C73E66"/>
        </w:tc>
      </w:tr>
      <w:tr w:rsidR="00C73E66" w14:paraId="20A1FDDC" w14:textId="77777777">
        <w:tc>
          <w:tcPr>
            <w:tcW w:w="4855" w:type="dxa"/>
            <w:shd w:val="clear" w:color="auto" w:fill="FFFFFF"/>
            <w:noWrap/>
            <w:tcMar>
              <w:top w:w="0" w:type="dxa"/>
              <w:left w:w="0" w:type="dxa"/>
              <w:bottom w:w="0" w:type="dxa"/>
              <w:right w:w="0" w:type="dxa"/>
            </w:tcMar>
            <w:vAlign w:val="center"/>
          </w:tcPr>
          <w:p w14:paraId="1A518DF0" w14:textId="77777777" w:rsidR="00C73E66" w:rsidRDefault="00C73E66"/>
        </w:tc>
        <w:tc>
          <w:tcPr>
            <w:tcW w:w="4856" w:type="dxa"/>
            <w:shd w:val="clear" w:color="auto" w:fill="FFFFFF"/>
            <w:noWrap/>
            <w:tcMar>
              <w:top w:w="0" w:type="dxa"/>
              <w:left w:w="0" w:type="dxa"/>
              <w:bottom w:w="0" w:type="dxa"/>
              <w:right w:w="0" w:type="dxa"/>
            </w:tcMar>
            <w:vAlign w:val="center"/>
          </w:tcPr>
          <w:p w14:paraId="45BEEFA7" w14:textId="77777777" w:rsidR="00C73E66" w:rsidRDefault="002F46F5">
            <w:pPr>
              <w:jc w:val="center"/>
            </w:pPr>
            <w:r>
              <w:t>(vārds, uzvārds, paraksts**)</w:t>
            </w:r>
          </w:p>
        </w:tc>
        <w:tc>
          <w:tcPr>
            <w:tcW w:w="4856" w:type="dxa"/>
            <w:shd w:val="clear" w:color="auto" w:fill="FFFFFF"/>
            <w:noWrap/>
            <w:tcMar>
              <w:top w:w="0" w:type="dxa"/>
              <w:left w:w="0" w:type="dxa"/>
              <w:bottom w:w="0" w:type="dxa"/>
              <w:right w:w="0" w:type="dxa"/>
            </w:tcMar>
            <w:vAlign w:val="center"/>
          </w:tcPr>
          <w:p w14:paraId="48FCADBD" w14:textId="77777777" w:rsidR="00C73E66" w:rsidRDefault="00C73E66"/>
        </w:tc>
      </w:tr>
    </w:tbl>
    <w:p w14:paraId="01949E5E" w14:textId="77777777" w:rsidR="00C73E66" w:rsidRDefault="00C73E66"/>
    <w:p w14:paraId="3D8C2D87" w14:textId="77777777" w:rsidR="00C73E66" w:rsidRDefault="002F46F5">
      <w:r>
        <w:t>Piezīmes.</w:t>
      </w:r>
    </w:p>
    <w:p w14:paraId="45BB626B" w14:textId="77777777" w:rsidR="00C73E66" w:rsidRDefault="002F46F5">
      <w:r>
        <w:t>* Iesniedzējs (fiziskai personai – vārds, uzvārds, juridiskai personai – nosaukums) var tikt publiskots, ja viņš tam ir piekritis. Ja attiecināms, iesniedzējs norāda interešu pārstāvja reģistrācijas numuru.</w:t>
      </w:r>
    </w:p>
    <w:p w14:paraId="40BB8806" w14:textId="3BD82C3E" w:rsidR="00C73E66" w:rsidRDefault="002F46F5">
      <w:r>
        <w:t>** Dokumenta rekvizītus "datums" un "paraksts" neaizpilda, ja elektroniskais dokuments ir sagatavots atbilstoši normatīvajiem aktiem par elektronisko dokumentu noformēšanu</w:t>
      </w:r>
    </w:p>
    <w:sectPr w:rsidR="00C73E66" w:rsidSect="00786252">
      <w:headerReference w:type="default" r:id="rId7"/>
      <w:footerReference w:type="default" r:id="rId8"/>
      <w:headerReference w:type="first" r:id="rId9"/>
      <w:footerReference w:type="first" r:id="rId10"/>
      <w:pgSz w:w="16833" w:h="11908" w:orient="landscape"/>
      <w:pgMar w:top="720" w:right="720" w:bottom="720" w:left="72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D2D04" w14:textId="77777777" w:rsidR="00743529" w:rsidRDefault="00743529">
      <w:r>
        <w:separator/>
      </w:r>
    </w:p>
  </w:endnote>
  <w:endnote w:type="continuationSeparator" w:id="0">
    <w:p w14:paraId="70018B91" w14:textId="77777777" w:rsidR="00743529" w:rsidRDefault="00743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D1BF9" w14:textId="77777777" w:rsidR="00C73E66" w:rsidRDefault="002F46F5">
    <w:pPr>
      <w:jc w:val="right"/>
    </w:pPr>
    <w:r>
      <w:rPr>
        <w:sz w:val="24"/>
        <w:szCs w:val="24"/>
      </w:rPr>
      <w:fldChar w:fldCharType="begin"/>
    </w:r>
    <w:r>
      <w:rPr>
        <w:sz w:val="24"/>
        <w:szCs w:val="24"/>
      </w:rPr>
      <w:instrText>PAGE</w:instrText>
    </w:r>
    <w:r>
      <w:rPr>
        <w:sz w:val="24"/>
        <w:szCs w:val="24"/>
      </w:rPr>
      <w:fldChar w:fldCharType="separate"/>
    </w:r>
    <w:r w:rsidR="005A259C">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79F5C" w14:textId="77777777" w:rsidR="00824909" w:rsidRDefault="002F46F5">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38FB4" w14:textId="77777777" w:rsidR="00743529" w:rsidRDefault="00743529">
      <w:r>
        <w:separator/>
      </w:r>
    </w:p>
  </w:footnote>
  <w:footnote w:type="continuationSeparator" w:id="0">
    <w:p w14:paraId="6223D960" w14:textId="77777777" w:rsidR="00743529" w:rsidRDefault="00743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3B36A" w14:textId="77777777" w:rsidR="00C73E66" w:rsidRDefault="002F46F5">
    <w:pPr>
      <w:pStyle w:val="Header"/>
      <w:contextualSpacing w:val="0"/>
    </w:pPr>
    <w:r>
      <w:t>Viedokļu pārskats 25-TA-529</w:t>
    </w:r>
    <w:r>
      <w:br/>
      <w:t>Izdrukāts 17.04.2026. 09.05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166EC" w14:textId="77777777" w:rsidR="00C73E66" w:rsidRDefault="002F46F5">
    <w:pPr>
      <w:pStyle w:val="Header"/>
      <w:contextualSpacing w:val="0"/>
    </w:pPr>
    <w:r>
      <w:t>Viedokļu pārskats 25-TA-529</w:t>
    </w:r>
    <w:r>
      <w:br/>
      <w:t>Izdrukāts 17.04.2026. 09.05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3476"/>
    <w:multiLevelType w:val="hybridMultilevel"/>
    <w:tmpl w:val="BF0A571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F11613"/>
    <w:multiLevelType w:val="multilevel"/>
    <w:tmpl w:val="FCC8326E"/>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0053BC1"/>
    <w:multiLevelType w:val="hybridMultilevel"/>
    <w:tmpl w:val="2E2CCF0A"/>
    <w:lvl w:ilvl="0" w:tplc="2AF43C76">
      <w:start w:val="1"/>
      <w:numFmt w:val="bullet"/>
      <w:lvlText w:val=""/>
      <w:lvlJc w:val="left"/>
      <w:pPr>
        <w:ind w:left="720" w:hanging="360"/>
      </w:pPr>
      <w:rPr>
        <w:rFonts w:ascii="Symbol" w:hAnsi="Symbol"/>
      </w:rPr>
    </w:lvl>
    <w:lvl w:ilvl="1" w:tplc="C7105C0A">
      <w:start w:val="1"/>
      <w:numFmt w:val="bullet"/>
      <w:lvlText w:val=""/>
      <w:lvlJc w:val="left"/>
      <w:pPr>
        <w:ind w:left="720" w:hanging="360"/>
      </w:pPr>
      <w:rPr>
        <w:rFonts w:ascii="Symbol" w:hAnsi="Symbol"/>
      </w:rPr>
    </w:lvl>
    <w:lvl w:ilvl="2" w:tplc="6D8C1968">
      <w:start w:val="1"/>
      <w:numFmt w:val="bullet"/>
      <w:lvlText w:val=""/>
      <w:lvlJc w:val="left"/>
      <w:pPr>
        <w:ind w:left="720" w:hanging="360"/>
      </w:pPr>
      <w:rPr>
        <w:rFonts w:ascii="Symbol" w:hAnsi="Symbol"/>
      </w:rPr>
    </w:lvl>
    <w:lvl w:ilvl="3" w:tplc="12246706">
      <w:start w:val="1"/>
      <w:numFmt w:val="bullet"/>
      <w:lvlText w:val=""/>
      <w:lvlJc w:val="left"/>
      <w:pPr>
        <w:ind w:left="720" w:hanging="360"/>
      </w:pPr>
      <w:rPr>
        <w:rFonts w:ascii="Symbol" w:hAnsi="Symbol"/>
      </w:rPr>
    </w:lvl>
    <w:lvl w:ilvl="4" w:tplc="EF506C80">
      <w:start w:val="1"/>
      <w:numFmt w:val="bullet"/>
      <w:lvlText w:val=""/>
      <w:lvlJc w:val="left"/>
      <w:pPr>
        <w:ind w:left="720" w:hanging="360"/>
      </w:pPr>
      <w:rPr>
        <w:rFonts w:ascii="Symbol" w:hAnsi="Symbol"/>
      </w:rPr>
    </w:lvl>
    <w:lvl w:ilvl="5" w:tplc="06CAF652">
      <w:start w:val="1"/>
      <w:numFmt w:val="bullet"/>
      <w:lvlText w:val=""/>
      <w:lvlJc w:val="left"/>
      <w:pPr>
        <w:ind w:left="720" w:hanging="360"/>
      </w:pPr>
      <w:rPr>
        <w:rFonts w:ascii="Symbol" w:hAnsi="Symbol"/>
      </w:rPr>
    </w:lvl>
    <w:lvl w:ilvl="6" w:tplc="6D025D60">
      <w:start w:val="1"/>
      <w:numFmt w:val="bullet"/>
      <w:lvlText w:val=""/>
      <w:lvlJc w:val="left"/>
      <w:pPr>
        <w:ind w:left="720" w:hanging="360"/>
      </w:pPr>
      <w:rPr>
        <w:rFonts w:ascii="Symbol" w:hAnsi="Symbol"/>
      </w:rPr>
    </w:lvl>
    <w:lvl w:ilvl="7" w:tplc="7F28AC74">
      <w:start w:val="1"/>
      <w:numFmt w:val="bullet"/>
      <w:lvlText w:val=""/>
      <w:lvlJc w:val="left"/>
      <w:pPr>
        <w:ind w:left="720" w:hanging="360"/>
      </w:pPr>
      <w:rPr>
        <w:rFonts w:ascii="Symbol" w:hAnsi="Symbol"/>
      </w:rPr>
    </w:lvl>
    <w:lvl w:ilvl="8" w:tplc="5FFA6B9A">
      <w:start w:val="1"/>
      <w:numFmt w:val="bullet"/>
      <w:lvlText w:val=""/>
      <w:lvlJc w:val="left"/>
      <w:pPr>
        <w:ind w:left="720" w:hanging="360"/>
      </w:pPr>
      <w:rPr>
        <w:rFonts w:ascii="Symbol" w:hAnsi="Symbol"/>
      </w:rPr>
    </w:lvl>
  </w:abstractNum>
  <w:abstractNum w:abstractNumId="3" w15:restartNumberingAfterBreak="0">
    <w:nsid w:val="4BD749DF"/>
    <w:multiLevelType w:val="multilevel"/>
    <w:tmpl w:val="647EA3C6"/>
    <w:lvl w:ilvl="0">
      <w:start w:val="8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F66CF9"/>
    <w:multiLevelType w:val="hybridMultilevel"/>
    <w:tmpl w:val="F1282582"/>
    <w:lvl w:ilvl="0" w:tplc="D708C7C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E4C7376"/>
    <w:multiLevelType w:val="hybridMultilevel"/>
    <w:tmpl w:val="A4528376"/>
    <w:lvl w:ilvl="0" w:tplc="E7B0E0F8">
      <w:start w:val="1"/>
      <w:numFmt w:val="bullet"/>
      <w:lvlRestart w:val="0"/>
      <w:lvlText w:val=""/>
      <w:lvlJc w:val="left"/>
      <w:pPr>
        <w:ind w:left="0" w:firstLine="705"/>
      </w:pPr>
      <w:rPr>
        <w:u w:val="none"/>
      </w:rPr>
    </w:lvl>
    <w:lvl w:ilvl="1" w:tplc="113CB0F4">
      <w:start w:val="1"/>
      <w:numFmt w:val="bullet"/>
      <w:lvlRestart w:val="0"/>
      <w:lvlText w:val=""/>
      <w:lvlJc w:val="left"/>
      <w:pPr>
        <w:ind w:left="0" w:firstLine="705"/>
      </w:pPr>
      <w:rPr>
        <w:u w:val="none"/>
      </w:rPr>
    </w:lvl>
    <w:lvl w:ilvl="2" w:tplc="1B74A666">
      <w:numFmt w:val="decimal"/>
      <w:lvlText w:val=""/>
      <w:lvlJc w:val="left"/>
    </w:lvl>
    <w:lvl w:ilvl="3" w:tplc="0792E38C">
      <w:numFmt w:val="decimal"/>
      <w:lvlText w:val=""/>
      <w:lvlJc w:val="left"/>
    </w:lvl>
    <w:lvl w:ilvl="4" w:tplc="F4A275BE">
      <w:numFmt w:val="decimal"/>
      <w:lvlText w:val=""/>
      <w:lvlJc w:val="left"/>
    </w:lvl>
    <w:lvl w:ilvl="5" w:tplc="62F026A2">
      <w:numFmt w:val="decimal"/>
      <w:lvlText w:val=""/>
      <w:lvlJc w:val="left"/>
    </w:lvl>
    <w:lvl w:ilvl="6" w:tplc="9EEAEAA6">
      <w:numFmt w:val="decimal"/>
      <w:lvlText w:val=""/>
      <w:lvlJc w:val="left"/>
    </w:lvl>
    <w:lvl w:ilvl="7" w:tplc="74FC566C">
      <w:numFmt w:val="decimal"/>
      <w:lvlText w:val=""/>
      <w:lvlJc w:val="left"/>
    </w:lvl>
    <w:lvl w:ilvl="8" w:tplc="066A4C72">
      <w:numFmt w:val="decimal"/>
      <w:lvlText w:val=""/>
      <w:lvlJc w:val="left"/>
    </w:lvl>
  </w:abstractNum>
  <w:abstractNum w:abstractNumId="6" w15:restartNumberingAfterBreak="0">
    <w:nsid w:val="524D2688"/>
    <w:multiLevelType w:val="hybridMultilevel"/>
    <w:tmpl w:val="C58402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BDB2E88"/>
    <w:multiLevelType w:val="multilevel"/>
    <w:tmpl w:val="A5AAD7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60A0362E"/>
    <w:multiLevelType w:val="multilevel"/>
    <w:tmpl w:val="647EA3C6"/>
    <w:lvl w:ilvl="0">
      <w:start w:val="8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48D0441"/>
    <w:multiLevelType w:val="hybridMultilevel"/>
    <w:tmpl w:val="BA18C1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A5D0868"/>
    <w:multiLevelType w:val="hybridMultilevel"/>
    <w:tmpl w:val="5E8825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B857F56"/>
    <w:multiLevelType w:val="hybridMultilevel"/>
    <w:tmpl w:val="A88C83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08093221">
    <w:abstractNumId w:val="7"/>
  </w:num>
  <w:num w:numId="2" w16cid:durableId="85735239">
    <w:abstractNumId w:val="1"/>
  </w:num>
  <w:num w:numId="3" w16cid:durableId="1028071016">
    <w:abstractNumId w:val="3"/>
  </w:num>
  <w:num w:numId="4" w16cid:durableId="1519001297">
    <w:abstractNumId w:val="9"/>
  </w:num>
  <w:num w:numId="5" w16cid:durableId="1916233643">
    <w:abstractNumId w:val="4"/>
  </w:num>
  <w:num w:numId="6" w16cid:durableId="421419282">
    <w:abstractNumId w:val="11"/>
  </w:num>
  <w:num w:numId="7" w16cid:durableId="1339694474">
    <w:abstractNumId w:val="8"/>
  </w:num>
  <w:num w:numId="8" w16cid:durableId="422148441">
    <w:abstractNumId w:val="0"/>
  </w:num>
  <w:num w:numId="9" w16cid:durableId="1050106013">
    <w:abstractNumId w:val="2"/>
  </w:num>
  <w:num w:numId="10" w16cid:durableId="299726969">
    <w:abstractNumId w:val="10"/>
  </w:num>
  <w:num w:numId="11" w16cid:durableId="173230940">
    <w:abstractNumId w:val="6"/>
  </w:num>
  <w:num w:numId="12" w16cid:durableId="4002558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E66"/>
    <w:rsid w:val="0000024A"/>
    <w:rsid w:val="000018F7"/>
    <w:rsid w:val="000118A3"/>
    <w:rsid w:val="000150F0"/>
    <w:rsid w:val="000340B1"/>
    <w:rsid w:val="00040858"/>
    <w:rsid w:val="000618FC"/>
    <w:rsid w:val="000731B2"/>
    <w:rsid w:val="000803A1"/>
    <w:rsid w:val="000B1E25"/>
    <w:rsid w:val="000D4690"/>
    <w:rsid w:val="000F7A01"/>
    <w:rsid w:val="00102DE7"/>
    <w:rsid w:val="00113483"/>
    <w:rsid w:val="00115F4E"/>
    <w:rsid w:val="001206E0"/>
    <w:rsid w:val="00136628"/>
    <w:rsid w:val="001437B1"/>
    <w:rsid w:val="001546DB"/>
    <w:rsid w:val="00186138"/>
    <w:rsid w:val="001B333B"/>
    <w:rsid w:val="001C6591"/>
    <w:rsid w:val="001D002C"/>
    <w:rsid w:val="00200087"/>
    <w:rsid w:val="00212945"/>
    <w:rsid w:val="0022340D"/>
    <w:rsid w:val="00224046"/>
    <w:rsid w:val="002700D3"/>
    <w:rsid w:val="00287C56"/>
    <w:rsid w:val="00296447"/>
    <w:rsid w:val="002B084F"/>
    <w:rsid w:val="002B1E19"/>
    <w:rsid w:val="002D5FBC"/>
    <w:rsid w:val="002E68B3"/>
    <w:rsid w:val="002F4370"/>
    <w:rsid w:val="002F46F5"/>
    <w:rsid w:val="002F7EA3"/>
    <w:rsid w:val="003060C5"/>
    <w:rsid w:val="0030659C"/>
    <w:rsid w:val="00317C4A"/>
    <w:rsid w:val="00323246"/>
    <w:rsid w:val="00334A1C"/>
    <w:rsid w:val="0035061B"/>
    <w:rsid w:val="00351229"/>
    <w:rsid w:val="00353857"/>
    <w:rsid w:val="003646EC"/>
    <w:rsid w:val="00367BDD"/>
    <w:rsid w:val="0038540A"/>
    <w:rsid w:val="00385502"/>
    <w:rsid w:val="003912D6"/>
    <w:rsid w:val="003A383F"/>
    <w:rsid w:val="003A5C0C"/>
    <w:rsid w:val="003B4E8A"/>
    <w:rsid w:val="003C3321"/>
    <w:rsid w:val="003E3B4F"/>
    <w:rsid w:val="003F3564"/>
    <w:rsid w:val="003F628B"/>
    <w:rsid w:val="00416FCD"/>
    <w:rsid w:val="00442249"/>
    <w:rsid w:val="004653FA"/>
    <w:rsid w:val="0046729C"/>
    <w:rsid w:val="0047214D"/>
    <w:rsid w:val="004777D3"/>
    <w:rsid w:val="00496B9B"/>
    <w:rsid w:val="004A2CE3"/>
    <w:rsid w:val="004A4455"/>
    <w:rsid w:val="004B2BD8"/>
    <w:rsid w:val="004B2C0D"/>
    <w:rsid w:val="004B4912"/>
    <w:rsid w:val="004C1323"/>
    <w:rsid w:val="004C370D"/>
    <w:rsid w:val="004C3A97"/>
    <w:rsid w:val="004C3B80"/>
    <w:rsid w:val="004E2430"/>
    <w:rsid w:val="004F2F31"/>
    <w:rsid w:val="004F4796"/>
    <w:rsid w:val="00515239"/>
    <w:rsid w:val="00547466"/>
    <w:rsid w:val="00550FDA"/>
    <w:rsid w:val="005557E1"/>
    <w:rsid w:val="00572499"/>
    <w:rsid w:val="0058427C"/>
    <w:rsid w:val="00591498"/>
    <w:rsid w:val="005A259C"/>
    <w:rsid w:val="005A6BA7"/>
    <w:rsid w:val="005B12ED"/>
    <w:rsid w:val="005B19D1"/>
    <w:rsid w:val="005C244C"/>
    <w:rsid w:val="005C2D99"/>
    <w:rsid w:val="005D3B51"/>
    <w:rsid w:val="005E78E6"/>
    <w:rsid w:val="005F2927"/>
    <w:rsid w:val="006234DB"/>
    <w:rsid w:val="00623A8C"/>
    <w:rsid w:val="0063777C"/>
    <w:rsid w:val="006754FA"/>
    <w:rsid w:val="00682978"/>
    <w:rsid w:val="006921BF"/>
    <w:rsid w:val="00694E91"/>
    <w:rsid w:val="006968D0"/>
    <w:rsid w:val="00696CB6"/>
    <w:rsid w:val="006A1844"/>
    <w:rsid w:val="006A6E86"/>
    <w:rsid w:val="00704599"/>
    <w:rsid w:val="00710E54"/>
    <w:rsid w:val="00725EF3"/>
    <w:rsid w:val="007318DE"/>
    <w:rsid w:val="00737B16"/>
    <w:rsid w:val="00743529"/>
    <w:rsid w:val="00786252"/>
    <w:rsid w:val="007A4BF2"/>
    <w:rsid w:val="007A7685"/>
    <w:rsid w:val="007B10ED"/>
    <w:rsid w:val="007D49F2"/>
    <w:rsid w:val="007D5694"/>
    <w:rsid w:val="007E3929"/>
    <w:rsid w:val="007F2978"/>
    <w:rsid w:val="008076B2"/>
    <w:rsid w:val="00824909"/>
    <w:rsid w:val="00827B8A"/>
    <w:rsid w:val="00837F94"/>
    <w:rsid w:val="00841C77"/>
    <w:rsid w:val="0084275A"/>
    <w:rsid w:val="0084339C"/>
    <w:rsid w:val="00844DF5"/>
    <w:rsid w:val="00850C6B"/>
    <w:rsid w:val="00854C62"/>
    <w:rsid w:val="00874766"/>
    <w:rsid w:val="00875230"/>
    <w:rsid w:val="008754AA"/>
    <w:rsid w:val="00883BA0"/>
    <w:rsid w:val="008907DA"/>
    <w:rsid w:val="00891D9A"/>
    <w:rsid w:val="008A1486"/>
    <w:rsid w:val="008C696A"/>
    <w:rsid w:val="008D7537"/>
    <w:rsid w:val="008E4A11"/>
    <w:rsid w:val="008F5A87"/>
    <w:rsid w:val="008F738A"/>
    <w:rsid w:val="00923640"/>
    <w:rsid w:val="00975C1C"/>
    <w:rsid w:val="00976209"/>
    <w:rsid w:val="00994129"/>
    <w:rsid w:val="009A6EA5"/>
    <w:rsid w:val="009C2496"/>
    <w:rsid w:val="009C2E14"/>
    <w:rsid w:val="009C2F92"/>
    <w:rsid w:val="00A009E4"/>
    <w:rsid w:val="00A03354"/>
    <w:rsid w:val="00A052EE"/>
    <w:rsid w:val="00A15920"/>
    <w:rsid w:val="00A237BF"/>
    <w:rsid w:val="00A4714E"/>
    <w:rsid w:val="00A563A5"/>
    <w:rsid w:val="00A56CAA"/>
    <w:rsid w:val="00A731E7"/>
    <w:rsid w:val="00A74CD1"/>
    <w:rsid w:val="00A754E1"/>
    <w:rsid w:val="00A7635E"/>
    <w:rsid w:val="00A842B3"/>
    <w:rsid w:val="00A87851"/>
    <w:rsid w:val="00A90930"/>
    <w:rsid w:val="00A94F8D"/>
    <w:rsid w:val="00AA7F63"/>
    <w:rsid w:val="00AB27EF"/>
    <w:rsid w:val="00AB367E"/>
    <w:rsid w:val="00AB6216"/>
    <w:rsid w:val="00AE0D36"/>
    <w:rsid w:val="00AE448E"/>
    <w:rsid w:val="00B05B65"/>
    <w:rsid w:val="00B15A79"/>
    <w:rsid w:val="00B17C24"/>
    <w:rsid w:val="00B20A88"/>
    <w:rsid w:val="00B274B9"/>
    <w:rsid w:val="00B55541"/>
    <w:rsid w:val="00BA08EC"/>
    <w:rsid w:val="00BA19ED"/>
    <w:rsid w:val="00BA6FC5"/>
    <w:rsid w:val="00BC5A27"/>
    <w:rsid w:val="00BD085B"/>
    <w:rsid w:val="00BE29FA"/>
    <w:rsid w:val="00BE6494"/>
    <w:rsid w:val="00C07096"/>
    <w:rsid w:val="00C4035E"/>
    <w:rsid w:val="00C42AD9"/>
    <w:rsid w:val="00C47DEB"/>
    <w:rsid w:val="00C64356"/>
    <w:rsid w:val="00C70414"/>
    <w:rsid w:val="00C73E66"/>
    <w:rsid w:val="00C9332C"/>
    <w:rsid w:val="00CA0C01"/>
    <w:rsid w:val="00CA6085"/>
    <w:rsid w:val="00CA6B2C"/>
    <w:rsid w:val="00CC4740"/>
    <w:rsid w:val="00CC6268"/>
    <w:rsid w:val="00D01073"/>
    <w:rsid w:val="00D07705"/>
    <w:rsid w:val="00D42D1F"/>
    <w:rsid w:val="00D57145"/>
    <w:rsid w:val="00D61C8B"/>
    <w:rsid w:val="00D7135D"/>
    <w:rsid w:val="00D740BC"/>
    <w:rsid w:val="00D828A5"/>
    <w:rsid w:val="00D95A36"/>
    <w:rsid w:val="00DC5D37"/>
    <w:rsid w:val="00DD32F3"/>
    <w:rsid w:val="00DD65B3"/>
    <w:rsid w:val="00DF77BE"/>
    <w:rsid w:val="00E00A18"/>
    <w:rsid w:val="00E01CB4"/>
    <w:rsid w:val="00E16461"/>
    <w:rsid w:val="00E21E0E"/>
    <w:rsid w:val="00E235E1"/>
    <w:rsid w:val="00E3229C"/>
    <w:rsid w:val="00E411DE"/>
    <w:rsid w:val="00E54036"/>
    <w:rsid w:val="00E5469A"/>
    <w:rsid w:val="00E55960"/>
    <w:rsid w:val="00E661A3"/>
    <w:rsid w:val="00E7158C"/>
    <w:rsid w:val="00E763A5"/>
    <w:rsid w:val="00E845BC"/>
    <w:rsid w:val="00EA6D59"/>
    <w:rsid w:val="00EB2E43"/>
    <w:rsid w:val="00EB566C"/>
    <w:rsid w:val="00EC6D4B"/>
    <w:rsid w:val="00ED423B"/>
    <w:rsid w:val="00EE0CDA"/>
    <w:rsid w:val="00EE140A"/>
    <w:rsid w:val="00EF1506"/>
    <w:rsid w:val="00F152C0"/>
    <w:rsid w:val="00F206CD"/>
    <w:rsid w:val="00F21317"/>
    <w:rsid w:val="00F24D76"/>
    <w:rsid w:val="00F541DB"/>
    <w:rsid w:val="00F55221"/>
    <w:rsid w:val="00F70A6D"/>
    <w:rsid w:val="00F73FEA"/>
    <w:rsid w:val="00F74A51"/>
    <w:rsid w:val="00F750CE"/>
    <w:rsid w:val="00F77845"/>
    <w:rsid w:val="00F84EC5"/>
    <w:rsid w:val="00F95214"/>
    <w:rsid w:val="00F96F9F"/>
    <w:rsid w:val="00F97D4B"/>
    <w:rsid w:val="00FB3186"/>
    <w:rsid w:val="00FE59E0"/>
    <w:rsid w:val="00FE6809"/>
    <w:rsid w:val="00FE69AA"/>
    <w:rsid w:val="00FF003D"/>
    <w:rsid w:val="00FF6F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6A4AE"/>
  <w15:docId w15:val="{1395746B-0EEC-46DF-BFA4-E523F7DF1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unhideWhenUsed/>
    <w:rsid w:val="00854C62"/>
    <w:rPr>
      <w:sz w:val="16"/>
      <w:szCs w:val="16"/>
    </w:rPr>
  </w:style>
  <w:style w:type="paragraph" w:styleId="CommentText">
    <w:name w:val="annotation text"/>
    <w:basedOn w:val="Normal"/>
    <w:link w:val="CommentTextChar"/>
    <w:uiPriority w:val="99"/>
    <w:unhideWhenUsed/>
    <w:rsid w:val="00854C62"/>
    <w:rPr>
      <w:sz w:val="20"/>
    </w:rPr>
  </w:style>
  <w:style w:type="character" w:customStyle="1" w:styleId="CommentTextChar">
    <w:name w:val="Comment Text Char"/>
    <w:basedOn w:val="DefaultParagraphFont"/>
    <w:link w:val="CommentText"/>
    <w:uiPriority w:val="99"/>
    <w:rsid w:val="00854C62"/>
    <w:rPr>
      <w:sz w:val="20"/>
    </w:rPr>
  </w:style>
  <w:style w:type="paragraph" w:styleId="CommentSubject">
    <w:name w:val="annotation subject"/>
    <w:basedOn w:val="CommentText"/>
    <w:next w:val="CommentText"/>
    <w:link w:val="CommentSubjectChar"/>
    <w:uiPriority w:val="99"/>
    <w:semiHidden/>
    <w:unhideWhenUsed/>
    <w:rsid w:val="00854C62"/>
    <w:rPr>
      <w:b/>
      <w:bCs/>
    </w:rPr>
  </w:style>
  <w:style w:type="character" w:customStyle="1" w:styleId="CommentSubjectChar">
    <w:name w:val="Comment Subject Char"/>
    <w:basedOn w:val="CommentTextChar"/>
    <w:link w:val="CommentSubject"/>
    <w:uiPriority w:val="99"/>
    <w:semiHidden/>
    <w:rsid w:val="00854C62"/>
    <w:rPr>
      <w:b/>
      <w:bCs/>
      <w:sz w:val="20"/>
    </w:rPr>
  </w:style>
  <w:style w:type="paragraph" w:styleId="ListParagraph">
    <w:name w:val="List Paragraph"/>
    <w:basedOn w:val="Normal"/>
    <w:uiPriority w:val="34"/>
    <w:qFormat/>
    <w:rsid w:val="00F97D4B"/>
    <w:pPr>
      <w:suppressAutoHyphens/>
      <w:autoSpaceDN w:val="0"/>
      <w:spacing w:after="160" w:line="247" w:lineRule="auto"/>
      <w:ind w:left="720"/>
      <w:contextualSpacing/>
      <w:jc w:val="left"/>
    </w:pPr>
    <w:rPr>
      <w:rFonts w:ascii="Aptos" w:eastAsia="Aptos" w:hAnsi="Aptos"/>
      <w:color w:val="auto"/>
      <w:kern w:val="3"/>
      <w:sz w:val="22"/>
      <w:szCs w:val="22"/>
      <w:lang w:eastAsia="en-US"/>
    </w:rPr>
  </w:style>
  <w:style w:type="character" w:styleId="Hyperlink">
    <w:name w:val="Hyperlink"/>
    <w:basedOn w:val="DefaultParagraphFont"/>
    <w:rsid w:val="00E845BC"/>
    <w:rPr>
      <w:color w:val="467886"/>
      <w:u w:val="single"/>
    </w:rPr>
  </w:style>
  <w:style w:type="paragraph" w:styleId="Revision">
    <w:name w:val="Revision"/>
    <w:hidden/>
    <w:uiPriority w:val="99"/>
    <w:semiHidden/>
    <w:rsid w:val="006921BF"/>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5</TotalTime>
  <Pages>34</Pages>
  <Words>42956</Words>
  <Characters>24485</Characters>
  <Application>Microsoft Office Word</Application>
  <DocSecurity>0</DocSecurity>
  <Lines>204</Lines>
  <Paragraphs>134</Paragraphs>
  <ScaleCrop>false</ScaleCrop>
  <HeadingPairs>
    <vt:vector size="2" baseType="variant">
      <vt:variant>
        <vt:lpstr>Title</vt:lpstr>
      </vt:variant>
      <vt:variant>
        <vt:i4>1</vt:i4>
      </vt:variant>
    </vt:vector>
  </HeadingPairs>
  <TitlesOfParts>
    <vt:vector size="1" baseType="lpstr">
      <vt:lpstr>viedoklu_parskats_25-TA-529.docx</vt:lpstr>
    </vt:vector>
  </TitlesOfParts>
  <Company/>
  <LinksUpToDate>false</LinksUpToDate>
  <CharactersWithSpaces>67307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viedoklu_parskats_25-TA-529.docx</dc:title>
  <dc:creator>Marina Poutanene</dc:creator>
  <cp:lastModifiedBy>Marina Poutanene</cp:lastModifiedBy>
  <cp:revision>3</cp:revision>
  <cp:lastPrinted>2026-04-27T07:26:00Z</cp:lastPrinted>
  <dcterms:created xsi:type="dcterms:W3CDTF">2026-05-26T09:36:00Z</dcterms:created>
  <dcterms:modified xsi:type="dcterms:W3CDTF">2026-05-26T09:39:00Z</dcterms:modified>
</cp:coreProperties>
</file>