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B501CAE" w14:textId="77777777" w:rsidR="0069667B" w:rsidRDefault="00000000">
      <w:pPr>
        <w:spacing w:after="240"/>
        <w:jc w:val="center"/>
        <w:rPr>
          <w:b/>
        </w:rPr>
      </w:pPr>
      <w:r>
        <w:rPr>
          <w:b/>
        </w:rPr>
        <w:t>“Publiskās apspriešanas laikā 25.10.2023. - 07.11.2023. saņemto viedokļu, priekšlikumu un iebildumu apkopojums par Valsts valodas politikas pamatnostādņu 2021.&amp;ndash;2027. gadam īstenošanas plāns 2026.&amp;ndash;2027. gadam”</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69667B" w14:paraId="7161BEEC" w14:textId="77777777">
        <w:tc>
          <w:tcPr>
            <w:tcW w:w="750" w:type="dxa"/>
            <w:shd w:val="clear" w:color="auto" w:fill="FFFFFF"/>
            <w:noWrap/>
            <w:tcMar>
              <w:top w:w="75" w:type="dxa"/>
              <w:left w:w="75" w:type="dxa"/>
              <w:bottom w:w="75" w:type="dxa"/>
              <w:right w:w="75" w:type="dxa"/>
            </w:tcMar>
            <w:vAlign w:val="center"/>
          </w:tcPr>
          <w:p w14:paraId="2B6916A7" w14:textId="77777777" w:rsidR="0069667B" w:rsidRDefault="00000000">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7996DD88" w14:textId="77777777" w:rsidR="0069667B"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2BBD9495" w14:textId="77777777" w:rsidR="0069667B"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22F9DA71" w14:textId="77777777" w:rsidR="0069667B"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663DF15F" w14:textId="1182B1E9" w:rsidR="0069667B" w:rsidRDefault="0069667B">
            <w:pPr>
              <w:jc w:val="center"/>
            </w:pPr>
          </w:p>
        </w:tc>
      </w:tr>
      <w:tr w:rsidR="0069667B" w14:paraId="23EFE37C" w14:textId="77777777">
        <w:tc>
          <w:tcPr>
            <w:tcW w:w="750" w:type="dxa"/>
            <w:shd w:val="clear" w:color="auto" w:fill="FFFFFF"/>
            <w:noWrap/>
            <w:tcMar>
              <w:top w:w="75" w:type="dxa"/>
              <w:left w:w="75" w:type="dxa"/>
              <w:bottom w:w="75" w:type="dxa"/>
              <w:right w:w="75" w:type="dxa"/>
            </w:tcMar>
            <w:vAlign w:val="center"/>
          </w:tcPr>
          <w:p w14:paraId="4DE655C6" w14:textId="77777777" w:rsidR="0069667B" w:rsidRDefault="00000000">
            <w:pPr>
              <w:jc w:val="center"/>
            </w:pPr>
            <w:r>
              <w:t>1.</w:t>
            </w:r>
          </w:p>
        </w:tc>
        <w:tc>
          <w:tcPr>
            <w:tcW w:w="4055" w:type="dxa"/>
            <w:shd w:val="clear" w:color="auto" w:fill="FFFFFF"/>
            <w:noWrap/>
            <w:tcMar>
              <w:top w:w="75" w:type="dxa"/>
              <w:left w:w="75" w:type="dxa"/>
              <w:bottom w:w="75" w:type="dxa"/>
              <w:right w:w="75" w:type="dxa"/>
            </w:tcMar>
            <w:vAlign w:val="center"/>
          </w:tcPr>
          <w:p w14:paraId="18757874" w14:textId="77777777" w:rsidR="0069667B" w:rsidRDefault="00000000">
            <w:pPr>
              <w:jc w:val="left"/>
            </w:pPr>
            <w:r>
              <w:t>Dr. habil. philol. Ina Druviete, Ina Druviete</w:t>
            </w:r>
          </w:p>
        </w:tc>
        <w:tc>
          <w:tcPr>
            <w:tcW w:w="4056" w:type="dxa"/>
            <w:shd w:val="clear" w:color="auto" w:fill="FFFFFF"/>
            <w:noWrap/>
            <w:tcMar>
              <w:top w:w="75" w:type="dxa"/>
              <w:left w:w="75" w:type="dxa"/>
              <w:bottom w:w="75" w:type="dxa"/>
              <w:right w:w="75" w:type="dxa"/>
            </w:tcMar>
            <w:vAlign w:val="center"/>
          </w:tcPr>
          <w:p w14:paraId="6D9AC6B7" w14:textId="77777777" w:rsidR="0069667B" w:rsidRDefault="00000000">
            <w:pPr>
              <w:jc w:val="left"/>
            </w:pPr>
            <w:r>
              <w:t>Punkts 2.3.3.</w:t>
            </w:r>
            <w:r>
              <w:br/>
              <w:t xml:space="preserve">Aktualizējams un pārdomājams jautājums par valsts valodas apguves piedāvājumu pieaugušajiem. Esošā valsts valodas apguves kursu piedāvājuma sistēma pieaugušajiem pamatā tiek finansēta no dažādiem ārvalstu finanšu līdzekļiem (iesaistītās ministrijas un institūcijas - KM, SIF, NVA). Lai nodrošinātu funkciju nedublēšanos, latviešu valodas apguves pieaugušajiem mācību metodiskās, kvalitātes uzraudzības un koordinācijas jautājumi ir attiecināmi uz valsts valodas politiku. Līdz ar to 2.3.3. punkts būtu pārskatāms un ietverams 2.3.1. punktā, kā </w:t>
            </w:r>
            <w:r>
              <w:lastRenderedPageBreak/>
              <w:t>atbildīgo institūciju norādot IZM un tās padotības institūcijas (Latviešu valodas aģentūru), kas būtu atbildīgas par valsts budžeta līdzekļu izlietojumu. Valodas politikas pedagoģisko aspektu (tostarp valodas apguvi un tās organizēšanu) nedrīkst nošķirt no valodas politikas juridiskā un lingvistiskā aspekta.</w:t>
            </w:r>
          </w:p>
        </w:tc>
        <w:tc>
          <w:tcPr>
            <w:tcW w:w="1650" w:type="dxa"/>
            <w:shd w:val="clear" w:color="auto" w:fill="FFFFFF"/>
            <w:noWrap/>
            <w:tcMar>
              <w:top w:w="75" w:type="dxa"/>
              <w:left w:w="75" w:type="dxa"/>
              <w:bottom w:w="75" w:type="dxa"/>
              <w:right w:w="75" w:type="dxa"/>
            </w:tcMar>
            <w:vAlign w:val="center"/>
          </w:tcPr>
          <w:p w14:paraId="65C64CBE" w14:textId="61B80B1A" w:rsidR="0069667B" w:rsidRDefault="00242F4D">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3B12B294" w14:textId="77777777" w:rsidR="00242F4D" w:rsidRDefault="00242F4D" w:rsidP="00242F4D">
            <w:pPr>
              <w:jc w:val="left"/>
            </w:pPr>
            <w:r>
              <w:t xml:space="preserve">Plāna projekta </w:t>
            </w:r>
            <w:r w:rsidRPr="00242F4D">
              <w:t xml:space="preserve">2.3.1. pasākumā </w:t>
            </w:r>
            <w:r w:rsidRPr="00242F4D">
              <w:rPr>
                <w:i/>
                <w:iCs/>
              </w:rPr>
              <w:t>Valsts valodas apguves sistēmas pieaugušajiem pilnveide, pakāpeniska ieviešana un mācību procesa atbalsts</w:t>
            </w:r>
            <w:r w:rsidRPr="00242F4D">
              <w:t xml:space="preserve"> kā atbildīgā institūcija ir noteikta IZM, lai sadarbībā ar līdzatbildīgajām institūcijām sasniegtu plānotos darbības rezultātus: apzinātu esošo piedāvājumu latviešu valodas apguvē pieaugušajiem un piedāvātu iespējamos risinājumus efektīvam valsts valodas mācību procesa atbalstam, īstenojot latviešu valodas apguves sistēmas pieaugušajiem pilnveidi.</w:t>
            </w:r>
          </w:p>
          <w:p w14:paraId="037B1561" w14:textId="42EDE262" w:rsidR="0069667B" w:rsidRDefault="00242F4D" w:rsidP="00242F4D">
            <w:pPr>
              <w:jc w:val="left"/>
            </w:pPr>
            <w:r w:rsidRPr="00972D50">
              <w:rPr>
                <w:szCs w:val="24"/>
              </w:rPr>
              <w:t xml:space="preserve">Plāna projekta </w:t>
            </w:r>
            <w:r w:rsidRPr="00E36A41">
              <w:rPr>
                <w:b/>
                <w:bCs/>
                <w:szCs w:val="24"/>
              </w:rPr>
              <w:t>2.3.1.</w:t>
            </w:r>
            <w:r w:rsidRPr="00972D50">
              <w:rPr>
                <w:szCs w:val="24"/>
              </w:rPr>
              <w:t xml:space="preserve"> pasākum</w:t>
            </w:r>
            <w:r>
              <w:rPr>
                <w:szCs w:val="24"/>
              </w:rPr>
              <w:t>a</w:t>
            </w:r>
            <w:r w:rsidRPr="00972D50">
              <w:rPr>
                <w:szCs w:val="24"/>
              </w:rPr>
              <w:t xml:space="preserve"> </w:t>
            </w:r>
            <w:bookmarkStart w:id="0" w:name="_Hlk141274262"/>
            <w:r w:rsidRPr="00972D50">
              <w:rPr>
                <w:i/>
                <w:iCs/>
                <w:szCs w:val="24"/>
              </w:rPr>
              <w:t xml:space="preserve">Valsts valodas apguves sistēmas pieaugušajiem pilnveide, pakāpeniska ieviešana un mācību </w:t>
            </w:r>
            <w:r w:rsidRPr="00972D50">
              <w:rPr>
                <w:i/>
                <w:iCs/>
                <w:szCs w:val="24"/>
              </w:rPr>
              <w:lastRenderedPageBreak/>
              <w:t>procesa atbalsts</w:t>
            </w:r>
            <w:bookmarkEnd w:id="0"/>
            <w:r w:rsidRPr="00972D50">
              <w:rPr>
                <w:szCs w:val="24"/>
              </w:rPr>
              <w:t xml:space="preserve"> rezultātā plānots</w:t>
            </w:r>
            <w:r>
              <w:rPr>
                <w:szCs w:val="24"/>
              </w:rPr>
              <w:t xml:space="preserve"> iesniegt MK k</w:t>
            </w:r>
            <w:r w:rsidRPr="00972D50">
              <w:rPr>
                <w:bCs/>
                <w:szCs w:val="24"/>
              </w:rPr>
              <w:t>onceptuāl</w:t>
            </w:r>
            <w:r>
              <w:rPr>
                <w:bCs/>
                <w:szCs w:val="24"/>
              </w:rPr>
              <w:t>o</w:t>
            </w:r>
            <w:r w:rsidRPr="00972D50">
              <w:rPr>
                <w:bCs/>
                <w:szCs w:val="24"/>
              </w:rPr>
              <w:t xml:space="preserve"> ziņojum</w:t>
            </w:r>
            <w:r>
              <w:rPr>
                <w:bCs/>
                <w:szCs w:val="24"/>
              </w:rPr>
              <w:t>a</w:t>
            </w:r>
            <w:r w:rsidRPr="00972D50">
              <w:rPr>
                <w:bCs/>
                <w:szCs w:val="24"/>
              </w:rPr>
              <w:t xml:space="preserve"> </w:t>
            </w:r>
            <w:r w:rsidRPr="00E36A41">
              <w:rPr>
                <w:b/>
                <w:szCs w:val="24"/>
              </w:rPr>
              <w:t>Par risinājumu institucionālās un kompetenču sadrumstalotības novēršanai valsts valodas apguvē pieaugušajiem</w:t>
            </w:r>
            <w:r w:rsidRPr="00972D50">
              <w:rPr>
                <w:bCs/>
                <w:szCs w:val="24"/>
              </w:rPr>
              <w:t xml:space="preserve"> projekt</w:t>
            </w:r>
            <w:r>
              <w:rPr>
                <w:bCs/>
                <w:szCs w:val="24"/>
              </w:rPr>
              <w:t>u</w:t>
            </w:r>
            <w:r w:rsidRPr="00972D50">
              <w:rPr>
                <w:bCs/>
                <w:szCs w:val="24"/>
              </w:rPr>
              <w:t xml:space="preserve"> (26-TA-373)</w:t>
            </w:r>
            <w:r>
              <w:rPr>
                <w:bCs/>
                <w:szCs w:val="24"/>
              </w:rPr>
              <w:t>, kas izstrādāts ar mērķi, lai</w:t>
            </w:r>
            <w:r w:rsidRPr="00972D50">
              <w:rPr>
                <w:bCs/>
                <w:szCs w:val="24"/>
              </w:rPr>
              <w:t xml:space="preserve"> ieviestu </w:t>
            </w:r>
            <w:r w:rsidRPr="00E36A41">
              <w:rPr>
                <w:b/>
                <w:bCs/>
                <w:szCs w:val="24"/>
              </w:rPr>
              <w:t>Valsts kontroles Revīzijas Nr. 2.4.1-28/2023</w:t>
            </w:r>
            <w:r w:rsidRPr="00E36A41">
              <w:rPr>
                <w:szCs w:val="24"/>
              </w:rPr>
              <w:t xml:space="preserve"> „Vai politika sabiedrības saliedētības jomā tiek mērķtiecīgi plānota un īstenota?”</w:t>
            </w:r>
            <w:r w:rsidRPr="00972D50">
              <w:rPr>
                <w:szCs w:val="24"/>
                <w:u w:val="single"/>
              </w:rPr>
              <w:t xml:space="preserve"> </w:t>
            </w:r>
            <w:r w:rsidRPr="00E36A41">
              <w:rPr>
                <w:b/>
                <w:bCs/>
                <w:szCs w:val="24"/>
                <w:u w:val="single"/>
              </w:rPr>
              <w:t>Ieteikumu Nr. 3</w:t>
            </w:r>
            <w:r w:rsidRPr="00E36A41">
              <w:rPr>
                <w:szCs w:val="24"/>
              </w:rPr>
              <w:t xml:space="preserve"> </w:t>
            </w:r>
            <w:r w:rsidRPr="00972D50">
              <w:rPr>
                <w:i/>
                <w:iCs/>
                <w:szCs w:val="24"/>
              </w:rPr>
              <w:t>Lai veicinātu Latvijas sabiedrības saliedētību, Kultūras ministrijai, Izglītības un zinātnes ministrijai, Labklājības ministrijai un Sabiedrības integrācijas fondam veidot vienotu latviešu valodas mācību pieaugušajiem sistēmu, izvērtējot veicamos uzdevumus latviešu valodas mācību pieaugušajiem plānošanā, organizēšanā, uzraudzībā un novērst to pārklāšanos.</w:t>
            </w:r>
          </w:p>
        </w:tc>
      </w:tr>
    </w:tbl>
    <w:p w14:paraId="44F6DD32" w14:textId="77777777" w:rsidR="0069667B" w:rsidRDefault="0069667B"/>
    <w:tbl>
      <w:tblPr>
        <w:tblStyle w:val="a"/>
        <w:tblW w:w="14567" w:type="dxa"/>
        <w:tblLayout w:type="fixed"/>
        <w:tblLook w:val="0600" w:firstRow="0" w:lastRow="0" w:firstColumn="0" w:lastColumn="0" w:noHBand="1" w:noVBand="1"/>
      </w:tblPr>
      <w:tblGrid>
        <w:gridCol w:w="4855"/>
        <w:gridCol w:w="4856"/>
        <w:gridCol w:w="4856"/>
      </w:tblGrid>
      <w:tr w:rsidR="0069667B" w14:paraId="3962BB38" w14:textId="77777777">
        <w:tc>
          <w:tcPr>
            <w:tcW w:w="4855" w:type="dxa"/>
            <w:shd w:val="clear" w:color="auto" w:fill="FFFFFF"/>
            <w:noWrap/>
            <w:tcMar>
              <w:top w:w="75" w:type="dxa"/>
              <w:left w:w="75" w:type="dxa"/>
              <w:bottom w:w="75" w:type="dxa"/>
              <w:right w:w="75" w:type="dxa"/>
            </w:tcMar>
            <w:vAlign w:val="center"/>
          </w:tcPr>
          <w:p w14:paraId="4D909623" w14:textId="77777777" w:rsidR="0069667B"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3EDCA7CA" w14:textId="77777777" w:rsidR="0069667B" w:rsidRDefault="0069667B">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21DB984" w14:textId="77777777" w:rsidR="0069667B" w:rsidRDefault="0069667B"/>
        </w:tc>
      </w:tr>
      <w:tr w:rsidR="0069667B" w14:paraId="7E1BBFA2" w14:textId="77777777">
        <w:tc>
          <w:tcPr>
            <w:tcW w:w="4855" w:type="dxa"/>
            <w:shd w:val="clear" w:color="auto" w:fill="FFFFFF"/>
            <w:noWrap/>
            <w:tcMar>
              <w:top w:w="75" w:type="dxa"/>
              <w:left w:w="75" w:type="dxa"/>
              <w:bottom w:w="75" w:type="dxa"/>
              <w:right w:w="75" w:type="dxa"/>
            </w:tcMar>
            <w:vAlign w:val="center"/>
          </w:tcPr>
          <w:p w14:paraId="1BB52B03" w14:textId="77777777" w:rsidR="0069667B" w:rsidRDefault="0069667B"/>
        </w:tc>
        <w:tc>
          <w:tcPr>
            <w:tcW w:w="4856" w:type="dxa"/>
            <w:shd w:val="clear" w:color="auto" w:fill="FFFFFF"/>
            <w:noWrap/>
            <w:tcMar>
              <w:top w:w="75" w:type="dxa"/>
              <w:left w:w="75" w:type="dxa"/>
              <w:bottom w:w="75" w:type="dxa"/>
              <w:right w:w="75" w:type="dxa"/>
            </w:tcMar>
            <w:vAlign w:val="center"/>
          </w:tcPr>
          <w:p w14:paraId="103FD980" w14:textId="77777777" w:rsidR="0069667B" w:rsidRDefault="00000000">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7C87BAF2" w14:textId="77777777" w:rsidR="0069667B" w:rsidRDefault="0069667B"/>
        </w:tc>
      </w:tr>
      <w:tr w:rsidR="0069667B" w14:paraId="180A8697" w14:textId="77777777">
        <w:tc>
          <w:tcPr>
            <w:tcW w:w="4855" w:type="dxa"/>
            <w:shd w:val="clear" w:color="auto" w:fill="FFFFFF"/>
            <w:noWrap/>
            <w:tcMar>
              <w:top w:w="75" w:type="dxa"/>
              <w:left w:w="75" w:type="dxa"/>
              <w:bottom w:w="75" w:type="dxa"/>
              <w:right w:w="75" w:type="dxa"/>
            </w:tcMar>
            <w:vAlign w:val="center"/>
          </w:tcPr>
          <w:p w14:paraId="0993B572" w14:textId="77777777" w:rsidR="0069667B"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02A4992E" w14:textId="77777777" w:rsidR="0069667B" w:rsidRDefault="0069667B">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7F95271D" w14:textId="77777777" w:rsidR="0069667B" w:rsidRDefault="0069667B"/>
        </w:tc>
      </w:tr>
      <w:tr w:rsidR="0069667B" w14:paraId="7A6F0D44" w14:textId="77777777">
        <w:tc>
          <w:tcPr>
            <w:tcW w:w="4855" w:type="dxa"/>
            <w:shd w:val="clear" w:color="auto" w:fill="FFFFFF"/>
            <w:noWrap/>
            <w:tcMar>
              <w:top w:w="75" w:type="dxa"/>
              <w:left w:w="75" w:type="dxa"/>
              <w:bottom w:w="75" w:type="dxa"/>
              <w:right w:w="75" w:type="dxa"/>
            </w:tcMar>
            <w:vAlign w:val="center"/>
          </w:tcPr>
          <w:p w14:paraId="66DA0D6B" w14:textId="77777777" w:rsidR="0069667B" w:rsidRDefault="0069667B"/>
        </w:tc>
        <w:tc>
          <w:tcPr>
            <w:tcW w:w="4856" w:type="dxa"/>
            <w:shd w:val="clear" w:color="auto" w:fill="FFFFFF"/>
            <w:noWrap/>
            <w:tcMar>
              <w:top w:w="75" w:type="dxa"/>
              <w:left w:w="75" w:type="dxa"/>
              <w:bottom w:w="75" w:type="dxa"/>
              <w:right w:w="75" w:type="dxa"/>
            </w:tcMar>
            <w:vAlign w:val="center"/>
          </w:tcPr>
          <w:p w14:paraId="5641B569" w14:textId="77777777" w:rsidR="0069667B"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31D95A6E" w14:textId="77777777" w:rsidR="0069667B" w:rsidRDefault="0069667B"/>
        </w:tc>
      </w:tr>
    </w:tbl>
    <w:p w14:paraId="115CEBB5" w14:textId="77777777" w:rsidR="0069667B" w:rsidRDefault="0069667B"/>
    <w:p w14:paraId="34CB37ED" w14:textId="77777777" w:rsidR="0069667B" w:rsidRDefault="00000000">
      <w:r>
        <w:t>Piezīmes.</w:t>
      </w:r>
    </w:p>
    <w:p w14:paraId="732D4946" w14:textId="77777777" w:rsidR="0069667B" w:rsidRDefault="00000000">
      <w:r>
        <w:t>* Iesniedzējs (fiziskai personai – vārds, uzvārds, juridiskai personai – nosaukums) var tikt publiskots, ja viņš tam ir piekritis. Ja attiecināms, iesniedzējs norāda interešu pārstāvja reģistrācijas numuru.</w:t>
      </w:r>
    </w:p>
    <w:p w14:paraId="2B60FBE4" w14:textId="77777777" w:rsidR="0069667B" w:rsidRDefault="00000000">
      <w:r>
        <w:t>** Dokumenta rekvizītus "datums" un "paraksts" neaizpilda, ja elektroniskais dokuments ir sagatavots atbilstoši normatīvajiem aktiem par elektronisko dokumentu noformēšanu.</w:t>
      </w:r>
    </w:p>
    <w:sectPr w:rsidR="0069667B">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61149" w14:textId="77777777" w:rsidR="00C40941" w:rsidRDefault="00C40941">
      <w:r>
        <w:separator/>
      </w:r>
    </w:p>
  </w:endnote>
  <w:endnote w:type="continuationSeparator" w:id="0">
    <w:p w14:paraId="5EA8BCB0" w14:textId="77777777" w:rsidR="00C40941" w:rsidRDefault="00C40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962C0" w14:textId="77777777" w:rsidR="0069667B" w:rsidRDefault="00000000">
    <w:pPr>
      <w:jc w:val="right"/>
    </w:pPr>
    <w:r>
      <w:rPr>
        <w:sz w:val="24"/>
        <w:szCs w:val="24"/>
      </w:rPr>
      <w:fldChar w:fldCharType="begin"/>
    </w:r>
    <w:r>
      <w:rPr>
        <w:sz w:val="24"/>
        <w:szCs w:val="24"/>
      </w:rPr>
      <w:instrText>PAGE</w:instrText>
    </w:r>
    <w:r w:rsidR="00242F4D">
      <w:rPr>
        <w:sz w:val="24"/>
        <w:szCs w:val="24"/>
      </w:rPr>
      <w:fldChar w:fldCharType="separate"/>
    </w:r>
    <w:r w:rsidR="00242F4D">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9E12C"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D92F6" w14:textId="77777777" w:rsidR="00C40941" w:rsidRDefault="00C40941">
      <w:r>
        <w:separator/>
      </w:r>
    </w:p>
  </w:footnote>
  <w:footnote w:type="continuationSeparator" w:id="0">
    <w:p w14:paraId="20C3D9AA" w14:textId="77777777" w:rsidR="00C40941" w:rsidRDefault="00C40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ED7C" w14:textId="77777777" w:rsidR="0069667B" w:rsidRDefault="00000000">
    <w:pPr>
      <w:pStyle w:val="Header"/>
      <w:contextualSpacing w:val="0"/>
    </w:pPr>
    <w:r>
      <w:t>Viedokļu pārskats 23-TA-1809</w:t>
    </w:r>
    <w:r>
      <w:br/>
      <w:t>Izdrukāts 15.06.2026. 16.21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BDAAF" w14:textId="77777777" w:rsidR="0069667B" w:rsidRDefault="00000000">
    <w:pPr>
      <w:pStyle w:val="Header"/>
      <w:contextualSpacing w:val="0"/>
    </w:pPr>
    <w:r>
      <w:t>Viedokļu pārskats 23-TA-1809</w:t>
    </w:r>
    <w:r>
      <w:br/>
      <w:t>Izdrukāts 15.06.2026. 16.21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9667B"/>
    <w:rsid w:val="00242F4D"/>
    <w:rsid w:val="0069667B"/>
    <w:rsid w:val="00C40941"/>
    <w:rsid w:val="00D561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5B4AD"/>
  <w15:docId w15:val="{56DCB793-7CD1-460C-B17F-A9611314B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47062">
      <w:bodyDiv w:val="1"/>
      <w:marLeft w:val="0"/>
      <w:marRight w:val="0"/>
      <w:marTop w:val="0"/>
      <w:marBottom w:val="0"/>
      <w:divBdr>
        <w:top w:val="none" w:sz="0" w:space="0" w:color="auto"/>
        <w:left w:val="none" w:sz="0" w:space="0" w:color="auto"/>
        <w:bottom w:val="none" w:sz="0" w:space="0" w:color="auto"/>
        <w:right w:val="none" w:sz="0" w:space="0" w:color="auto"/>
      </w:divBdr>
    </w:div>
    <w:div w:id="756171095">
      <w:bodyDiv w:val="1"/>
      <w:marLeft w:val="0"/>
      <w:marRight w:val="0"/>
      <w:marTop w:val="0"/>
      <w:marBottom w:val="0"/>
      <w:divBdr>
        <w:top w:val="none" w:sz="0" w:space="0" w:color="auto"/>
        <w:left w:val="none" w:sz="0" w:space="0" w:color="auto"/>
        <w:bottom w:val="none" w:sz="0" w:space="0" w:color="auto"/>
        <w:right w:val="none" w:sz="0" w:space="0" w:color="auto"/>
      </w:divBdr>
    </w:div>
    <w:div w:id="1172255224">
      <w:bodyDiv w:val="1"/>
      <w:marLeft w:val="0"/>
      <w:marRight w:val="0"/>
      <w:marTop w:val="0"/>
      <w:marBottom w:val="0"/>
      <w:divBdr>
        <w:top w:val="none" w:sz="0" w:space="0" w:color="auto"/>
        <w:left w:val="none" w:sz="0" w:space="0" w:color="auto"/>
        <w:bottom w:val="none" w:sz="0" w:space="0" w:color="auto"/>
        <w:right w:val="none" w:sz="0" w:space="0" w:color="auto"/>
      </w:divBdr>
    </w:div>
    <w:div w:id="1208298531">
      <w:bodyDiv w:val="1"/>
      <w:marLeft w:val="0"/>
      <w:marRight w:val="0"/>
      <w:marTop w:val="0"/>
      <w:marBottom w:val="0"/>
      <w:divBdr>
        <w:top w:val="none" w:sz="0" w:space="0" w:color="auto"/>
        <w:left w:val="none" w:sz="0" w:space="0" w:color="auto"/>
        <w:bottom w:val="none" w:sz="0" w:space="0" w:color="auto"/>
        <w:right w:val="none" w:sz="0" w:space="0" w:color="auto"/>
      </w:divBdr>
    </w:div>
    <w:div w:id="18329820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1992</Words>
  <Characters>1137</Characters>
  <Application>Microsoft Office Word</Application>
  <DocSecurity>0</DocSecurity>
  <Lines>9</Lines>
  <Paragraphs>6</Paragraphs>
  <ScaleCrop>false</ScaleCrop>
  <Company>IZM</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viedoklu_parskats_23-TA-1809.docx</dc:title>
  <cp:lastModifiedBy>Vineta Ernstsone</cp:lastModifiedBy>
  <cp:revision>2</cp:revision>
  <dcterms:created xsi:type="dcterms:W3CDTF">2026-06-15T13:22:00Z</dcterms:created>
  <dcterms:modified xsi:type="dcterms:W3CDTF">2026-06-15T13:25:00Z</dcterms:modified>
</cp:coreProperties>
</file>