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9E4C45" w14:textId="77777777" w:rsidR="00882B28" w:rsidRDefault="004E5815">
      <w:pPr>
        <w:spacing w:after="240"/>
        <w:jc w:val="center"/>
        <w:rPr>
          <w:b/>
        </w:rPr>
      </w:pPr>
      <w:r>
        <w:rPr>
          <w:b/>
        </w:rPr>
        <w:t xml:space="preserve">“Publiskās apspriešanas laikā 30.03.2026. - 13.04.2026. saņemto viedokļu, priekšlikumu un iebildumu apkopojums par Grozījumi Ministru kabineta 2002. gada 23. decembra noteikumos Nr.&amp;nbsp;548 "Prasības transportlīdzekļu aprīkošanai ar ātruma </w:t>
      </w:r>
      <w:proofErr w:type="spellStart"/>
      <w:r>
        <w:rPr>
          <w:b/>
        </w:rPr>
        <w:t>ierobežotājierīci</w:t>
      </w:r>
      <w:proofErr w:type="spellEnd"/>
      <w:r>
        <w:rPr>
          <w:b/>
        </w:rPr>
        <w:t xml:space="preserve"> un šīs ierīces lietošanas kārtība"”</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882B28" w14:paraId="4055AFF4" w14:textId="77777777">
        <w:tc>
          <w:tcPr>
            <w:tcW w:w="750" w:type="dxa"/>
            <w:shd w:val="clear" w:color="auto" w:fill="FFFFFF"/>
            <w:noWrap/>
            <w:tcMar>
              <w:top w:w="0" w:type="dxa"/>
              <w:left w:w="0" w:type="dxa"/>
              <w:bottom w:w="0" w:type="dxa"/>
              <w:right w:w="0" w:type="dxa"/>
            </w:tcMar>
            <w:vAlign w:val="center"/>
          </w:tcPr>
          <w:p w14:paraId="19E0DF7E" w14:textId="77777777" w:rsidR="00882B28" w:rsidRDefault="004E5815">
            <w:pPr>
              <w:spacing w:line="240" w:lineRule="auto"/>
              <w:jc w:val="center"/>
            </w:pPr>
            <w:proofErr w:type="spellStart"/>
            <w:r>
              <w:rPr>
                <w:b/>
              </w:rPr>
              <w:t>Nr.p.k</w:t>
            </w:r>
            <w:proofErr w:type="spellEnd"/>
            <w:r>
              <w:rPr>
                <w:b/>
              </w:rPr>
              <w:t>.</w:t>
            </w:r>
          </w:p>
        </w:tc>
        <w:tc>
          <w:tcPr>
            <w:tcW w:w="4055" w:type="dxa"/>
            <w:shd w:val="clear" w:color="auto" w:fill="FFFFFF"/>
            <w:noWrap/>
            <w:tcMar>
              <w:top w:w="0" w:type="dxa"/>
              <w:left w:w="0" w:type="dxa"/>
              <w:bottom w:w="0" w:type="dxa"/>
              <w:right w:w="0" w:type="dxa"/>
            </w:tcMar>
            <w:vAlign w:val="center"/>
          </w:tcPr>
          <w:p w14:paraId="62EA91F4" w14:textId="77777777" w:rsidR="00882B28" w:rsidRDefault="004E5815">
            <w:pPr>
              <w:spacing w:line="240" w:lineRule="auto"/>
              <w:jc w:val="center"/>
            </w:pPr>
            <w:r>
              <w:rPr>
                <w:b/>
              </w:rPr>
              <w:t>Viedokļa / priekšlikuma / iebilduma iesniedzējs*</w:t>
            </w:r>
          </w:p>
        </w:tc>
        <w:tc>
          <w:tcPr>
            <w:tcW w:w="4056" w:type="dxa"/>
            <w:shd w:val="clear" w:color="auto" w:fill="FFFFFF"/>
            <w:noWrap/>
            <w:tcMar>
              <w:top w:w="0" w:type="dxa"/>
              <w:left w:w="0" w:type="dxa"/>
              <w:bottom w:w="0" w:type="dxa"/>
              <w:right w:w="0" w:type="dxa"/>
            </w:tcMar>
            <w:vAlign w:val="center"/>
          </w:tcPr>
          <w:p w14:paraId="5BEE2BC9" w14:textId="77777777" w:rsidR="00882B28" w:rsidRDefault="004E5815">
            <w:pPr>
              <w:spacing w:line="240" w:lineRule="auto"/>
              <w:jc w:val="center"/>
            </w:pPr>
            <w:r>
              <w:rPr>
                <w:b/>
              </w:rPr>
              <w:t>Iesniegtā viedokļa / priekšlikuma / iebilduma būtība</w:t>
            </w:r>
          </w:p>
        </w:tc>
        <w:tc>
          <w:tcPr>
            <w:tcW w:w="1650" w:type="dxa"/>
            <w:shd w:val="clear" w:color="auto" w:fill="FFFFFF"/>
            <w:noWrap/>
            <w:tcMar>
              <w:top w:w="0" w:type="dxa"/>
              <w:left w:w="0" w:type="dxa"/>
              <w:bottom w:w="0" w:type="dxa"/>
              <w:right w:w="0" w:type="dxa"/>
            </w:tcMar>
            <w:vAlign w:val="center"/>
          </w:tcPr>
          <w:p w14:paraId="5B12984F" w14:textId="77777777" w:rsidR="00882B28" w:rsidRDefault="004E5815">
            <w:pPr>
              <w:spacing w:line="240" w:lineRule="auto"/>
              <w:jc w:val="center"/>
            </w:pPr>
            <w:r>
              <w:rPr>
                <w:b/>
              </w:rPr>
              <w:t>Ņemts vērā / ņemts vērā daļēji / nav ņemts vērā</w:t>
            </w:r>
          </w:p>
        </w:tc>
        <w:tc>
          <w:tcPr>
            <w:tcW w:w="4056" w:type="dxa"/>
            <w:shd w:val="clear" w:color="auto" w:fill="FFFFFF"/>
            <w:noWrap/>
            <w:tcMar>
              <w:top w:w="0" w:type="dxa"/>
              <w:left w:w="0" w:type="dxa"/>
              <w:bottom w:w="0" w:type="dxa"/>
              <w:right w:w="0" w:type="dxa"/>
            </w:tcMar>
            <w:vAlign w:val="center"/>
          </w:tcPr>
          <w:p w14:paraId="7369E3D1" w14:textId="77777777" w:rsidR="00882B28" w:rsidRDefault="004E5815">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882B28" w14:paraId="2EED8B7A" w14:textId="77777777">
        <w:tc>
          <w:tcPr>
            <w:tcW w:w="750" w:type="dxa"/>
            <w:shd w:val="clear" w:color="auto" w:fill="FFFFFF"/>
            <w:noWrap/>
            <w:tcMar>
              <w:top w:w="0" w:type="dxa"/>
              <w:left w:w="0" w:type="dxa"/>
              <w:bottom w:w="0" w:type="dxa"/>
              <w:right w:w="0" w:type="dxa"/>
            </w:tcMar>
            <w:vAlign w:val="center"/>
          </w:tcPr>
          <w:p w14:paraId="324BF431" w14:textId="77777777" w:rsidR="00882B28" w:rsidRDefault="004E5815">
            <w:pPr>
              <w:spacing w:line="240" w:lineRule="auto"/>
              <w:jc w:val="center"/>
            </w:pPr>
            <w:r>
              <w:t>1.</w:t>
            </w:r>
          </w:p>
        </w:tc>
        <w:tc>
          <w:tcPr>
            <w:tcW w:w="4055" w:type="dxa"/>
            <w:shd w:val="clear" w:color="auto" w:fill="FFFFFF"/>
            <w:noWrap/>
            <w:tcMar>
              <w:top w:w="0" w:type="dxa"/>
              <w:left w:w="0" w:type="dxa"/>
              <w:bottom w:w="0" w:type="dxa"/>
              <w:right w:w="0" w:type="dxa"/>
            </w:tcMar>
            <w:vAlign w:val="center"/>
          </w:tcPr>
          <w:p w14:paraId="26E3B965" w14:textId="77777777" w:rsidR="00882B28" w:rsidRDefault="004E5815">
            <w:pPr>
              <w:spacing w:line="240" w:lineRule="auto"/>
              <w:jc w:val="left"/>
            </w:pPr>
            <w:r>
              <w:t xml:space="preserve">Biedrība </w:t>
            </w:r>
            <w:bookmarkStart w:id="0" w:name="OLE_LINK4"/>
            <w:r>
              <w:t>Zemnieku saeima, Mārtiņš Trons</w:t>
            </w:r>
            <w:bookmarkEnd w:id="0"/>
          </w:p>
        </w:tc>
        <w:tc>
          <w:tcPr>
            <w:tcW w:w="4056" w:type="dxa"/>
            <w:shd w:val="clear" w:color="auto" w:fill="FFFFFF"/>
            <w:noWrap/>
            <w:tcMar>
              <w:top w:w="0" w:type="dxa"/>
              <w:left w:w="0" w:type="dxa"/>
              <w:bottom w:w="0" w:type="dxa"/>
              <w:right w:w="0" w:type="dxa"/>
            </w:tcMar>
            <w:vAlign w:val="center"/>
          </w:tcPr>
          <w:p w14:paraId="094C1702" w14:textId="77777777" w:rsidR="00882B28" w:rsidRDefault="004E5815">
            <w:pPr>
              <w:spacing w:line="240" w:lineRule="auto"/>
              <w:jc w:val="left"/>
            </w:pPr>
            <w:bookmarkStart w:id="1" w:name="OLE_LINK3"/>
            <w:r>
              <w:t xml:space="preserve">Aicinām mašīntraktoru </w:t>
            </w:r>
            <w:proofErr w:type="spellStart"/>
            <w:r>
              <w:t>max</w:t>
            </w:r>
            <w:proofErr w:type="spellEnd"/>
            <w:r>
              <w:t xml:space="preserve"> ātrumu noteikt 70km/h</w:t>
            </w:r>
            <w:bookmarkEnd w:id="1"/>
          </w:p>
        </w:tc>
        <w:tc>
          <w:tcPr>
            <w:tcW w:w="1650" w:type="dxa"/>
            <w:shd w:val="clear" w:color="auto" w:fill="FFFFFF"/>
            <w:noWrap/>
            <w:tcMar>
              <w:top w:w="0" w:type="dxa"/>
              <w:left w:w="0" w:type="dxa"/>
              <w:bottom w:w="0" w:type="dxa"/>
              <w:right w:w="0" w:type="dxa"/>
            </w:tcMar>
            <w:vAlign w:val="center"/>
          </w:tcPr>
          <w:p w14:paraId="471B6DDC" w14:textId="14F5BBE8" w:rsidR="00882B28" w:rsidRDefault="004E5815">
            <w:pPr>
              <w:spacing w:line="240" w:lineRule="auto"/>
              <w:jc w:val="left"/>
            </w:pPr>
            <w:r>
              <w:t>Nav ņ</w:t>
            </w:r>
            <w:r w:rsidR="008573AB">
              <w:t>emts vērā</w:t>
            </w:r>
          </w:p>
        </w:tc>
        <w:tc>
          <w:tcPr>
            <w:tcW w:w="4056" w:type="dxa"/>
            <w:shd w:val="clear" w:color="auto" w:fill="FFFFFF"/>
            <w:noWrap/>
            <w:tcMar>
              <w:top w:w="0" w:type="dxa"/>
              <w:left w:w="0" w:type="dxa"/>
              <w:bottom w:w="0" w:type="dxa"/>
              <w:right w:w="0" w:type="dxa"/>
            </w:tcMar>
            <w:vAlign w:val="center"/>
          </w:tcPr>
          <w:p w14:paraId="56552EA5" w14:textId="77777777" w:rsidR="0036053C" w:rsidRDefault="0036053C" w:rsidP="0036053C">
            <w:pPr>
              <w:spacing w:line="240" w:lineRule="auto"/>
              <w:jc w:val="left"/>
            </w:pPr>
            <w:r>
              <w:t>Zemkopības ministrija ir izvērtējusi priekšlikumu noteikt lauksaimniecības mašīntraktora maksimālo braukšanas ātrumu 70 km/h.</w:t>
            </w:r>
          </w:p>
          <w:p w14:paraId="1CEB631C" w14:textId="77777777" w:rsidR="0036053C" w:rsidRDefault="0036053C" w:rsidP="0036053C">
            <w:pPr>
              <w:spacing w:line="240" w:lineRule="auto"/>
              <w:jc w:val="left"/>
            </w:pPr>
          </w:p>
          <w:p w14:paraId="4D39F1F3" w14:textId="0236034E" w:rsidR="0036053C" w:rsidRDefault="0036053C" w:rsidP="0036053C">
            <w:pPr>
              <w:spacing w:line="240" w:lineRule="auto"/>
              <w:jc w:val="left"/>
            </w:pPr>
            <w:r>
              <w:t>Vēršam uzmanību, ka saskaņā ar 2025. gada 22. novembra likumu “Grozījumi Ceļu satiksmes likumā” Ceļu satiksmes likuma 1. pants tiek papildināts ar 21.¹ punktu, kas nosaka lauksaimniecības mašīntraktora definīciju, tostarp paredzot, ka tas aprīkojams ar ātruma ierobežošanas ierīci, ja tā konstrukcijā paredzētais maksimālais ātrums pārsniedz 60 km/h.</w:t>
            </w:r>
          </w:p>
          <w:p w14:paraId="4303D10B" w14:textId="77777777" w:rsidR="0036053C" w:rsidRDefault="0036053C" w:rsidP="0036053C">
            <w:pPr>
              <w:spacing w:line="240" w:lineRule="auto"/>
              <w:jc w:val="left"/>
            </w:pPr>
            <w:r>
              <w:lastRenderedPageBreak/>
              <w:t xml:space="preserve">Minētā norma ir vērsta uz to, lai nodrošinātu, ka lauksaimniecības </w:t>
            </w:r>
            <w:proofErr w:type="spellStart"/>
            <w:r>
              <w:t>mašīntraktori</w:t>
            </w:r>
            <w:proofErr w:type="spellEnd"/>
            <w:r>
              <w:t xml:space="preserve"> ceļu satiksmē tiek ekspluatēti traktortehnikai atbilstošā ātrumā. Attiecīgi transportlīdzeklim uzstādītajai ātruma </w:t>
            </w:r>
            <w:proofErr w:type="spellStart"/>
            <w:r>
              <w:t>ierobežotājierīcei</w:t>
            </w:r>
            <w:proofErr w:type="spellEnd"/>
            <w:r>
              <w:t xml:space="preserve"> jānodrošina, ka tā braukšanas ātrums nepārsniedz 60 km/h.</w:t>
            </w:r>
          </w:p>
          <w:p w14:paraId="04775DB4" w14:textId="77777777" w:rsidR="0036053C" w:rsidRDefault="0036053C" w:rsidP="0036053C">
            <w:pPr>
              <w:spacing w:line="240" w:lineRule="auto"/>
              <w:jc w:val="left"/>
            </w:pPr>
          </w:p>
          <w:p w14:paraId="72527989" w14:textId="77777777" w:rsidR="0036053C" w:rsidRDefault="0036053C" w:rsidP="0036053C">
            <w:pPr>
              <w:spacing w:line="240" w:lineRule="auto"/>
              <w:jc w:val="left"/>
            </w:pPr>
            <w:r>
              <w:t>Jāuzsver, ka šis ātruma ierobežojums ir būtisks priekšnosacījums, lai lauksaimniecības mašīntraktoru varētu klasificēt kā traktortehniku un tam piemērot traktortehnikas tiesisko regulējumu (t.sk. reģistrāciju Valsts tehniskās uzraudzības aģentūrā un vadīšanu ar traktortehnikas vadītāja apliecību). Vienlaikus šāds regulējums nodrošina satiksmes drošību un novērš risku, ka šie transportlīdzekļi tiek izmantoti kā alternatīva kravas transportlīdzekļiem komerciālos pārvadājumos, tādējādi kropļojot konkurenci.</w:t>
            </w:r>
          </w:p>
          <w:p w14:paraId="610D70FB" w14:textId="77777777" w:rsidR="0036053C" w:rsidRDefault="0036053C" w:rsidP="0036053C">
            <w:pPr>
              <w:spacing w:line="240" w:lineRule="auto"/>
              <w:jc w:val="left"/>
            </w:pPr>
          </w:p>
          <w:p w14:paraId="02526B5D" w14:textId="69D1998C" w:rsidR="00882B28" w:rsidRDefault="0036053C" w:rsidP="0036053C">
            <w:pPr>
              <w:spacing w:line="240" w:lineRule="auto"/>
              <w:jc w:val="left"/>
            </w:pPr>
            <w:r>
              <w:t>Ņemot vērā minēto, Zemkopības ministrija</w:t>
            </w:r>
            <w:r w:rsidR="00B3432C">
              <w:t xml:space="preserve">i nav juridiska pamata, lai atbalstīt </w:t>
            </w:r>
            <w:r>
              <w:t>priekšlikumu palielināt maksimālo ātrumu līdz 70 km/h, jo tas neatbilst likumā noteiktajam regulējuma mērķim un varētu mazināt gan satiksmes drošību, gan regulējuma konsekvenci.</w:t>
            </w:r>
          </w:p>
        </w:tc>
      </w:tr>
    </w:tbl>
    <w:p w14:paraId="6A0CA61B" w14:textId="77777777" w:rsidR="00882B28" w:rsidRDefault="00882B28"/>
    <w:tbl>
      <w:tblPr>
        <w:tblStyle w:val="a"/>
        <w:tblW w:w="14567" w:type="dxa"/>
        <w:tblInd w:w="0" w:type="dxa"/>
        <w:tblLayout w:type="fixed"/>
        <w:tblLook w:val="0600" w:firstRow="0" w:lastRow="0" w:firstColumn="0" w:lastColumn="0" w:noHBand="1" w:noVBand="1"/>
      </w:tblPr>
      <w:tblGrid>
        <w:gridCol w:w="4855"/>
        <w:gridCol w:w="4856"/>
        <w:gridCol w:w="4856"/>
      </w:tblGrid>
      <w:tr w:rsidR="00882B28" w14:paraId="05172BC8" w14:textId="77777777">
        <w:tc>
          <w:tcPr>
            <w:tcW w:w="4855" w:type="dxa"/>
            <w:shd w:val="clear" w:color="auto" w:fill="FFFFFF"/>
            <w:noWrap/>
            <w:tcMar>
              <w:top w:w="0" w:type="dxa"/>
              <w:left w:w="0" w:type="dxa"/>
              <w:bottom w:w="0" w:type="dxa"/>
              <w:right w:w="0" w:type="dxa"/>
            </w:tcMar>
            <w:vAlign w:val="center"/>
          </w:tcPr>
          <w:p w14:paraId="024D420A" w14:textId="77777777" w:rsidR="00882B28" w:rsidRDefault="004E5815">
            <w:pPr>
              <w:spacing w:line="240" w:lineRule="auto"/>
              <w:jc w:val="left"/>
            </w:pPr>
            <w:r>
              <w:t>Datums**</w:t>
            </w:r>
          </w:p>
        </w:tc>
        <w:tc>
          <w:tcPr>
            <w:tcW w:w="4856" w:type="dxa"/>
            <w:shd w:val="clear" w:color="auto" w:fill="FFFFFF"/>
            <w:noWrap/>
            <w:tcMar>
              <w:top w:w="0" w:type="dxa"/>
              <w:left w:w="0" w:type="dxa"/>
              <w:bottom w:w="0" w:type="dxa"/>
              <w:right w:w="0" w:type="dxa"/>
            </w:tcMar>
            <w:vAlign w:val="center"/>
          </w:tcPr>
          <w:p w14:paraId="68EB2025" w14:textId="77777777" w:rsidR="00882B28" w:rsidRDefault="00882B28">
            <w:pPr>
              <w:pBdr>
                <w:bottom w:val="single" w:sz="10" w:space="1" w:color="000000"/>
              </w:pBdr>
              <w:spacing w:line="240" w:lineRule="auto"/>
            </w:pPr>
          </w:p>
        </w:tc>
        <w:tc>
          <w:tcPr>
            <w:tcW w:w="4856" w:type="dxa"/>
            <w:shd w:val="clear" w:color="auto" w:fill="FFFFFF"/>
            <w:noWrap/>
            <w:tcMar>
              <w:top w:w="0" w:type="dxa"/>
              <w:left w:w="0" w:type="dxa"/>
              <w:bottom w:w="0" w:type="dxa"/>
              <w:right w:w="0" w:type="dxa"/>
            </w:tcMar>
            <w:vAlign w:val="center"/>
          </w:tcPr>
          <w:p w14:paraId="1F3D1339" w14:textId="77777777" w:rsidR="00882B28" w:rsidRDefault="00882B28">
            <w:pPr>
              <w:spacing w:line="240" w:lineRule="auto"/>
            </w:pPr>
          </w:p>
        </w:tc>
      </w:tr>
      <w:tr w:rsidR="00882B28" w14:paraId="04D99B8B" w14:textId="77777777">
        <w:tc>
          <w:tcPr>
            <w:tcW w:w="4855" w:type="dxa"/>
            <w:shd w:val="clear" w:color="auto" w:fill="FFFFFF"/>
            <w:noWrap/>
            <w:tcMar>
              <w:top w:w="0" w:type="dxa"/>
              <w:left w:w="0" w:type="dxa"/>
              <w:bottom w:w="0" w:type="dxa"/>
              <w:right w:w="0" w:type="dxa"/>
            </w:tcMar>
            <w:vAlign w:val="center"/>
          </w:tcPr>
          <w:p w14:paraId="64F7425D" w14:textId="77777777" w:rsidR="00882B28" w:rsidRDefault="00882B28">
            <w:pPr>
              <w:spacing w:line="240" w:lineRule="auto"/>
            </w:pPr>
          </w:p>
        </w:tc>
        <w:tc>
          <w:tcPr>
            <w:tcW w:w="4856" w:type="dxa"/>
            <w:shd w:val="clear" w:color="auto" w:fill="FFFFFF"/>
            <w:noWrap/>
            <w:tcMar>
              <w:top w:w="0" w:type="dxa"/>
              <w:left w:w="0" w:type="dxa"/>
              <w:bottom w:w="0" w:type="dxa"/>
              <w:right w:w="0" w:type="dxa"/>
            </w:tcMar>
            <w:vAlign w:val="center"/>
          </w:tcPr>
          <w:p w14:paraId="7CB9D827" w14:textId="77777777" w:rsidR="00882B28" w:rsidRDefault="004E5815">
            <w:pPr>
              <w:spacing w:line="240" w:lineRule="auto"/>
              <w:jc w:val="center"/>
            </w:pPr>
            <w:r>
              <w:t>(</w:t>
            </w:r>
            <w:proofErr w:type="spellStart"/>
            <w:r>
              <w:t>dd.mm.gggg</w:t>
            </w:r>
            <w:proofErr w:type="spellEnd"/>
            <w:r>
              <w:t>)</w:t>
            </w:r>
          </w:p>
        </w:tc>
        <w:tc>
          <w:tcPr>
            <w:tcW w:w="4856" w:type="dxa"/>
            <w:shd w:val="clear" w:color="auto" w:fill="FFFFFF"/>
            <w:noWrap/>
            <w:tcMar>
              <w:top w:w="0" w:type="dxa"/>
              <w:left w:w="0" w:type="dxa"/>
              <w:bottom w:w="0" w:type="dxa"/>
              <w:right w:w="0" w:type="dxa"/>
            </w:tcMar>
            <w:vAlign w:val="center"/>
          </w:tcPr>
          <w:p w14:paraId="00A63F5E" w14:textId="77777777" w:rsidR="00882B28" w:rsidRDefault="00882B28">
            <w:pPr>
              <w:spacing w:line="240" w:lineRule="auto"/>
            </w:pPr>
          </w:p>
        </w:tc>
      </w:tr>
      <w:tr w:rsidR="00882B28" w14:paraId="3F925AD1" w14:textId="77777777">
        <w:tc>
          <w:tcPr>
            <w:tcW w:w="4855" w:type="dxa"/>
            <w:shd w:val="clear" w:color="auto" w:fill="FFFFFF"/>
            <w:noWrap/>
            <w:tcMar>
              <w:top w:w="0" w:type="dxa"/>
              <w:left w:w="0" w:type="dxa"/>
              <w:bottom w:w="0" w:type="dxa"/>
              <w:right w:w="0" w:type="dxa"/>
            </w:tcMar>
            <w:vAlign w:val="center"/>
          </w:tcPr>
          <w:p w14:paraId="2B30E549" w14:textId="77777777" w:rsidR="00882B28" w:rsidRDefault="004E5815">
            <w:pPr>
              <w:spacing w:line="240" w:lineRule="auto"/>
              <w:jc w:val="left"/>
            </w:pPr>
            <w:r>
              <w:t>Atbildīgā persona</w:t>
            </w:r>
          </w:p>
        </w:tc>
        <w:tc>
          <w:tcPr>
            <w:tcW w:w="4856" w:type="dxa"/>
            <w:shd w:val="clear" w:color="auto" w:fill="FFFFFF"/>
            <w:noWrap/>
            <w:tcMar>
              <w:top w:w="0" w:type="dxa"/>
              <w:left w:w="0" w:type="dxa"/>
              <w:bottom w:w="0" w:type="dxa"/>
              <w:right w:w="0" w:type="dxa"/>
            </w:tcMar>
            <w:vAlign w:val="center"/>
          </w:tcPr>
          <w:p w14:paraId="0DD8F2EE" w14:textId="77777777" w:rsidR="00882B28" w:rsidRDefault="00882B28">
            <w:pPr>
              <w:pBdr>
                <w:bottom w:val="single" w:sz="10" w:space="1" w:color="000000"/>
              </w:pBdr>
              <w:spacing w:line="240" w:lineRule="auto"/>
            </w:pPr>
          </w:p>
        </w:tc>
        <w:tc>
          <w:tcPr>
            <w:tcW w:w="4856" w:type="dxa"/>
            <w:shd w:val="clear" w:color="auto" w:fill="FFFFFF"/>
            <w:noWrap/>
            <w:tcMar>
              <w:top w:w="0" w:type="dxa"/>
              <w:left w:w="0" w:type="dxa"/>
              <w:bottom w:w="0" w:type="dxa"/>
              <w:right w:w="0" w:type="dxa"/>
            </w:tcMar>
            <w:vAlign w:val="center"/>
          </w:tcPr>
          <w:p w14:paraId="56EC3AA3" w14:textId="77777777" w:rsidR="00882B28" w:rsidRDefault="00882B28">
            <w:pPr>
              <w:spacing w:line="240" w:lineRule="auto"/>
            </w:pPr>
          </w:p>
        </w:tc>
      </w:tr>
      <w:tr w:rsidR="00882B28" w14:paraId="3ED07245" w14:textId="77777777">
        <w:tc>
          <w:tcPr>
            <w:tcW w:w="4855" w:type="dxa"/>
            <w:shd w:val="clear" w:color="auto" w:fill="FFFFFF"/>
            <w:noWrap/>
            <w:tcMar>
              <w:top w:w="0" w:type="dxa"/>
              <w:left w:w="0" w:type="dxa"/>
              <w:bottom w:w="0" w:type="dxa"/>
              <w:right w:w="0" w:type="dxa"/>
            </w:tcMar>
            <w:vAlign w:val="center"/>
          </w:tcPr>
          <w:p w14:paraId="6CB2CCC1" w14:textId="77777777" w:rsidR="00882B28" w:rsidRDefault="00882B28">
            <w:pPr>
              <w:spacing w:line="240" w:lineRule="auto"/>
            </w:pPr>
          </w:p>
        </w:tc>
        <w:tc>
          <w:tcPr>
            <w:tcW w:w="4856" w:type="dxa"/>
            <w:shd w:val="clear" w:color="auto" w:fill="FFFFFF"/>
            <w:noWrap/>
            <w:tcMar>
              <w:top w:w="0" w:type="dxa"/>
              <w:left w:w="0" w:type="dxa"/>
              <w:bottom w:w="0" w:type="dxa"/>
              <w:right w:w="0" w:type="dxa"/>
            </w:tcMar>
            <w:vAlign w:val="center"/>
          </w:tcPr>
          <w:p w14:paraId="2265F73C" w14:textId="77777777" w:rsidR="00882B28" w:rsidRDefault="004E5815">
            <w:pPr>
              <w:spacing w:line="240" w:lineRule="auto"/>
              <w:jc w:val="center"/>
            </w:pPr>
            <w:r>
              <w:t>(vārds, uzvārds, paraksts**)</w:t>
            </w:r>
          </w:p>
        </w:tc>
        <w:tc>
          <w:tcPr>
            <w:tcW w:w="4856" w:type="dxa"/>
            <w:shd w:val="clear" w:color="auto" w:fill="FFFFFF"/>
            <w:noWrap/>
            <w:tcMar>
              <w:top w:w="0" w:type="dxa"/>
              <w:left w:w="0" w:type="dxa"/>
              <w:bottom w:w="0" w:type="dxa"/>
              <w:right w:w="0" w:type="dxa"/>
            </w:tcMar>
            <w:vAlign w:val="center"/>
          </w:tcPr>
          <w:p w14:paraId="3CCA7AA9" w14:textId="77777777" w:rsidR="00882B28" w:rsidRDefault="00882B28">
            <w:pPr>
              <w:spacing w:line="240" w:lineRule="auto"/>
            </w:pPr>
          </w:p>
        </w:tc>
      </w:tr>
    </w:tbl>
    <w:p w14:paraId="5DBCA8D7" w14:textId="77777777" w:rsidR="00882B28" w:rsidRDefault="00882B28"/>
    <w:p w14:paraId="29A62FE6" w14:textId="77777777" w:rsidR="00882B28" w:rsidRDefault="004E5815">
      <w:r>
        <w:t>Piezīmes.</w:t>
      </w:r>
    </w:p>
    <w:p w14:paraId="678864B1" w14:textId="77777777" w:rsidR="00882B28" w:rsidRDefault="004E5815">
      <w:r>
        <w:t xml:space="preserve">* Iesniedzējs (fiziskai personai – vārds, uzvārds, juridiskai personai – nosaukums) var tikt publiskots, ja viņš tam ir piekritis. Ja attiecināms, iesniedzējs norāda interešu </w:t>
      </w:r>
      <w:r>
        <w:t>pārstāvja reģistrācijas numuru.</w:t>
      </w:r>
    </w:p>
    <w:p w14:paraId="768BC7D8" w14:textId="77777777" w:rsidR="00882B28" w:rsidRDefault="004E5815">
      <w:r>
        <w:t>** Dokumenta rekvizītus "datums" un "paraksts" neaizpilda, ja elektroniskais dokuments ir sagatavots atbilstoši normatīvajiem aktiem par elektronisko dokumentu noformēšanu.</w:t>
      </w:r>
    </w:p>
    <w:sectPr w:rsidR="00882B28">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98C66" w14:textId="77777777" w:rsidR="007E3001" w:rsidRDefault="007E3001">
      <w:r>
        <w:separator/>
      </w:r>
    </w:p>
  </w:endnote>
  <w:endnote w:type="continuationSeparator" w:id="0">
    <w:p w14:paraId="2032BFC6" w14:textId="77777777" w:rsidR="007E3001" w:rsidRDefault="007E3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1DB9" w14:textId="1CBE70D2" w:rsidR="00882B28" w:rsidRDefault="004E5815">
    <w:pPr>
      <w:jc w:val="right"/>
    </w:pPr>
    <w:r>
      <w:rPr>
        <w:sz w:val="24"/>
        <w:szCs w:val="24"/>
      </w:rPr>
      <w:fldChar w:fldCharType="begin"/>
    </w:r>
    <w:r>
      <w:rPr>
        <w:sz w:val="24"/>
        <w:szCs w:val="24"/>
      </w:rPr>
      <w:instrText>PAGE</w:instrText>
    </w:r>
    <w:r>
      <w:rPr>
        <w:sz w:val="24"/>
        <w:szCs w:val="24"/>
      </w:rPr>
      <w:fldChar w:fldCharType="separate"/>
    </w:r>
    <w:r w:rsidR="006C1DFC">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1380" w14:textId="77777777" w:rsidR="002E2453" w:rsidRDefault="004E581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C737" w14:textId="77777777" w:rsidR="007E3001" w:rsidRDefault="007E3001">
      <w:r>
        <w:separator/>
      </w:r>
    </w:p>
  </w:footnote>
  <w:footnote w:type="continuationSeparator" w:id="0">
    <w:p w14:paraId="1DD483A2" w14:textId="77777777" w:rsidR="007E3001" w:rsidRDefault="007E3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D0BF" w14:textId="77777777" w:rsidR="00882B28" w:rsidRDefault="004E5815">
    <w:pPr>
      <w:pStyle w:val="Galvene"/>
      <w:contextualSpacing w:val="0"/>
    </w:pPr>
    <w:r>
      <w:t>Viedokļu pārskats 26-TA-637</w:t>
    </w:r>
    <w:r>
      <w:br/>
      <w:t>Izdrukāts 14.04.2026. 08.42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B7757" w14:textId="77777777" w:rsidR="00882B28" w:rsidRDefault="004E5815">
    <w:pPr>
      <w:pStyle w:val="Galvene"/>
      <w:contextualSpacing w:val="0"/>
    </w:pPr>
    <w:r>
      <w:t>Viedokļu pārskats 26-TA-637</w:t>
    </w:r>
    <w:r>
      <w:br/>
      <w:t>Izdrukāts 14.04.2026. 08.42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28"/>
    <w:rsid w:val="00231F08"/>
    <w:rsid w:val="002E2453"/>
    <w:rsid w:val="0036053C"/>
    <w:rsid w:val="004E5815"/>
    <w:rsid w:val="006C1DFC"/>
    <w:rsid w:val="007E3001"/>
    <w:rsid w:val="008573AB"/>
    <w:rsid w:val="00882B28"/>
    <w:rsid w:val="00B3432C"/>
    <w:rsid w:val="00EC36AB"/>
    <w:rsid w:val="00F72E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12B2D"/>
  <w15:docId w15:val="{FE6C8EF9-1086-4430-A7E1-7B3FC6C70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000324">
      <w:bodyDiv w:val="1"/>
      <w:marLeft w:val="0"/>
      <w:marRight w:val="0"/>
      <w:marTop w:val="0"/>
      <w:marBottom w:val="0"/>
      <w:divBdr>
        <w:top w:val="none" w:sz="0" w:space="0" w:color="auto"/>
        <w:left w:val="none" w:sz="0" w:space="0" w:color="auto"/>
        <w:bottom w:val="none" w:sz="0" w:space="0" w:color="auto"/>
        <w:right w:val="none" w:sz="0" w:space="0" w:color="auto"/>
      </w:divBdr>
    </w:div>
    <w:div w:id="643046152">
      <w:bodyDiv w:val="1"/>
      <w:marLeft w:val="0"/>
      <w:marRight w:val="0"/>
      <w:marTop w:val="0"/>
      <w:marBottom w:val="0"/>
      <w:divBdr>
        <w:top w:val="none" w:sz="0" w:space="0" w:color="auto"/>
        <w:left w:val="none" w:sz="0" w:space="0" w:color="auto"/>
        <w:bottom w:val="none" w:sz="0" w:space="0" w:color="auto"/>
        <w:right w:val="none" w:sz="0" w:space="0" w:color="auto"/>
      </w:divBdr>
    </w:div>
    <w:div w:id="1547641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1733</Words>
  <Characters>989</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viedoklu_parskats_26-TA-637.docx</vt:lpstr>
    </vt:vector>
  </TitlesOfParts>
  <Company>Zemkopības Ministrija</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viedoklu_parskats_26-TA-637.docx</dc:title>
  <dc:creator>Adris Bumbuls</dc:creator>
  <cp:lastModifiedBy>Adris Bumbuls</cp:lastModifiedBy>
  <cp:revision>4</cp:revision>
  <dcterms:created xsi:type="dcterms:W3CDTF">2026-04-14T06:30:00Z</dcterms:created>
  <dcterms:modified xsi:type="dcterms:W3CDTF">2026-04-17T07:22:00Z</dcterms:modified>
</cp:coreProperties>
</file>