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text" w:tblpY="-719"/>
        <w:tblW w:w="1544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751"/>
        <w:gridCol w:w="5337"/>
        <w:gridCol w:w="1559"/>
        <w:gridCol w:w="1984"/>
        <w:gridCol w:w="5812"/>
      </w:tblGrid>
      <w:tr w:rsidR="00E061D2" w:rsidRPr="000377AC" w14:paraId="38036CB5" w14:textId="77777777" w:rsidTr="004D5E24">
        <w:tc>
          <w:tcPr>
            <w:tcW w:w="15443" w:type="dxa"/>
            <w:gridSpan w:val="5"/>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29AB9F1A" w14:textId="38F3CB65" w:rsidR="00E061D2" w:rsidRPr="000377AC" w:rsidRDefault="008E482C" w:rsidP="6511A2BF">
            <w:pPr>
              <w:spacing w:after="0" w:line="240" w:lineRule="auto"/>
              <w:jc w:val="center"/>
              <w:rPr>
                <w:rFonts w:ascii="Times New Roman" w:eastAsia="Times New Roman" w:hAnsi="Times New Roman" w:cs="Times New Roman"/>
                <w:b/>
                <w:bCs/>
                <w:kern w:val="0"/>
                <w:lang w:eastAsia="lv-LV"/>
                <w14:ligatures w14:val="none"/>
              </w:rPr>
            </w:pPr>
            <w:r w:rsidRPr="000377AC">
              <w:rPr>
                <w:rFonts w:ascii="Times New Roman" w:eastAsia="Times New Roman" w:hAnsi="Times New Roman" w:cs="Times New Roman"/>
                <w:b/>
                <w:bCs/>
                <w:kern w:val="0"/>
                <w:lang w:eastAsia="lv-LV"/>
                <w14:ligatures w14:val="none"/>
              </w:rPr>
              <w:t>Ārpus TAP portāla saņemtie priekšlikumi par Rīcības plānu Latvijas Austrumu pierobežas ekonomiskajai izaugsmei un drošības stiprināšanai 2025.–2027. gadam</w:t>
            </w:r>
          </w:p>
        </w:tc>
      </w:tr>
      <w:tr w:rsidR="003B1F4A" w:rsidRPr="000377AC" w14:paraId="28EE258D" w14:textId="77777777" w:rsidTr="4D0996CA">
        <w:tc>
          <w:tcPr>
            <w:tcW w:w="751"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hideMark/>
          </w:tcPr>
          <w:p w14:paraId="259926A3" w14:textId="33B04652" w:rsidR="003B1F4A" w:rsidRPr="000377AC" w:rsidRDefault="003B1F4A" w:rsidP="00A75707">
            <w:pPr>
              <w:spacing w:after="0" w:line="240" w:lineRule="auto"/>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b/>
                <w:bCs/>
                <w:kern w:val="0"/>
                <w:lang w:eastAsia="lv-LV"/>
                <w14:ligatures w14:val="none"/>
              </w:rPr>
              <w:t>Nr. p.k.</w:t>
            </w:r>
          </w:p>
        </w:tc>
        <w:tc>
          <w:tcPr>
            <w:tcW w:w="5337"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hideMark/>
          </w:tcPr>
          <w:p w14:paraId="7F6C0B76" w14:textId="3B062B8F" w:rsidR="000D4267" w:rsidRPr="000377AC" w:rsidRDefault="003B1F4A" w:rsidP="00AD1CC5">
            <w:pPr>
              <w:spacing w:after="0" w:line="240" w:lineRule="auto"/>
              <w:jc w:val="center"/>
              <w:rPr>
                <w:rFonts w:ascii="Times New Roman" w:eastAsia="Times New Roman" w:hAnsi="Times New Roman" w:cs="Times New Roman"/>
                <w:b/>
                <w:bCs/>
                <w:kern w:val="0"/>
                <w:lang w:eastAsia="lv-LV"/>
                <w14:ligatures w14:val="none"/>
              </w:rPr>
            </w:pPr>
            <w:r w:rsidRPr="000377AC">
              <w:rPr>
                <w:rFonts w:ascii="Times New Roman" w:eastAsia="Times New Roman" w:hAnsi="Times New Roman" w:cs="Times New Roman"/>
                <w:b/>
                <w:bCs/>
                <w:kern w:val="0"/>
                <w:lang w:eastAsia="lv-LV"/>
                <w14:ligatures w14:val="none"/>
              </w:rPr>
              <w:t>Iesniegtā viedokļa / priekšlikuma / iebilduma būtība</w:t>
            </w:r>
          </w:p>
        </w:tc>
        <w:tc>
          <w:tcPr>
            <w:tcW w:w="1559" w:type="dxa"/>
            <w:tcBorders>
              <w:top w:val="single" w:sz="6" w:space="0" w:color="auto"/>
              <w:left w:val="single" w:sz="6" w:space="0" w:color="auto"/>
              <w:bottom w:val="single" w:sz="6" w:space="0" w:color="auto"/>
              <w:right w:val="single" w:sz="6" w:space="0" w:color="auto"/>
            </w:tcBorders>
            <w:shd w:val="clear" w:color="auto" w:fill="auto"/>
          </w:tcPr>
          <w:p w14:paraId="6F009C4F" w14:textId="77777777" w:rsidR="003B1F4A" w:rsidRPr="000377AC" w:rsidRDefault="003B1F4A" w:rsidP="6511A2BF">
            <w:pPr>
              <w:spacing w:after="0" w:line="240" w:lineRule="auto"/>
              <w:jc w:val="center"/>
              <w:rPr>
                <w:rFonts w:ascii="Times New Roman" w:eastAsia="Times New Roman" w:hAnsi="Times New Roman" w:cs="Times New Roman"/>
                <w:b/>
                <w:bCs/>
                <w:kern w:val="0"/>
                <w:lang w:eastAsia="lv-LV"/>
                <w14:ligatures w14:val="none"/>
              </w:rPr>
            </w:pPr>
            <w:r w:rsidRPr="000377AC">
              <w:rPr>
                <w:rFonts w:ascii="Times New Roman" w:eastAsia="Times New Roman" w:hAnsi="Times New Roman" w:cs="Times New Roman"/>
                <w:b/>
                <w:bCs/>
                <w:kern w:val="0"/>
                <w:lang w:eastAsia="lv-LV"/>
                <w14:ligatures w14:val="none"/>
              </w:rPr>
              <w:t>Ministrija, kuras viedoklis nepieciešams</w:t>
            </w:r>
          </w:p>
        </w:tc>
        <w:tc>
          <w:tcPr>
            <w:tcW w:w="1984"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hideMark/>
          </w:tcPr>
          <w:p w14:paraId="05797904" w14:textId="77777777" w:rsidR="003B1F4A" w:rsidRPr="000377AC" w:rsidRDefault="003B1F4A" w:rsidP="6511A2BF">
            <w:pPr>
              <w:spacing w:after="0" w:line="240" w:lineRule="auto"/>
              <w:jc w:val="center"/>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b/>
                <w:bCs/>
                <w:kern w:val="0"/>
                <w:lang w:eastAsia="lv-LV"/>
                <w14:ligatures w14:val="none"/>
              </w:rPr>
              <w:t>Ņemams vērā/daļēji/nav ņemams vērā</w:t>
            </w:r>
          </w:p>
        </w:tc>
        <w:tc>
          <w:tcPr>
            <w:tcW w:w="5812"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hideMark/>
          </w:tcPr>
          <w:p w14:paraId="20243ABD" w14:textId="77777777" w:rsidR="003B1F4A" w:rsidRPr="000377AC" w:rsidRDefault="003B1F4A" w:rsidP="6511A2BF">
            <w:pPr>
              <w:spacing w:after="0" w:line="240" w:lineRule="auto"/>
              <w:jc w:val="center"/>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b/>
                <w:bCs/>
                <w:kern w:val="0"/>
                <w:lang w:eastAsia="lv-LV"/>
                <w14:ligatures w14:val="none"/>
              </w:rPr>
              <w:t>Atbilde par vērā ņemšanas iespējām</w:t>
            </w:r>
          </w:p>
        </w:tc>
      </w:tr>
      <w:tr w:rsidR="003B1F4A" w:rsidRPr="000377AC" w14:paraId="33EDB24B" w14:textId="77777777" w:rsidTr="4D0996CA">
        <w:tc>
          <w:tcPr>
            <w:tcW w:w="751"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5323513D" w14:textId="77777777" w:rsidR="003B1F4A" w:rsidRPr="000377AC" w:rsidRDefault="003B1F4A" w:rsidP="00A75707">
            <w:pPr>
              <w:pStyle w:val="ListParagraph"/>
              <w:numPr>
                <w:ilvl w:val="0"/>
                <w:numId w:val="3"/>
              </w:numPr>
              <w:spacing w:after="0" w:line="240" w:lineRule="auto"/>
              <w:ind w:left="0" w:firstLine="0"/>
              <w:rPr>
                <w:rFonts w:ascii="Times New Roman" w:eastAsia="Times New Roman" w:hAnsi="Times New Roman" w:cs="Times New Roman"/>
                <w:kern w:val="0"/>
                <w:lang w:eastAsia="lv-LV"/>
                <w14:ligatures w14:val="none"/>
              </w:rPr>
            </w:pPr>
          </w:p>
        </w:tc>
        <w:tc>
          <w:tcPr>
            <w:tcW w:w="5337"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02FAC1DB" w14:textId="77777777" w:rsidR="003B1F4A" w:rsidRPr="000377AC" w:rsidRDefault="003B1F4A"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Jauns pasākums - Vai būtu iespējams ieviest jaunu atbalstu visā Latvijā sociālās spriedzes mazināšanai – līdzfinansējums pašvaldībām līdz 50% mājokļa pabalstam, ja bezdarbs ir 9-10% pašvaldībā.</w:t>
            </w:r>
          </w:p>
          <w:p w14:paraId="32FF2006" w14:textId="77777777" w:rsidR="00574377" w:rsidRPr="000377AC" w:rsidRDefault="00574377" w:rsidP="6511A2BF">
            <w:pPr>
              <w:spacing w:after="0" w:line="240" w:lineRule="auto"/>
              <w:jc w:val="both"/>
              <w:rPr>
                <w:rFonts w:ascii="Times New Roman" w:eastAsia="Times New Roman" w:hAnsi="Times New Roman" w:cs="Times New Roman"/>
                <w:i/>
                <w:iCs/>
                <w:kern w:val="0"/>
                <w:lang w:eastAsia="lv-LV"/>
                <w14:ligatures w14:val="none"/>
              </w:rPr>
            </w:pPr>
          </w:p>
          <w:p w14:paraId="0CF061C9" w14:textId="7B2419CF" w:rsidR="00E440E5" w:rsidRPr="000377AC" w:rsidRDefault="003D60B9" w:rsidP="6511A2BF">
            <w:pPr>
              <w:spacing w:after="0" w:line="240" w:lineRule="auto"/>
              <w:jc w:val="both"/>
              <w:rPr>
                <w:rFonts w:ascii="Times New Roman" w:eastAsia="Times New Roman" w:hAnsi="Times New Roman" w:cs="Times New Roman"/>
                <w:i/>
                <w:iCs/>
                <w:kern w:val="0"/>
                <w:lang w:eastAsia="lv-LV"/>
                <w14:ligatures w14:val="none"/>
              </w:rPr>
            </w:pPr>
            <w:r w:rsidRPr="000377AC">
              <w:rPr>
                <w:rFonts w:ascii="Times New Roman" w:eastAsia="Times New Roman" w:hAnsi="Times New Roman" w:cs="Times New Roman"/>
                <w:i/>
                <w:iCs/>
                <w:kern w:val="0"/>
                <w:lang w:eastAsia="lv-LV"/>
                <w14:ligatures w14:val="none"/>
              </w:rPr>
              <w:t>Jautājums ienācis papildus no Saeimas Latgales apakškomisijas deputātiem</w:t>
            </w:r>
          </w:p>
        </w:tc>
        <w:tc>
          <w:tcPr>
            <w:tcW w:w="1559" w:type="dxa"/>
            <w:tcBorders>
              <w:top w:val="single" w:sz="6" w:space="0" w:color="auto"/>
              <w:left w:val="single" w:sz="6" w:space="0" w:color="auto"/>
              <w:bottom w:val="single" w:sz="6" w:space="0" w:color="auto"/>
              <w:right w:val="single" w:sz="6" w:space="0" w:color="auto"/>
            </w:tcBorders>
            <w:shd w:val="clear" w:color="auto" w:fill="auto"/>
          </w:tcPr>
          <w:p w14:paraId="7CE42093" w14:textId="77777777" w:rsidR="003B1F4A" w:rsidRPr="000377AC" w:rsidRDefault="003B1F4A"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LM</w:t>
            </w:r>
          </w:p>
        </w:tc>
        <w:tc>
          <w:tcPr>
            <w:tcW w:w="1984"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56C2AF52" w14:textId="396A11D6" w:rsidR="003B1F4A" w:rsidRPr="000377AC" w:rsidRDefault="6511A2BF"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lang w:eastAsia="lv-LV"/>
              </w:rPr>
              <w:t>Sniegts skaidrojums</w:t>
            </w:r>
          </w:p>
        </w:tc>
        <w:tc>
          <w:tcPr>
            <w:tcW w:w="5812"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05CCC9D0" w14:textId="3309C6E7" w:rsidR="003B1F4A" w:rsidRPr="000377AC" w:rsidRDefault="6511A2BF" w:rsidP="6511A2BF">
            <w:pPr>
              <w:spacing w:line="240" w:lineRule="auto"/>
              <w:jc w:val="both"/>
              <w:rPr>
                <w:rFonts w:ascii="Times New Roman" w:eastAsia="Times New Roman" w:hAnsi="Times New Roman" w:cs="Times New Roman"/>
              </w:rPr>
            </w:pPr>
            <w:r w:rsidRPr="000377AC">
              <w:rPr>
                <w:rFonts w:ascii="Times New Roman" w:eastAsia="Times New Roman" w:hAnsi="Times New Roman" w:cs="Times New Roman"/>
              </w:rPr>
              <w:t xml:space="preserve">Mājokļa pabalsta aprēķins tiek veikts, balstoties uz faktiskajām izmaksām (izdevumus par mājokli  apliecinošs rēķins un cita veida pierādījumi). Mājokļa pabalsta apmēra aprēķinā ņem vērā  šādus izdevumus (saskaņā ar </w:t>
            </w:r>
            <w:hyperlink r:id="rId8">
              <w:r w:rsidRPr="000377AC">
                <w:rPr>
                  <w:rStyle w:val="Hyperlink"/>
                  <w:rFonts w:ascii="Times New Roman" w:eastAsia="Times New Roman" w:hAnsi="Times New Roman" w:cs="Times New Roman"/>
                </w:rPr>
                <w:t>Sociālo pakalpojumu un sociālās palīdzības likuma</w:t>
              </w:r>
            </w:hyperlink>
            <w:r w:rsidRPr="000377AC">
              <w:rPr>
                <w:rFonts w:ascii="Times New Roman" w:eastAsia="Times New Roman" w:hAnsi="Times New Roman" w:cs="Times New Roman"/>
              </w:rPr>
              <w:t xml:space="preserve"> 35. panta trešo daļu): 1) par dzīvojamās telpas lietošanu (īres maksa, izdevumi par obligāti veicamajām pārvaldīšanas darbībām); 2) par pakalpojumiem, kas saistīti ar dzīvojamās telpas lietošanu (siltumenerģija apkures un karstā ūdens nodrošināšanai, elektroenerģija, ūdens, dabasgāze, kanalizācijas vai asenizācijas nodrošināšana, sadzīves atkritumu apsaimniekošana), ja tie nav ietverti īres maksā vai nepieciešamajos izdevumos par obligāti veicamajām pārvaldīšanas darbībām; 3) ar telekomunikāciju pakalpojumiem un internetu saistītos izdevumus, kā arī izdevumus par ūdens skaitītāju uzstādīšanu un verifikāciju.</w:t>
            </w:r>
          </w:p>
          <w:p w14:paraId="1C66EF0E" w14:textId="63D1606D" w:rsidR="003B1F4A" w:rsidRPr="000377AC" w:rsidRDefault="6511A2BF" w:rsidP="6511A2BF">
            <w:pPr>
              <w:spacing w:line="240" w:lineRule="auto"/>
              <w:jc w:val="both"/>
              <w:rPr>
                <w:rFonts w:ascii="Times New Roman" w:eastAsia="Times New Roman" w:hAnsi="Times New Roman" w:cs="Times New Roman"/>
                <w:color w:val="212529"/>
              </w:rPr>
            </w:pPr>
            <w:r w:rsidRPr="000377AC">
              <w:rPr>
                <w:rFonts w:ascii="Times New Roman" w:eastAsia="Times New Roman" w:hAnsi="Times New Roman" w:cs="Times New Roman"/>
              </w:rPr>
              <w:t>Statistikas dati par pašvaldību sniegto sociālo palīdzību uzskatāmi parāda, ka izdevumi mājoklim un komunālo maksājumu cenas nav saistītas ar bezdarba līmeni. Izmaksas mājokļa pabalstam un lielāks slogs pašvaldību sociālās palīdzības budžetam ir augstāks teritorijās ar relatīvi zemāko bezdarba līmeni valstī.</w:t>
            </w:r>
          </w:p>
        </w:tc>
      </w:tr>
      <w:tr w:rsidR="003B1F4A" w:rsidRPr="000377AC" w14:paraId="27C323CB" w14:textId="77777777" w:rsidTr="4D0996CA">
        <w:tc>
          <w:tcPr>
            <w:tcW w:w="751"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40DDC8A7" w14:textId="77777777" w:rsidR="003B1F4A" w:rsidRPr="000377AC" w:rsidRDefault="003B1F4A" w:rsidP="00A75707">
            <w:pPr>
              <w:pStyle w:val="ListParagraph"/>
              <w:numPr>
                <w:ilvl w:val="0"/>
                <w:numId w:val="3"/>
              </w:numPr>
              <w:spacing w:after="0" w:line="240" w:lineRule="auto"/>
              <w:ind w:left="0" w:firstLine="0"/>
              <w:rPr>
                <w:rFonts w:ascii="Times New Roman" w:eastAsia="Times New Roman" w:hAnsi="Times New Roman" w:cs="Times New Roman"/>
                <w:kern w:val="0"/>
                <w:lang w:eastAsia="lv-LV"/>
                <w14:ligatures w14:val="none"/>
              </w:rPr>
            </w:pPr>
          </w:p>
        </w:tc>
        <w:tc>
          <w:tcPr>
            <w:tcW w:w="5337"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72B9A0F3" w14:textId="77777777" w:rsidR="003B1F4A" w:rsidRPr="000377AC" w:rsidRDefault="003B1F4A"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Vai būtu iespējams ieviest jaunu pasākumu - Altum programma specifiski Latgalei</w:t>
            </w:r>
          </w:p>
          <w:p w14:paraId="6EA84940" w14:textId="77777777" w:rsidR="00503A78" w:rsidRPr="000377AC" w:rsidRDefault="00503A78" w:rsidP="6511A2BF">
            <w:pPr>
              <w:spacing w:after="0" w:line="240" w:lineRule="auto"/>
              <w:jc w:val="both"/>
              <w:rPr>
                <w:rFonts w:ascii="Times New Roman" w:eastAsia="Times New Roman" w:hAnsi="Times New Roman" w:cs="Times New Roman"/>
                <w:i/>
                <w:iCs/>
                <w:kern w:val="0"/>
                <w:lang w:eastAsia="lv-LV"/>
                <w14:ligatures w14:val="none"/>
              </w:rPr>
            </w:pPr>
          </w:p>
          <w:p w14:paraId="17678D9B" w14:textId="3E0205E0" w:rsidR="00E440E5" w:rsidRPr="000377AC" w:rsidRDefault="004B51B8"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i/>
                <w:iCs/>
                <w:kern w:val="0"/>
                <w:lang w:eastAsia="lv-LV"/>
                <w14:ligatures w14:val="none"/>
              </w:rPr>
              <w:t>Jautājums ienācis papildus no Saeimas Latgales apakškomisijas deputātiem</w:t>
            </w:r>
          </w:p>
        </w:tc>
        <w:tc>
          <w:tcPr>
            <w:tcW w:w="1559" w:type="dxa"/>
            <w:tcBorders>
              <w:top w:val="single" w:sz="6" w:space="0" w:color="auto"/>
              <w:left w:val="single" w:sz="6" w:space="0" w:color="auto"/>
              <w:bottom w:val="single" w:sz="6" w:space="0" w:color="auto"/>
              <w:right w:val="single" w:sz="6" w:space="0" w:color="auto"/>
            </w:tcBorders>
            <w:shd w:val="clear" w:color="auto" w:fill="auto"/>
          </w:tcPr>
          <w:p w14:paraId="7AB02C1A" w14:textId="77777777" w:rsidR="003B1F4A" w:rsidRPr="000377AC" w:rsidRDefault="003B1F4A"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EM</w:t>
            </w:r>
          </w:p>
        </w:tc>
        <w:tc>
          <w:tcPr>
            <w:tcW w:w="1984"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5398D582" w14:textId="01D8C39E" w:rsidR="003B1F4A" w:rsidRPr="000377AC" w:rsidRDefault="00DE1D71"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Sniegts skaidrojums</w:t>
            </w:r>
            <w:r w:rsidR="00A03E46" w:rsidRPr="000377AC">
              <w:rPr>
                <w:rFonts w:ascii="Times New Roman" w:eastAsia="Times New Roman" w:hAnsi="Times New Roman" w:cs="Times New Roman"/>
                <w:kern w:val="0"/>
                <w:lang w:eastAsia="lv-LV"/>
                <w14:ligatures w14:val="none"/>
              </w:rPr>
              <w:t>, ņemts vērā</w:t>
            </w:r>
          </w:p>
        </w:tc>
        <w:tc>
          <w:tcPr>
            <w:tcW w:w="5812"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4E45532A" w14:textId="6CA990C0" w:rsidR="003B1F4A" w:rsidRPr="000377AC" w:rsidRDefault="6511A2BF" w:rsidP="6511A2BF">
            <w:pPr>
              <w:spacing w:after="0" w:line="240" w:lineRule="auto"/>
              <w:jc w:val="both"/>
              <w:rPr>
                <w:rFonts w:ascii="Times New Roman" w:eastAsia="Times New Roman" w:hAnsi="Times New Roman" w:cs="Times New Roman"/>
              </w:rPr>
            </w:pPr>
            <w:r w:rsidRPr="000377AC">
              <w:rPr>
                <w:rFonts w:ascii="Times New Roman" w:eastAsia="Times New Roman" w:hAnsi="Times New Roman" w:cs="Times New Roman"/>
                <w:b/>
                <w:bCs/>
                <w:lang w:eastAsia="lv-LV"/>
              </w:rPr>
              <w:t>A</w:t>
            </w:r>
            <w:r w:rsidRPr="000377AC">
              <w:rPr>
                <w:rFonts w:ascii="Times New Roman" w:eastAsia="Times New Roman" w:hAnsi="Times New Roman" w:cs="Times New Roman"/>
                <w:lang w:eastAsia="lv-LV"/>
              </w:rPr>
              <w:t xml:space="preserve">tsevišķās EM atbalsta programmās jau ir paredzēti labvēlīgāki nosacījumi Latgales novadam, piemēram, 2.1.1.1. pasākuma “Energoefektivitātes paaugstināšana dzīvojamās ēkās” ietvaros Latgalei ir noteikts pievilcīgāks kritērijs “kopējās primārās enerģijas ietaupījumu no mājas kopējās primārās enerģijas patēriņa” - vismaz 10% (pārējā Latvijā - vismaz 30%), tam paredzot arī atsevišķu finansējumu - līdz 10 milj. EUR. </w:t>
            </w:r>
          </w:p>
          <w:p w14:paraId="2943C401" w14:textId="4A6FB04D" w:rsidR="003B1F4A" w:rsidRPr="000377AC" w:rsidRDefault="6511A2BF" w:rsidP="6511A2BF">
            <w:pPr>
              <w:spacing w:after="0" w:line="240" w:lineRule="auto"/>
              <w:jc w:val="both"/>
              <w:rPr>
                <w:rFonts w:ascii="Times New Roman" w:eastAsia="Times New Roman" w:hAnsi="Times New Roman" w:cs="Times New Roman"/>
              </w:rPr>
            </w:pPr>
            <w:r w:rsidRPr="000377AC">
              <w:rPr>
                <w:rFonts w:ascii="Times New Roman" w:eastAsia="Times New Roman" w:hAnsi="Times New Roman" w:cs="Times New Roman"/>
              </w:rPr>
              <w:t xml:space="preserve">Vienlaikus būtu nepieciešams identificēt, kādu tirgus nepilnību nenosedz esošie ALTUM atbalsta instrumenti. Vēlamies vērst uzmanību, ka atbalsta intensitātes Latvijai un Latgales reģionam ir izstrādātas atbilstoši valsts atbalsta regulējumam.  </w:t>
            </w:r>
          </w:p>
        </w:tc>
      </w:tr>
      <w:tr w:rsidR="003B1F4A" w:rsidRPr="000377AC" w14:paraId="6C90FF92" w14:textId="77777777" w:rsidTr="4D0996CA">
        <w:tc>
          <w:tcPr>
            <w:tcW w:w="751"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0440FCE4" w14:textId="77777777" w:rsidR="003B1F4A" w:rsidRPr="000377AC" w:rsidRDefault="003B1F4A" w:rsidP="00A75707">
            <w:pPr>
              <w:pStyle w:val="ListParagraph"/>
              <w:numPr>
                <w:ilvl w:val="0"/>
                <w:numId w:val="3"/>
              </w:numPr>
              <w:spacing w:after="0" w:line="240" w:lineRule="auto"/>
              <w:ind w:left="0" w:firstLine="0"/>
              <w:rPr>
                <w:rFonts w:ascii="Times New Roman" w:eastAsia="Times New Roman" w:hAnsi="Times New Roman" w:cs="Times New Roman"/>
                <w:kern w:val="0"/>
                <w:lang w:eastAsia="lv-LV"/>
                <w14:ligatures w14:val="none"/>
              </w:rPr>
            </w:pPr>
          </w:p>
        </w:tc>
        <w:tc>
          <w:tcPr>
            <w:tcW w:w="5337"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64830E9A" w14:textId="77777777" w:rsidR="003B1F4A" w:rsidRPr="000377AC" w:rsidRDefault="003B1F4A"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 xml:space="preserve">Vai būtu iespējams ieviest jaunu pasākumu - Mājokļu hipotekārie kredīti – specifiski Latgalei </w:t>
            </w:r>
          </w:p>
          <w:p w14:paraId="60456808" w14:textId="77777777" w:rsidR="00503A78" w:rsidRPr="000377AC" w:rsidRDefault="00503A78" w:rsidP="6511A2BF">
            <w:pPr>
              <w:spacing w:after="0" w:line="240" w:lineRule="auto"/>
              <w:jc w:val="both"/>
              <w:rPr>
                <w:rFonts w:ascii="Times New Roman" w:eastAsia="Times New Roman" w:hAnsi="Times New Roman" w:cs="Times New Roman"/>
                <w:i/>
                <w:iCs/>
                <w:kern w:val="0"/>
                <w:lang w:eastAsia="lv-LV"/>
                <w14:ligatures w14:val="none"/>
              </w:rPr>
            </w:pPr>
          </w:p>
          <w:p w14:paraId="4C3257A5" w14:textId="490F0526" w:rsidR="00E440E5" w:rsidRPr="000377AC" w:rsidRDefault="004B51B8"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i/>
                <w:iCs/>
                <w:kern w:val="0"/>
                <w:lang w:eastAsia="lv-LV"/>
                <w14:ligatures w14:val="none"/>
              </w:rPr>
              <w:t>Jautājums ienācis papildus no Saeimas Latgales apakškomisijas deputātiem</w:t>
            </w:r>
          </w:p>
        </w:tc>
        <w:tc>
          <w:tcPr>
            <w:tcW w:w="1559" w:type="dxa"/>
            <w:tcBorders>
              <w:top w:val="single" w:sz="6" w:space="0" w:color="auto"/>
              <w:left w:val="single" w:sz="6" w:space="0" w:color="auto"/>
              <w:bottom w:val="single" w:sz="6" w:space="0" w:color="auto"/>
              <w:right w:val="single" w:sz="6" w:space="0" w:color="auto"/>
            </w:tcBorders>
            <w:shd w:val="clear" w:color="auto" w:fill="auto"/>
          </w:tcPr>
          <w:p w14:paraId="42594436" w14:textId="77777777" w:rsidR="003B1F4A" w:rsidRPr="000377AC" w:rsidRDefault="003B1F4A"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lastRenderedPageBreak/>
              <w:t>EM</w:t>
            </w:r>
          </w:p>
        </w:tc>
        <w:tc>
          <w:tcPr>
            <w:tcW w:w="1984"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759A9B57" w14:textId="43676192" w:rsidR="003B1F4A" w:rsidRPr="000377AC" w:rsidRDefault="6511A2BF"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lang w:eastAsia="lv-LV"/>
              </w:rPr>
              <w:t xml:space="preserve">Sniegts skaidrojums </w:t>
            </w:r>
          </w:p>
        </w:tc>
        <w:tc>
          <w:tcPr>
            <w:tcW w:w="5812"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47463CA2" w14:textId="77777777" w:rsidR="003B1F4A" w:rsidRPr="000377AC" w:rsidRDefault="6511A2BF"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lang w:eastAsia="lv-LV"/>
              </w:rPr>
              <w:t xml:space="preserve">Ekonomikas ministrija sadarbībā ar ALTUM šobrīd saskaņo hipotekārās kreditēšanas jautājumu ar Eiropas Komisiju, kurai ir </w:t>
            </w:r>
            <w:r w:rsidRPr="000377AC">
              <w:rPr>
                <w:rFonts w:ascii="Times New Roman" w:eastAsia="Times New Roman" w:hAnsi="Times New Roman" w:cs="Times New Roman"/>
                <w:lang w:eastAsia="lv-LV"/>
              </w:rPr>
              <w:lastRenderedPageBreak/>
              <w:t>gala lēmums ļaut vai neļaut ALTUM izsniegt hipotekāros aizdevumus mājsaimniecībām reģionos. Būtiski pieminēt, ka minētās darbības mērķis ir visi Latvijas reģioni, kur novērojama zema banku aktivitāte, tai skaitā Latgale. Ievērojot, ka sarunas ar Eiropas Komisiju ir tikai sākuma fāzē, nebūtu ieteicams šādu pasākumu iekļaut Austrumu pierobežas plānā, jo pastāv risks, ka Eiropas Komisija šādu atļauju Altum var neizsniegt, kā arī pasākums neattiecas specifiski uz Austrumu pierobežu, bet uz visiem Latvijas reģioniem.</w:t>
            </w:r>
          </w:p>
        </w:tc>
      </w:tr>
      <w:tr w:rsidR="003B1F4A" w:rsidRPr="000377AC" w14:paraId="3FEDCB31" w14:textId="77777777" w:rsidTr="4D0996CA">
        <w:tc>
          <w:tcPr>
            <w:tcW w:w="751"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11A97363" w14:textId="77777777" w:rsidR="003B1F4A" w:rsidRPr="000377AC" w:rsidRDefault="003B1F4A" w:rsidP="008230D9">
            <w:pPr>
              <w:pStyle w:val="ListParagraph"/>
              <w:numPr>
                <w:ilvl w:val="0"/>
                <w:numId w:val="3"/>
              </w:numPr>
              <w:spacing w:after="0" w:line="240" w:lineRule="auto"/>
              <w:ind w:left="0" w:firstLine="0"/>
              <w:rPr>
                <w:rFonts w:ascii="Times New Roman" w:eastAsia="Times New Roman" w:hAnsi="Times New Roman" w:cs="Times New Roman"/>
                <w:kern w:val="0"/>
                <w:lang w:eastAsia="lv-LV"/>
                <w14:ligatures w14:val="none"/>
              </w:rPr>
            </w:pPr>
          </w:p>
        </w:tc>
        <w:tc>
          <w:tcPr>
            <w:tcW w:w="5337"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474B6813" w14:textId="77777777" w:rsidR="003B1F4A" w:rsidRPr="000377AC" w:rsidRDefault="003B1F4A"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Vai būtu iespējams ieviest jaunu pasākumu - Banku filiālēm jābūt novadu centros</w:t>
            </w:r>
          </w:p>
          <w:p w14:paraId="7399FACD" w14:textId="77777777" w:rsidR="00503A78" w:rsidRPr="000377AC" w:rsidRDefault="00503A78" w:rsidP="6511A2BF">
            <w:pPr>
              <w:spacing w:after="0" w:line="240" w:lineRule="auto"/>
              <w:jc w:val="both"/>
              <w:rPr>
                <w:rFonts w:ascii="Times New Roman" w:eastAsia="Times New Roman" w:hAnsi="Times New Roman" w:cs="Times New Roman"/>
                <w:i/>
                <w:iCs/>
                <w:kern w:val="0"/>
                <w:lang w:eastAsia="lv-LV"/>
                <w14:ligatures w14:val="none"/>
              </w:rPr>
            </w:pPr>
          </w:p>
          <w:p w14:paraId="2CBC4D72" w14:textId="61B4E3F4" w:rsidR="00E440E5" w:rsidRPr="000377AC" w:rsidRDefault="004B51B8"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i/>
                <w:iCs/>
                <w:kern w:val="0"/>
                <w:lang w:eastAsia="lv-LV"/>
                <w14:ligatures w14:val="none"/>
              </w:rPr>
              <w:t>Jautājums ienācis papildus no Saeimas Latgales apakškomisijas deputātiem</w:t>
            </w:r>
          </w:p>
        </w:tc>
        <w:tc>
          <w:tcPr>
            <w:tcW w:w="1559" w:type="dxa"/>
            <w:tcBorders>
              <w:top w:val="single" w:sz="6" w:space="0" w:color="auto"/>
              <w:left w:val="single" w:sz="6" w:space="0" w:color="auto"/>
              <w:bottom w:val="single" w:sz="6" w:space="0" w:color="auto"/>
              <w:right w:val="single" w:sz="6" w:space="0" w:color="auto"/>
            </w:tcBorders>
            <w:shd w:val="clear" w:color="auto" w:fill="auto"/>
          </w:tcPr>
          <w:p w14:paraId="4EF3D5E5" w14:textId="17BAF08F" w:rsidR="003B1F4A" w:rsidRPr="000377AC" w:rsidRDefault="003B1F4A"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FM</w:t>
            </w:r>
          </w:p>
        </w:tc>
        <w:tc>
          <w:tcPr>
            <w:tcW w:w="1984"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7B6196F7" w14:textId="153FEEBC" w:rsidR="003B1F4A" w:rsidRPr="000377AC" w:rsidRDefault="00242593"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Sniegts skaidrojums</w:t>
            </w:r>
          </w:p>
        </w:tc>
        <w:tc>
          <w:tcPr>
            <w:tcW w:w="5812"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163A2F0C" w14:textId="586D1AD9" w:rsidR="003B1F4A" w:rsidRPr="000377AC" w:rsidRDefault="6511A2BF" w:rsidP="6511A2BF">
            <w:pPr>
              <w:spacing w:after="0" w:line="240" w:lineRule="auto"/>
              <w:jc w:val="both"/>
              <w:rPr>
                <w:rFonts w:ascii="Times New Roman" w:eastAsia="Times New Roman" w:hAnsi="Times New Roman" w:cs="Times New Roman"/>
                <w:lang w:eastAsia="lv-LV"/>
              </w:rPr>
            </w:pPr>
            <w:r w:rsidRPr="000377AC">
              <w:rPr>
                <w:rFonts w:ascii="Times New Roman" w:eastAsia="Times New Roman" w:hAnsi="Times New Roman" w:cs="Times New Roman"/>
                <w:lang w:eastAsia="lv-LV"/>
              </w:rPr>
              <w:t xml:space="preserve">Jau šobrīd atbilstoši esošajam regulējumam ir izstrādāti un stājušies spēkā grozījumi Kredītiestāžu likumā, kas paredz nodrošināt banku pakalpojumu pieejamību reģionos (Lp14/568), stājās spēkā 08.10.2024. Ar šiem grozījumiem reģionālās attīstības kontekstā tiek nodrošināta finanšu pakalpojumu un skaidrās naudas pieejamība un maksāšanas līdzekļu izvēles brīvība tādā veidā, kas veicina visu sabiedrības grupu finansiālo iekļautību un vienmērīgu ekonomisko attīstību visā Latvijas teritorijā. </w:t>
            </w:r>
          </w:p>
          <w:p w14:paraId="69E98DB2" w14:textId="26F9E436" w:rsidR="003B1F4A" w:rsidRPr="000377AC" w:rsidRDefault="6511A2BF" w:rsidP="6511A2BF">
            <w:pPr>
              <w:spacing w:after="0" w:line="240" w:lineRule="auto"/>
              <w:jc w:val="both"/>
              <w:rPr>
                <w:rFonts w:ascii="Times New Roman" w:eastAsia="Times New Roman" w:hAnsi="Times New Roman" w:cs="Times New Roman"/>
              </w:rPr>
            </w:pPr>
            <w:r w:rsidRPr="000377AC">
              <w:rPr>
                <w:rFonts w:ascii="Times New Roman" w:eastAsia="Times New Roman" w:hAnsi="Times New Roman" w:cs="Times New Roman"/>
                <w:lang w:eastAsia="lv-LV"/>
              </w:rPr>
              <w:t>Ņemot vērā finanšu pakalpojumu digitalizācijas līmeni, svarīgi ir turpināt attīstīt digitālo infrastruktūru reģionos.</w:t>
            </w:r>
          </w:p>
        </w:tc>
      </w:tr>
      <w:tr w:rsidR="003B1F4A" w:rsidRPr="000377AC" w14:paraId="604DA3F0" w14:textId="77777777" w:rsidTr="4D0996CA">
        <w:tc>
          <w:tcPr>
            <w:tcW w:w="751"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2098F55D" w14:textId="77777777" w:rsidR="003B1F4A" w:rsidRPr="000377AC" w:rsidRDefault="003B1F4A" w:rsidP="008230D9">
            <w:pPr>
              <w:pStyle w:val="ListParagraph"/>
              <w:numPr>
                <w:ilvl w:val="0"/>
                <w:numId w:val="3"/>
              </w:numPr>
              <w:spacing w:after="0" w:line="240" w:lineRule="auto"/>
              <w:ind w:left="0" w:firstLine="0"/>
              <w:rPr>
                <w:rFonts w:ascii="Times New Roman" w:eastAsia="Times New Roman" w:hAnsi="Times New Roman" w:cs="Times New Roman"/>
                <w:kern w:val="0"/>
                <w:lang w:eastAsia="lv-LV"/>
                <w14:ligatures w14:val="none"/>
              </w:rPr>
            </w:pPr>
          </w:p>
        </w:tc>
        <w:tc>
          <w:tcPr>
            <w:tcW w:w="5337"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7C3F96BE" w14:textId="77777777" w:rsidR="003B1F4A" w:rsidRPr="000377AC" w:rsidRDefault="003B1F4A"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Vai iespējams plānā papildus ko iekļaut par ģimenes ārstiem (deputāti jautā)?</w:t>
            </w:r>
          </w:p>
          <w:p w14:paraId="6FDB347D" w14:textId="77777777" w:rsidR="00503A78" w:rsidRPr="000377AC" w:rsidRDefault="00503A78" w:rsidP="6511A2BF">
            <w:pPr>
              <w:spacing w:after="0" w:line="240" w:lineRule="auto"/>
              <w:jc w:val="both"/>
              <w:rPr>
                <w:rFonts w:ascii="Times New Roman" w:eastAsia="Times New Roman" w:hAnsi="Times New Roman" w:cs="Times New Roman"/>
                <w:i/>
                <w:iCs/>
                <w:kern w:val="0"/>
                <w:lang w:eastAsia="lv-LV"/>
                <w14:ligatures w14:val="none"/>
              </w:rPr>
            </w:pPr>
          </w:p>
          <w:p w14:paraId="2709AD1B" w14:textId="753791A4" w:rsidR="00E440E5" w:rsidRPr="000377AC" w:rsidRDefault="004B51B8"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i/>
                <w:iCs/>
                <w:kern w:val="0"/>
                <w:lang w:eastAsia="lv-LV"/>
                <w14:ligatures w14:val="none"/>
              </w:rPr>
              <w:t>Jautājums ienācis papildus no Saeimas Latgales apakškomisijas deputātiem</w:t>
            </w:r>
          </w:p>
        </w:tc>
        <w:tc>
          <w:tcPr>
            <w:tcW w:w="1559" w:type="dxa"/>
            <w:tcBorders>
              <w:top w:val="single" w:sz="6" w:space="0" w:color="auto"/>
              <w:left w:val="single" w:sz="6" w:space="0" w:color="auto"/>
              <w:bottom w:val="single" w:sz="6" w:space="0" w:color="auto"/>
              <w:right w:val="single" w:sz="6" w:space="0" w:color="auto"/>
            </w:tcBorders>
            <w:shd w:val="clear" w:color="auto" w:fill="auto"/>
          </w:tcPr>
          <w:p w14:paraId="3942A0C1" w14:textId="77777777" w:rsidR="003B1F4A" w:rsidRPr="000377AC" w:rsidRDefault="003B1F4A"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VM</w:t>
            </w:r>
          </w:p>
        </w:tc>
        <w:tc>
          <w:tcPr>
            <w:tcW w:w="1984"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4C1DCB94" w14:textId="65954C51" w:rsidR="003B1F4A" w:rsidRPr="000377AC" w:rsidRDefault="00242593"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Sniegts skaidrojums</w:t>
            </w:r>
            <w:r w:rsidR="00A03E46" w:rsidRPr="000377AC">
              <w:rPr>
                <w:rFonts w:ascii="Times New Roman" w:eastAsia="Times New Roman" w:hAnsi="Times New Roman" w:cs="Times New Roman"/>
                <w:kern w:val="0"/>
                <w:lang w:eastAsia="lv-LV"/>
                <w14:ligatures w14:val="none"/>
              </w:rPr>
              <w:t>, ņemts vērā</w:t>
            </w:r>
          </w:p>
        </w:tc>
        <w:tc>
          <w:tcPr>
            <w:tcW w:w="5812"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2E17C0D6" w14:textId="1EFB5674" w:rsidR="003B1F4A" w:rsidRPr="000377AC" w:rsidRDefault="6511A2BF"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lang w:eastAsia="lv-LV"/>
              </w:rPr>
              <w:t>Lai risinātu cilvēkresursu nodrošinājuma problēmas veselības jomā, kā arī mazinātu sabiedrības veselības krīžu izraisītās sekas,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4.1.2.5. pasākuma "Piesaistīt un noturēt ārstniecības personas darbam valsts apmaksāto veselības aprūpes pakalpojumu sektorā, īpaši stacionāros" ietvaros, tiks sniegts atbalsts ārstniecības personām par profesionālās darbības uzsākšanu vai atsākšanu valsts apmaksāto veselības aprūpes pakalpojumu sniegšanā, kā arī par paaudžu nomaiņa ģimenes ārstu praksēs.</w:t>
            </w:r>
          </w:p>
        </w:tc>
      </w:tr>
      <w:tr w:rsidR="00CD29A4" w:rsidRPr="000377AC" w14:paraId="4E98BD4A" w14:textId="77777777" w:rsidTr="4D0996CA">
        <w:tc>
          <w:tcPr>
            <w:tcW w:w="751"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72864181" w14:textId="77777777" w:rsidR="00CD29A4" w:rsidRPr="000377AC" w:rsidRDefault="00CD29A4" w:rsidP="008230D9">
            <w:pPr>
              <w:pStyle w:val="ListParagraph"/>
              <w:numPr>
                <w:ilvl w:val="0"/>
                <w:numId w:val="3"/>
              </w:numPr>
              <w:spacing w:after="0" w:line="240" w:lineRule="auto"/>
              <w:ind w:left="0" w:firstLine="0"/>
              <w:rPr>
                <w:rFonts w:ascii="Times New Roman" w:eastAsia="Times New Roman" w:hAnsi="Times New Roman" w:cs="Times New Roman"/>
                <w:kern w:val="0"/>
                <w:lang w:eastAsia="lv-LV"/>
                <w14:ligatures w14:val="none"/>
              </w:rPr>
            </w:pPr>
          </w:p>
        </w:tc>
        <w:tc>
          <w:tcPr>
            <w:tcW w:w="5337"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33C9C05D" w14:textId="77777777" w:rsidR="005224E2" w:rsidRPr="000377AC" w:rsidRDefault="005224E2" w:rsidP="005224E2">
            <w:pPr>
              <w:jc w:val="both"/>
              <w:rPr>
                <w:rFonts w:ascii="Times New Roman" w:hAnsi="Times New Roman" w:cs="Times New Roman"/>
              </w:rPr>
            </w:pPr>
            <w:r w:rsidRPr="000377AC">
              <w:rPr>
                <w:rFonts w:ascii="Times New Roman" w:hAnsi="Times New Roman" w:cs="Times New Roman"/>
              </w:rPr>
              <w:t xml:space="preserve">Lai uzlabotu Latgales pašvaldību iespējas ieviest ERAF un ESF projektus, nepieciešams samazināt līdzfinansējuma proporciju, pašvaldību finansējuma daļu samazinot to līdz </w:t>
            </w:r>
            <w:r w:rsidRPr="000377AC">
              <w:rPr>
                <w:rFonts w:ascii="Times New Roman" w:hAnsi="Times New Roman" w:cs="Times New Roman"/>
              </w:rPr>
              <w:lastRenderedPageBreak/>
              <w:t>5%. Aicinām Specifiskajiem atbalsta mērķiem, kuros atbalsta saņēmējs ir pašvaldība, nodrošināt valsts budžeta līdzfinansējumu.</w:t>
            </w:r>
          </w:p>
          <w:p w14:paraId="70DA3C70" w14:textId="77777777" w:rsidR="00604618" w:rsidRPr="000377AC" w:rsidRDefault="00604618" w:rsidP="00604618">
            <w:pPr>
              <w:jc w:val="both"/>
              <w:rPr>
                <w:rFonts w:ascii="Times New Roman" w:hAnsi="Times New Roman" w:cs="Times New Roman"/>
                <w:b/>
                <w:bCs/>
              </w:rPr>
            </w:pPr>
            <w:r w:rsidRPr="000377AC">
              <w:rPr>
                <w:rFonts w:ascii="Times New Roman" w:hAnsi="Times New Roman" w:cs="Times New Roman"/>
                <w:b/>
                <w:bCs/>
              </w:rPr>
              <w:t>Aicinām grozīt MK 20.01.2024. noteikumu Nr. 55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5.1.1.1. pasākuma "Infrastruktūra uzņēmējdarbības atbalstam" īstenošanas noteikumi” 11.punktu, nosakot īpašus nosacījumus Latgales reģionam.</w:t>
            </w:r>
          </w:p>
          <w:p w14:paraId="48CC52BB" w14:textId="77777777" w:rsidR="00CD29A4" w:rsidRPr="000377AC" w:rsidRDefault="004D7470" w:rsidP="004D7470">
            <w:pPr>
              <w:jc w:val="both"/>
              <w:rPr>
                <w:rFonts w:ascii="Times New Roman" w:hAnsi="Times New Roman" w:cs="Times New Roman"/>
              </w:rPr>
            </w:pPr>
            <w:r w:rsidRPr="000377AC">
              <w:rPr>
                <w:rFonts w:ascii="Times New Roman" w:hAnsi="Times New Roman" w:cs="Times New Roman"/>
              </w:rPr>
              <w:t>Aicinām grozīt MK 20.10.2023. noteikumu Nr. 593 “</w:t>
            </w:r>
            <w:r w:rsidRPr="000377AC">
              <w:rPr>
                <w:rFonts w:ascii="Times New Roman" w:hAnsi="Times New Roman" w:cs="Times New Roman"/>
                <w:b/>
                <w:bCs/>
              </w:rPr>
              <w:t>Eiropas Savienības kohēzijas politikas programmas 2021.–2027. gadam 6.1.1. specifiskā atbalsta mērķa "Pārejas uz klimatneitralitāti radīto ekonomisko, sociālo un vides seku mazināšana visvairāk skartajos reģionos" 6.1.1.3. pasākuma "Atbalsts uzņēmējdarbībai nepieciešamās publiskās infrastruktūras attīstībai, veicinot pāreju uz klimatneitrālu ekonomiku" īstenošanas noteikumi</w:t>
            </w:r>
            <w:r w:rsidRPr="000377AC">
              <w:rPr>
                <w:rFonts w:ascii="Times New Roman" w:hAnsi="Times New Roman" w:cs="Times New Roman"/>
              </w:rPr>
              <w:t>” 13. Punktu, nosakot īpašus nosacījumus Latgales reģionam.</w:t>
            </w:r>
          </w:p>
          <w:p w14:paraId="238BD67F" w14:textId="28A17FF3" w:rsidR="004D7470" w:rsidRPr="000377AC" w:rsidRDefault="004D7470" w:rsidP="008230D9">
            <w:pPr>
              <w:jc w:val="both"/>
              <w:rPr>
                <w:rFonts w:ascii="Times New Roman" w:hAnsi="Times New Roman" w:cs="Times New Roman"/>
                <w:i/>
                <w:iCs/>
              </w:rPr>
            </w:pPr>
            <w:r w:rsidRPr="000377AC">
              <w:rPr>
                <w:rFonts w:ascii="Times New Roman" w:hAnsi="Times New Roman" w:cs="Times New Roman"/>
                <w:i/>
                <w:iCs/>
              </w:rPr>
              <w:t>Alīna Gendele</w:t>
            </w:r>
          </w:p>
        </w:tc>
        <w:tc>
          <w:tcPr>
            <w:tcW w:w="1559" w:type="dxa"/>
            <w:tcBorders>
              <w:top w:val="single" w:sz="6" w:space="0" w:color="auto"/>
              <w:left w:val="single" w:sz="6" w:space="0" w:color="auto"/>
              <w:bottom w:val="single" w:sz="6" w:space="0" w:color="auto"/>
              <w:right w:val="single" w:sz="6" w:space="0" w:color="auto"/>
            </w:tcBorders>
            <w:shd w:val="clear" w:color="auto" w:fill="auto"/>
          </w:tcPr>
          <w:p w14:paraId="46B0830E" w14:textId="77777777" w:rsidR="00CD29A4" w:rsidRPr="000377AC" w:rsidRDefault="00CD29A4" w:rsidP="6511A2BF">
            <w:pPr>
              <w:spacing w:after="0" w:line="240" w:lineRule="auto"/>
              <w:jc w:val="both"/>
              <w:rPr>
                <w:rFonts w:ascii="Times New Roman" w:eastAsia="Times New Roman" w:hAnsi="Times New Roman" w:cs="Times New Roman"/>
                <w:kern w:val="0"/>
                <w:lang w:eastAsia="lv-LV"/>
                <w14:ligatures w14:val="none"/>
              </w:rPr>
            </w:pPr>
          </w:p>
        </w:tc>
        <w:tc>
          <w:tcPr>
            <w:tcW w:w="1984"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7CA07D69" w14:textId="77777777" w:rsidR="00CD29A4" w:rsidRPr="000377AC" w:rsidRDefault="00CD29A4" w:rsidP="6511A2BF">
            <w:pPr>
              <w:spacing w:after="0" w:line="240" w:lineRule="auto"/>
              <w:jc w:val="both"/>
              <w:rPr>
                <w:rFonts w:ascii="Times New Roman" w:eastAsia="Times New Roman" w:hAnsi="Times New Roman" w:cs="Times New Roman"/>
                <w:lang w:eastAsia="lv-LV"/>
              </w:rPr>
            </w:pPr>
          </w:p>
        </w:tc>
        <w:tc>
          <w:tcPr>
            <w:tcW w:w="5812"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33F8105E" w14:textId="6428A2B1" w:rsidR="00CD29A4" w:rsidRPr="000377AC" w:rsidRDefault="00CD29A4" w:rsidP="6511A2BF">
            <w:pPr>
              <w:spacing w:after="0" w:line="240" w:lineRule="auto"/>
              <w:jc w:val="both"/>
              <w:rPr>
                <w:rFonts w:ascii="Times New Roman" w:eastAsia="Times New Roman" w:hAnsi="Times New Roman" w:cs="Times New Roman"/>
              </w:rPr>
            </w:pPr>
            <w:r w:rsidRPr="000377AC">
              <w:rPr>
                <w:rFonts w:ascii="Times New Roman" w:eastAsia="Times New Roman" w:hAnsi="Times New Roman" w:cs="Times New Roman"/>
              </w:rPr>
              <w:t xml:space="preserve">VARAM komentārs: Jautājums par konkrētiem instrumentiem, rīcībām, lai atvieglotu Latgales reģiona un Austrumu pierobežā pieejamo pasākumu īstenošanas nosacījumus un pasākumu īstenošanas noteikumos paredzēto rezultatīvo rādītāju </w:t>
            </w:r>
            <w:r w:rsidRPr="000377AC">
              <w:rPr>
                <w:rFonts w:ascii="Times New Roman" w:eastAsia="Times New Roman" w:hAnsi="Times New Roman" w:cs="Times New Roman"/>
              </w:rPr>
              <w:lastRenderedPageBreak/>
              <w:t>sasniegšanu tiks izvērtēts, plānojot atbalsta pasākumus periodam pēc 2027.gada, ņemot vērā, ka pašreizējā plānošanas perioda pasākumi jau ir īstenošanas procesā un ir saskaņoti ar Eiropas Komisiju.</w:t>
            </w:r>
          </w:p>
        </w:tc>
      </w:tr>
      <w:tr w:rsidR="00F409B2" w:rsidRPr="000377AC" w14:paraId="50DCB5A7" w14:textId="77777777" w:rsidTr="4D0996CA">
        <w:tc>
          <w:tcPr>
            <w:tcW w:w="751"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215144B5" w14:textId="77777777" w:rsidR="00F409B2" w:rsidRPr="000377AC" w:rsidRDefault="00F409B2" w:rsidP="008230D9">
            <w:pPr>
              <w:pStyle w:val="ListParagraph"/>
              <w:numPr>
                <w:ilvl w:val="0"/>
                <w:numId w:val="3"/>
              </w:numPr>
              <w:spacing w:after="0" w:line="240" w:lineRule="auto"/>
              <w:ind w:left="0" w:firstLine="0"/>
              <w:rPr>
                <w:rFonts w:ascii="Times New Roman" w:eastAsia="Times New Roman" w:hAnsi="Times New Roman" w:cs="Times New Roman"/>
                <w:kern w:val="0"/>
                <w:lang w:eastAsia="lv-LV"/>
                <w14:ligatures w14:val="none"/>
              </w:rPr>
            </w:pPr>
          </w:p>
        </w:tc>
        <w:tc>
          <w:tcPr>
            <w:tcW w:w="5337"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18B359D9" w14:textId="77777777" w:rsidR="00FF12F1" w:rsidRPr="000377AC" w:rsidRDefault="00FF12F1" w:rsidP="008230D9">
            <w:pPr>
              <w:spacing w:after="120" w:line="276" w:lineRule="auto"/>
              <w:jc w:val="both"/>
              <w:rPr>
                <w:rFonts w:ascii="Times New Roman" w:hAnsi="Times New Roman" w:cs="Times New Roman"/>
              </w:rPr>
            </w:pPr>
            <w:r w:rsidRPr="000377AC">
              <w:rPr>
                <w:rFonts w:ascii="Times New Roman" w:hAnsi="Times New Roman" w:cs="Times New Roman"/>
              </w:rPr>
              <w:t xml:space="preserve">Stiprināt latviešu valodu un tās vēsturisko paveidu – latgaliešu valodu Austrumu pierobežas informatīvajā un kultūrtelpā, atbalstot reģionālos medijus. Rezultatīvais rādītājs: palielināts Latvijas Sabiedriskā medija kā arī komercmediju satura apjoms latviešu un latgaliešu valodā. </w:t>
            </w:r>
          </w:p>
          <w:p w14:paraId="45C5A919" w14:textId="56B2B201" w:rsidR="00F409B2" w:rsidRPr="000377AC" w:rsidRDefault="00FF12F1" w:rsidP="6511A2BF">
            <w:pPr>
              <w:spacing w:after="0" w:line="240" w:lineRule="auto"/>
              <w:jc w:val="both"/>
              <w:rPr>
                <w:rFonts w:ascii="Times New Roman" w:eastAsia="Times New Roman" w:hAnsi="Times New Roman" w:cs="Times New Roman"/>
                <w:i/>
                <w:iCs/>
              </w:rPr>
            </w:pPr>
            <w:r w:rsidRPr="000377AC">
              <w:rPr>
                <w:rFonts w:ascii="Times New Roman" w:eastAsia="Times New Roman" w:hAnsi="Times New Roman" w:cs="Times New Roman"/>
                <w:i/>
                <w:iCs/>
              </w:rPr>
              <w:t>Anna Rancāne</w:t>
            </w:r>
          </w:p>
        </w:tc>
        <w:tc>
          <w:tcPr>
            <w:tcW w:w="1559" w:type="dxa"/>
            <w:tcBorders>
              <w:top w:val="single" w:sz="6" w:space="0" w:color="auto"/>
              <w:left w:val="single" w:sz="6" w:space="0" w:color="auto"/>
              <w:bottom w:val="single" w:sz="6" w:space="0" w:color="auto"/>
              <w:right w:val="single" w:sz="6" w:space="0" w:color="auto"/>
            </w:tcBorders>
            <w:shd w:val="clear" w:color="auto" w:fill="auto"/>
          </w:tcPr>
          <w:p w14:paraId="4AF4F9A6" w14:textId="77777777" w:rsidR="00F409B2" w:rsidRPr="000377AC" w:rsidRDefault="00F409B2" w:rsidP="6511A2BF">
            <w:pPr>
              <w:spacing w:after="0" w:line="240" w:lineRule="auto"/>
              <w:jc w:val="both"/>
              <w:rPr>
                <w:rFonts w:ascii="Times New Roman" w:eastAsia="Times New Roman" w:hAnsi="Times New Roman" w:cs="Times New Roman"/>
                <w:kern w:val="0"/>
                <w:lang w:eastAsia="lv-LV"/>
                <w14:ligatures w14:val="none"/>
              </w:rPr>
            </w:pPr>
          </w:p>
        </w:tc>
        <w:tc>
          <w:tcPr>
            <w:tcW w:w="1984"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331A3FC7" w14:textId="77777777" w:rsidR="00F409B2" w:rsidRPr="000377AC" w:rsidRDefault="00F409B2" w:rsidP="6511A2BF">
            <w:pPr>
              <w:spacing w:after="0" w:line="240" w:lineRule="auto"/>
              <w:jc w:val="both"/>
              <w:rPr>
                <w:rFonts w:ascii="Times New Roman" w:eastAsia="Times New Roman" w:hAnsi="Times New Roman" w:cs="Times New Roman"/>
                <w:lang w:eastAsia="lv-LV"/>
              </w:rPr>
            </w:pPr>
          </w:p>
        </w:tc>
        <w:tc>
          <w:tcPr>
            <w:tcW w:w="5812"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5B09CCA2" w14:textId="77777777" w:rsidR="00FF12F1" w:rsidRPr="000377AC" w:rsidRDefault="00FF12F1" w:rsidP="00FF12F1">
            <w:pPr>
              <w:spacing w:after="120" w:line="276" w:lineRule="auto"/>
              <w:jc w:val="both"/>
              <w:rPr>
                <w:rFonts w:ascii="Times New Roman" w:hAnsi="Times New Roman" w:cs="Times New Roman"/>
                <w:color w:val="0070C0"/>
              </w:rPr>
            </w:pPr>
            <w:r w:rsidRPr="000377AC">
              <w:rPr>
                <w:rFonts w:ascii="Times New Roman" w:hAnsi="Times New Roman" w:cs="Times New Roman"/>
                <w:color w:val="0070C0"/>
              </w:rPr>
              <w:t>VARAM: pievienota zemsvītras piezīme plāna 2.nodaļā.</w:t>
            </w:r>
          </w:p>
          <w:p w14:paraId="110D9368" w14:textId="77777777" w:rsidR="00F409B2" w:rsidRPr="000377AC" w:rsidRDefault="00F409B2" w:rsidP="6511A2BF">
            <w:pPr>
              <w:spacing w:after="0" w:line="240" w:lineRule="auto"/>
              <w:jc w:val="both"/>
              <w:rPr>
                <w:rFonts w:ascii="Times New Roman" w:eastAsia="Times New Roman" w:hAnsi="Times New Roman" w:cs="Times New Roman"/>
              </w:rPr>
            </w:pPr>
          </w:p>
        </w:tc>
      </w:tr>
      <w:tr w:rsidR="003B1F4A" w:rsidRPr="000377AC" w14:paraId="23C5E63B" w14:textId="77777777" w:rsidTr="4D0996CA">
        <w:tc>
          <w:tcPr>
            <w:tcW w:w="751"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1D9711FF" w14:textId="77777777" w:rsidR="003B1F4A" w:rsidRPr="000377AC" w:rsidRDefault="003B1F4A" w:rsidP="008230D9">
            <w:pPr>
              <w:pStyle w:val="ListParagraph"/>
              <w:numPr>
                <w:ilvl w:val="0"/>
                <w:numId w:val="3"/>
              </w:numPr>
              <w:spacing w:after="0" w:line="240" w:lineRule="auto"/>
              <w:ind w:left="0" w:firstLine="0"/>
              <w:rPr>
                <w:rFonts w:ascii="Times New Roman" w:eastAsia="Times New Roman" w:hAnsi="Times New Roman" w:cs="Times New Roman"/>
                <w:kern w:val="0"/>
                <w:lang w:eastAsia="lv-LV"/>
                <w14:ligatures w14:val="none"/>
              </w:rPr>
            </w:pPr>
          </w:p>
        </w:tc>
        <w:tc>
          <w:tcPr>
            <w:tcW w:w="5337"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479A1504" w14:textId="77777777" w:rsidR="003B1F4A" w:rsidRPr="000377AC" w:rsidRDefault="6511A2BF" w:rsidP="6511A2BF">
            <w:pPr>
              <w:spacing w:after="0" w:line="240" w:lineRule="auto"/>
              <w:jc w:val="both"/>
              <w:rPr>
                <w:rFonts w:ascii="Times New Roman" w:eastAsia="Times New Roman" w:hAnsi="Times New Roman" w:cs="Times New Roman"/>
              </w:rPr>
            </w:pPr>
            <w:r w:rsidRPr="000377AC">
              <w:rPr>
                <w:rFonts w:ascii="Times New Roman" w:eastAsia="Times New Roman" w:hAnsi="Times New Roman" w:cs="Times New Roman"/>
              </w:rPr>
              <w:t>Pašvaldības policijas spēju stiprināšana:</w:t>
            </w:r>
          </w:p>
          <w:p w14:paraId="7D2508D3" w14:textId="77777777" w:rsidR="003B1F4A" w:rsidRPr="000377AC" w:rsidRDefault="6511A2BF" w:rsidP="6511A2BF">
            <w:pPr>
              <w:pStyle w:val="ListParagraph"/>
              <w:numPr>
                <w:ilvl w:val="0"/>
                <w:numId w:val="5"/>
              </w:numPr>
              <w:spacing w:after="0" w:line="240" w:lineRule="auto"/>
              <w:jc w:val="both"/>
              <w:rPr>
                <w:rFonts w:ascii="Times New Roman" w:eastAsia="Times New Roman" w:hAnsi="Times New Roman" w:cs="Times New Roman"/>
              </w:rPr>
            </w:pPr>
            <w:r w:rsidRPr="000377AC">
              <w:rPr>
                <w:rFonts w:ascii="Times New Roman" w:eastAsia="Times New Roman" w:hAnsi="Times New Roman" w:cs="Times New Roman"/>
              </w:rPr>
              <w:t>mūsdienīgu tehnisko līdzekļu iegāde,</w:t>
            </w:r>
          </w:p>
          <w:p w14:paraId="63CE1618" w14:textId="25A9A24A" w:rsidR="00DA03B5" w:rsidRPr="000377AC" w:rsidRDefault="6511A2BF" w:rsidP="00DA03B5">
            <w:pPr>
              <w:pStyle w:val="ListParagraph"/>
              <w:numPr>
                <w:ilvl w:val="0"/>
                <w:numId w:val="5"/>
              </w:numPr>
              <w:spacing w:after="0" w:line="240" w:lineRule="auto"/>
              <w:jc w:val="both"/>
              <w:rPr>
                <w:rFonts w:ascii="Times New Roman" w:eastAsia="Times New Roman" w:hAnsi="Times New Roman" w:cs="Times New Roman"/>
              </w:rPr>
            </w:pPr>
            <w:r w:rsidRPr="000377AC">
              <w:rPr>
                <w:rFonts w:ascii="Times New Roman" w:eastAsia="Times New Roman" w:hAnsi="Times New Roman" w:cs="Times New Roman"/>
              </w:rPr>
              <w:t xml:space="preserve">viedās novērošanas sistēmu modernizācija un paplašināšana uz ceļiem, ielām, krustojumos </w:t>
            </w:r>
            <w:r w:rsidRPr="000377AC">
              <w:rPr>
                <w:rFonts w:ascii="Times New Roman" w:eastAsia="Times New Roman" w:hAnsi="Times New Roman" w:cs="Times New Roman"/>
              </w:rPr>
              <w:lastRenderedPageBreak/>
              <w:t>apdzīvotās vietās (nepieciešama valsts iesaistīšanās, lai varētu uzstādīt šādas sistēmas arī uz valsts infrastruktūras).</w:t>
            </w:r>
          </w:p>
          <w:p w14:paraId="5893B6E9" w14:textId="77777777" w:rsidR="00DA03B5" w:rsidRPr="000377AC" w:rsidRDefault="00DA03B5" w:rsidP="00DA03B5">
            <w:pPr>
              <w:pStyle w:val="ListParagraph"/>
              <w:spacing w:after="0" w:line="240" w:lineRule="auto"/>
              <w:ind w:left="360"/>
              <w:jc w:val="both"/>
              <w:rPr>
                <w:rFonts w:ascii="Times New Roman" w:eastAsia="Times New Roman" w:hAnsi="Times New Roman" w:cs="Times New Roman"/>
              </w:rPr>
            </w:pPr>
          </w:p>
          <w:p w14:paraId="5603EEE4" w14:textId="78C9F7D9" w:rsidR="00DA03B5" w:rsidRPr="000377AC" w:rsidRDefault="00DA03B5" w:rsidP="00503A78">
            <w:pPr>
              <w:spacing w:after="0" w:line="240" w:lineRule="auto"/>
              <w:rPr>
                <w:rFonts w:ascii="Times New Roman" w:eastAsia="Times New Roman" w:hAnsi="Times New Roman" w:cs="Times New Roman"/>
                <w:bCs/>
                <w:i/>
                <w:iCs/>
              </w:rPr>
            </w:pPr>
            <w:r w:rsidRPr="000377AC">
              <w:rPr>
                <w:rFonts w:ascii="Times New Roman" w:hAnsi="Times New Roman" w:cs="Times New Roman"/>
                <w:bCs/>
                <w:i/>
                <w:iCs/>
              </w:rPr>
              <w:t>Rēzeknes novada pašvaldība</w:t>
            </w:r>
          </w:p>
          <w:p w14:paraId="158E53A9" w14:textId="77777777" w:rsidR="00DA03B5" w:rsidRPr="000377AC" w:rsidRDefault="00DA03B5" w:rsidP="6511A2BF">
            <w:pPr>
              <w:spacing w:after="0" w:line="240" w:lineRule="auto"/>
              <w:jc w:val="both"/>
              <w:rPr>
                <w:rFonts w:ascii="Times New Roman" w:eastAsia="Times New Roman" w:hAnsi="Times New Roman" w:cs="Times New Roman"/>
              </w:rPr>
            </w:pPr>
          </w:p>
          <w:p w14:paraId="2ACC9191" w14:textId="23B2986D" w:rsidR="003B1F4A" w:rsidRPr="000377AC" w:rsidRDefault="6511A2BF" w:rsidP="6511A2BF">
            <w:pPr>
              <w:spacing w:after="0" w:line="240" w:lineRule="auto"/>
              <w:jc w:val="both"/>
              <w:rPr>
                <w:rFonts w:ascii="Times New Roman" w:eastAsia="Times New Roman" w:hAnsi="Times New Roman" w:cs="Times New Roman"/>
                <w:i/>
                <w:iCs/>
              </w:rPr>
            </w:pPr>
            <w:r w:rsidRPr="000377AC">
              <w:rPr>
                <w:rFonts w:ascii="Times New Roman" w:eastAsia="Times New Roman" w:hAnsi="Times New Roman" w:cs="Times New Roman"/>
              </w:rPr>
              <w:t>Aicinām Rīcības plānā paredzēt:</w:t>
            </w:r>
          </w:p>
          <w:p w14:paraId="674FF26D" w14:textId="77777777" w:rsidR="003B1F4A" w:rsidRPr="000377AC" w:rsidRDefault="6511A2BF" w:rsidP="6511A2BF">
            <w:pPr>
              <w:spacing w:after="0" w:line="240" w:lineRule="auto"/>
              <w:jc w:val="both"/>
              <w:rPr>
                <w:rFonts w:ascii="Times New Roman" w:eastAsia="Times New Roman" w:hAnsi="Times New Roman" w:cs="Times New Roman"/>
                <w:u w:val="single"/>
              </w:rPr>
            </w:pPr>
            <w:r w:rsidRPr="000377AC">
              <w:rPr>
                <w:rFonts w:ascii="Times New Roman" w:eastAsia="Times New Roman" w:hAnsi="Times New Roman" w:cs="Times New Roman"/>
              </w:rPr>
              <w:t xml:space="preserve">lielāku atbalstu pašvaldības struktūrām, piemēram, Pašvaldības policiju atbalstam, kas ir nozīmīgs instruments ārkārtas situācijās, kā arī kārtības un drošības nodrošināšanai ikdienā. Rīcības plānā jāparedz </w:t>
            </w:r>
            <w:r w:rsidRPr="000377AC">
              <w:rPr>
                <w:rFonts w:ascii="Times New Roman" w:eastAsia="Times New Roman" w:hAnsi="Times New Roman" w:cs="Times New Roman"/>
                <w:u w:val="single"/>
              </w:rPr>
              <w:t>valsts atbalsts Latgales reģiona Pašvaldības policiju stiprināšanai, jo šobrīd to finansēšana ir atkarīga tikai no katras pašvaldības budžeta iespējām.</w:t>
            </w:r>
          </w:p>
          <w:p w14:paraId="6AFAFB89" w14:textId="77777777" w:rsidR="00DA03B5" w:rsidRPr="000377AC" w:rsidRDefault="00DA03B5" w:rsidP="6511A2BF">
            <w:pPr>
              <w:spacing w:after="0" w:line="240" w:lineRule="auto"/>
              <w:jc w:val="both"/>
              <w:rPr>
                <w:rFonts w:ascii="Times New Roman" w:eastAsia="Times New Roman" w:hAnsi="Times New Roman" w:cs="Times New Roman"/>
              </w:rPr>
            </w:pPr>
          </w:p>
          <w:p w14:paraId="04F929EB" w14:textId="60D25286" w:rsidR="001B270E" w:rsidRPr="000377AC" w:rsidRDefault="002D6CD9" w:rsidP="008230D9">
            <w:pPr>
              <w:spacing w:after="0" w:line="240" w:lineRule="auto"/>
              <w:rPr>
                <w:rFonts w:ascii="Times New Roman" w:eastAsia="Times New Roman" w:hAnsi="Times New Roman" w:cs="Times New Roman"/>
              </w:rPr>
            </w:pPr>
            <w:r w:rsidRPr="000377AC">
              <w:rPr>
                <w:rFonts w:ascii="Times New Roman" w:eastAsia="Calibri" w:hAnsi="Times New Roman" w:cs="Times New Roman"/>
                <w:i/>
                <w:iCs/>
              </w:rPr>
              <w:t>Līvānu novada pašvaldība</w:t>
            </w:r>
          </w:p>
        </w:tc>
        <w:tc>
          <w:tcPr>
            <w:tcW w:w="1559" w:type="dxa"/>
            <w:tcBorders>
              <w:top w:val="single" w:sz="6" w:space="0" w:color="auto"/>
              <w:left w:val="single" w:sz="6" w:space="0" w:color="auto"/>
              <w:bottom w:val="single" w:sz="6" w:space="0" w:color="auto"/>
              <w:right w:val="single" w:sz="6" w:space="0" w:color="auto"/>
            </w:tcBorders>
            <w:shd w:val="clear" w:color="auto" w:fill="auto"/>
          </w:tcPr>
          <w:p w14:paraId="65C9BF5C" w14:textId="77777777" w:rsidR="003B1F4A" w:rsidRPr="000377AC" w:rsidRDefault="003B1F4A"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lastRenderedPageBreak/>
              <w:t>IeM</w:t>
            </w:r>
          </w:p>
        </w:tc>
        <w:tc>
          <w:tcPr>
            <w:tcW w:w="1984"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07BF25F6" w14:textId="0A6DE9FB" w:rsidR="003B1F4A" w:rsidRPr="000377AC" w:rsidRDefault="6511A2BF"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lang w:eastAsia="lv-LV"/>
              </w:rPr>
              <w:t xml:space="preserve">Sniegts skaidrojums </w:t>
            </w:r>
          </w:p>
        </w:tc>
        <w:tc>
          <w:tcPr>
            <w:tcW w:w="5812"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4B1FF34E" w14:textId="77777777" w:rsidR="003B1F4A" w:rsidRPr="000377AC" w:rsidRDefault="6511A2BF" w:rsidP="6511A2BF">
            <w:pPr>
              <w:spacing w:after="0" w:line="240" w:lineRule="auto"/>
              <w:jc w:val="both"/>
              <w:rPr>
                <w:rFonts w:ascii="Times New Roman" w:eastAsia="Times New Roman" w:hAnsi="Times New Roman" w:cs="Times New Roman"/>
                <w:kern w:val="0"/>
                <w14:ligatures w14:val="none"/>
              </w:rPr>
            </w:pPr>
            <w:r w:rsidRPr="000377AC">
              <w:rPr>
                <w:rFonts w:ascii="Times New Roman" w:eastAsia="Times New Roman" w:hAnsi="Times New Roman" w:cs="Times New Roman"/>
              </w:rPr>
              <w:t xml:space="preserve">Atbilstoši normatīvajiem aktiem pašvaldības policijas darbība tiek finansēta no pašvaldības budžeta. Valsts budžetā finansējums pašvaldības policijas darbības nodrošināšanai nav paredzēts. </w:t>
            </w:r>
          </w:p>
        </w:tc>
      </w:tr>
      <w:tr w:rsidR="003B1F4A" w:rsidRPr="000377AC" w14:paraId="449C9A05" w14:textId="77777777" w:rsidTr="4D0996CA">
        <w:tc>
          <w:tcPr>
            <w:tcW w:w="751"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7A1E38AD" w14:textId="77777777" w:rsidR="003B1F4A" w:rsidRPr="000377AC" w:rsidRDefault="003B1F4A" w:rsidP="008230D9">
            <w:pPr>
              <w:pStyle w:val="ListParagraph"/>
              <w:numPr>
                <w:ilvl w:val="0"/>
                <w:numId w:val="3"/>
              </w:numPr>
              <w:spacing w:after="0" w:line="240" w:lineRule="auto"/>
              <w:ind w:left="0" w:firstLine="0"/>
              <w:rPr>
                <w:rFonts w:ascii="Times New Roman" w:eastAsia="Times New Roman" w:hAnsi="Times New Roman" w:cs="Times New Roman"/>
                <w:kern w:val="0"/>
                <w:lang w:eastAsia="lv-LV"/>
                <w14:ligatures w14:val="none"/>
              </w:rPr>
            </w:pPr>
          </w:p>
        </w:tc>
        <w:tc>
          <w:tcPr>
            <w:tcW w:w="5337"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74713D7B" w14:textId="77777777" w:rsidR="003B1F4A" w:rsidRPr="000377AC" w:rsidRDefault="6511A2BF" w:rsidP="6511A2BF">
            <w:pPr>
              <w:spacing w:after="0" w:line="240" w:lineRule="auto"/>
              <w:jc w:val="both"/>
              <w:rPr>
                <w:rFonts w:ascii="Times New Roman" w:eastAsia="Times New Roman" w:hAnsi="Times New Roman" w:cs="Times New Roman"/>
              </w:rPr>
            </w:pPr>
            <w:r w:rsidRPr="000377AC">
              <w:rPr>
                <w:rFonts w:ascii="Times New Roman" w:eastAsia="Times New Roman" w:hAnsi="Times New Roman" w:cs="Times New Roman"/>
              </w:rPr>
              <w:t>Duālās izmantošanas ceļu infrastruktūras attīstība, lai rast iespēju operatīvi pārvietoties pa mazākiem ceļiem virzienā no Krievijas robežas:</w:t>
            </w:r>
          </w:p>
          <w:p w14:paraId="3750829B" w14:textId="77777777" w:rsidR="003B1F4A" w:rsidRPr="000377AC" w:rsidRDefault="6511A2BF" w:rsidP="6511A2BF">
            <w:pPr>
              <w:pStyle w:val="ListParagraph"/>
              <w:spacing w:after="0" w:line="240" w:lineRule="auto"/>
              <w:ind w:left="1440"/>
              <w:jc w:val="both"/>
              <w:rPr>
                <w:rFonts w:ascii="Times New Roman" w:eastAsia="Times New Roman" w:hAnsi="Times New Roman" w:cs="Times New Roman"/>
              </w:rPr>
            </w:pPr>
            <w:r w:rsidRPr="000377AC">
              <w:rPr>
                <w:rFonts w:ascii="Times New Roman" w:eastAsia="Times New Roman" w:hAnsi="Times New Roman" w:cs="Times New Roman"/>
              </w:rPr>
              <w:t>Rēzeknes novadā ceļi:</w:t>
            </w:r>
          </w:p>
          <w:p w14:paraId="26AF55F1" w14:textId="77777777" w:rsidR="003B1F4A" w:rsidRPr="000377AC" w:rsidRDefault="6511A2BF" w:rsidP="6511A2BF">
            <w:pPr>
              <w:pStyle w:val="ListParagraph"/>
              <w:spacing w:after="0" w:line="240" w:lineRule="auto"/>
              <w:ind w:left="1440"/>
              <w:jc w:val="both"/>
              <w:rPr>
                <w:rFonts w:ascii="Times New Roman" w:eastAsia="Times New Roman" w:hAnsi="Times New Roman" w:cs="Times New Roman"/>
              </w:rPr>
            </w:pPr>
            <w:r w:rsidRPr="000377AC">
              <w:rPr>
                <w:rFonts w:ascii="Times New Roman" w:eastAsia="Times New Roman" w:hAnsi="Times New Roman" w:cs="Times New Roman"/>
              </w:rPr>
              <w:t>Lūznava-Veczosna (6817)-Zosna-Lipuški (P56)</w:t>
            </w:r>
          </w:p>
          <w:p w14:paraId="2F80CC07" w14:textId="77777777" w:rsidR="003B1F4A" w:rsidRPr="000377AC" w:rsidRDefault="6511A2BF" w:rsidP="6511A2BF">
            <w:pPr>
              <w:pStyle w:val="ListParagraph"/>
              <w:spacing w:after="0" w:line="240" w:lineRule="auto"/>
              <w:ind w:left="1440"/>
              <w:jc w:val="both"/>
              <w:rPr>
                <w:rFonts w:ascii="Times New Roman" w:eastAsia="Times New Roman" w:hAnsi="Times New Roman" w:cs="Times New Roman"/>
              </w:rPr>
            </w:pPr>
            <w:r w:rsidRPr="000377AC">
              <w:rPr>
                <w:rFonts w:ascii="Times New Roman" w:eastAsia="Times New Roman" w:hAnsi="Times New Roman" w:cs="Times New Roman"/>
              </w:rPr>
              <w:t xml:space="preserve">Lūznava-Čornaja </w:t>
            </w:r>
          </w:p>
          <w:p w14:paraId="5EBC9627" w14:textId="77777777" w:rsidR="003B1F4A" w:rsidRPr="000377AC" w:rsidRDefault="6511A2BF" w:rsidP="6511A2BF">
            <w:pPr>
              <w:pStyle w:val="ListParagraph"/>
              <w:spacing w:after="0" w:line="240" w:lineRule="auto"/>
              <w:ind w:left="1440"/>
              <w:jc w:val="both"/>
              <w:rPr>
                <w:rFonts w:ascii="Times New Roman" w:eastAsia="Times New Roman" w:hAnsi="Times New Roman" w:cs="Times New Roman"/>
              </w:rPr>
            </w:pPr>
            <w:r w:rsidRPr="000377AC">
              <w:rPr>
                <w:rFonts w:ascii="Times New Roman" w:eastAsia="Times New Roman" w:hAnsi="Times New Roman" w:cs="Times New Roman"/>
              </w:rPr>
              <w:t>Ružina-Viļāni (P59)</w:t>
            </w:r>
          </w:p>
          <w:p w14:paraId="69A1D47F" w14:textId="77777777" w:rsidR="001B270E" w:rsidRPr="000377AC" w:rsidRDefault="001B270E" w:rsidP="6511A2BF">
            <w:pPr>
              <w:pStyle w:val="ListParagraph"/>
              <w:spacing w:after="0" w:line="240" w:lineRule="auto"/>
              <w:ind w:left="1440"/>
              <w:jc w:val="both"/>
              <w:rPr>
                <w:rFonts w:ascii="Times New Roman" w:eastAsia="Times New Roman" w:hAnsi="Times New Roman" w:cs="Times New Roman"/>
              </w:rPr>
            </w:pPr>
          </w:p>
          <w:p w14:paraId="7B1FFB56" w14:textId="421E6CDC" w:rsidR="001B270E" w:rsidRPr="000377AC" w:rsidRDefault="001B270E" w:rsidP="008230D9">
            <w:pPr>
              <w:spacing w:after="0" w:line="240" w:lineRule="auto"/>
              <w:jc w:val="both"/>
              <w:rPr>
                <w:rFonts w:ascii="Times New Roman" w:eastAsia="Times New Roman" w:hAnsi="Times New Roman" w:cs="Times New Roman"/>
                <w:bCs/>
                <w:i/>
                <w:iCs/>
              </w:rPr>
            </w:pPr>
            <w:r w:rsidRPr="000377AC">
              <w:rPr>
                <w:rFonts w:ascii="Times New Roman" w:hAnsi="Times New Roman" w:cs="Times New Roman"/>
                <w:bCs/>
                <w:i/>
                <w:iCs/>
              </w:rPr>
              <w:t>Rēzeknes novada pašvaldība</w:t>
            </w:r>
          </w:p>
        </w:tc>
        <w:tc>
          <w:tcPr>
            <w:tcW w:w="1559" w:type="dxa"/>
            <w:tcBorders>
              <w:top w:val="single" w:sz="6" w:space="0" w:color="auto"/>
              <w:left w:val="single" w:sz="6" w:space="0" w:color="auto"/>
              <w:bottom w:val="single" w:sz="6" w:space="0" w:color="auto"/>
              <w:right w:val="single" w:sz="6" w:space="0" w:color="auto"/>
            </w:tcBorders>
            <w:shd w:val="clear" w:color="auto" w:fill="auto"/>
          </w:tcPr>
          <w:p w14:paraId="14FA076F" w14:textId="77777777" w:rsidR="003B1F4A" w:rsidRPr="000377AC" w:rsidRDefault="003B1F4A"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SM</w:t>
            </w:r>
          </w:p>
        </w:tc>
        <w:tc>
          <w:tcPr>
            <w:tcW w:w="1984"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56FBE419" w14:textId="305251C6" w:rsidR="003B1F4A" w:rsidRPr="000377AC" w:rsidRDefault="00E87BB5"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Sniegts skaidrojums</w:t>
            </w:r>
          </w:p>
        </w:tc>
        <w:tc>
          <w:tcPr>
            <w:tcW w:w="5812"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2E693078" w14:textId="77777777" w:rsidR="00B05F09" w:rsidRPr="000377AC" w:rsidRDefault="6511A2BF" w:rsidP="6511A2BF">
            <w:pPr>
              <w:jc w:val="both"/>
              <w:rPr>
                <w:rFonts w:ascii="Times New Roman" w:eastAsia="Times New Roman" w:hAnsi="Times New Roman" w:cs="Times New Roman"/>
              </w:rPr>
            </w:pPr>
            <w:r w:rsidRPr="000377AC">
              <w:rPr>
                <w:rFonts w:ascii="Times New Roman" w:eastAsia="Times New Roman" w:hAnsi="Times New Roman" w:cs="Times New Roman"/>
              </w:rPr>
              <w:t>Aptuvenās pārbūves izmaksas šiem autoceļu posmiem ir šādas:</w:t>
            </w:r>
          </w:p>
          <w:p w14:paraId="14752AD6" w14:textId="77777777" w:rsidR="00B05F09" w:rsidRPr="000377AC" w:rsidRDefault="6511A2BF" w:rsidP="6511A2BF">
            <w:pPr>
              <w:jc w:val="both"/>
              <w:rPr>
                <w:rFonts w:ascii="Times New Roman" w:eastAsia="Times New Roman" w:hAnsi="Times New Roman" w:cs="Times New Roman"/>
              </w:rPr>
            </w:pPr>
            <w:r w:rsidRPr="000377AC">
              <w:rPr>
                <w:rFonts w:ascii="Times New Roman" w:eastAsia="Times New Roman" w:hAnsi="Times New Roman" w:cs="Times New Roman"/>
              </w:rPr>
              <w:t xml:space="preserve">P56 Malta-Kaunata km 0,5-17,515 izmaksas ir aptuveni 14 miljoni </w:t>
            </w:r>
            <w:r w:rsidRPr="000377AC">
              <w:rPr>
                <w:rFonts w:ascii="Times New Roman" w:eastAsia="Times New Roman" w:hAnsi="Times New Roman" w:cs="Times New Roman"/>
                <w:i/>
                <w:iCs/>
              </w:rPr>
              <w:t xml:space="preserve">euro </w:t>
            </w:r>
            <w:r w:rsidRPr="000377AC">
              <w:rPr>
                <w:rFonts w:ascii="Times New Roman" w:eastAsia="Times New Roman" w:hAnsi="Times New Roman" w:cs="Times New Roman"/>
              </w:rPr>
              <w:t>ar PVN;</w:t>
            </w:r>
          </w:p>
          <w:p w14:paraId="6DF912E7" w14:textId="77777777" w:rsidR="00B05F09" w:rsidRPr="000377AC" w:rsidRDefault="6511A2BF" w:rsidP="6511A2BF">
            <w:pPr>
              <w:jc w:val="both"/>
              <w:rPr>
                <w:rFonts w:ascii="Times New Roman" w:eastAsia="Times New Roman" w:hAnsi="Times New Roman" w:cs="Times New Roman"/>
              </w:rPr>
            </w:pPr>
            <w:r w:rsidRPr="000377AC">
              <w:rPr>
                <w:rFonts w:ascii="Times New Roman" w:eastAsia="Times New Roman" w:hAnsi="Times New Roman" w:cs="Times New Roman"/>
              </w:rPr>
              <w:t xml:space="preserve">P59 Viļāni-Ružina-Malta km 4,1-15,51 izmaksas ir aptuveni 9,5 miljoni </w:t>
            </w:r>
            <w:r w:rsidRPr="000377AC">
              <w:rPr>
                <w:rFonts w:ascii="Times New Roman" w:eastAsia="Times New Roman" w:hAnsi="Times New Roman" w:cs="Times New Roman"/>
                <w:i/>
                <w:iCs/>
              </w:rPr>
              <w:t xml:space="preserve">euro </w:t>
            </w:r>
            <w:r w:rsidRPr="000377AC">
              <w:rPr>
                <w:rFonts w:ascii="Times New Roman" w:eastAsia="Times New Roman" w:hAnsi="Times New Roman" w:cs="Times New Roman"/>
              </w:rPr>
              <w:t>ar PVN.</w:t>
            </w:r>
          </w:p>
          <w:p w14:paraId="366016F0" w14:textId="13C49510" w:rsidR="00B05F09" w:rsidRPr="000377AC" w:rsidRDefault="6511A2BF" w:rsidP="6511A2BF">
            <w:pPr>
              <w:jc w:val="both"/>
              <w:rPr>
                <w:rFonts w:ascii="Times New Roman" w:eastAsia="Times New Roman" w:hAnsi="Times New Roman" w:cs="Times New Roman"/>
              </w:rPr>
            </w:pPr>
            <w:r w:rsidRPr="000377AC">
              <w:rPr>
                <w:rFonts w:ascii="Times New Roman" w:eastAsia="Times New Roman" w:hAnsi="Times New Roman" w:cs="Times New Roman"/>
              </w:rPr>
              <w:t>Valsts reģionālo un vietējo autoceļu būvniecības stratēģija līdz 2027. gadam paredz primāri atjaunot reģionālo ceļu posmus, ņemot vērā satiksmes intensitāti, konkrētā ceļa loma pārrobežu savienojumu nodrošināšanā, bet visbūtiskāk – vai šie ceļu posmi savieno valstspilsētas, vai novadu administratīvos centrus savā starpā. Vēršam uzmanību, ka izvērtējot valsts autoceļu pārbūves projektus viens no pamata kritērijiem ir reģionālā vienlīdzība. Valsts reģionālo autoceļu P56 Malta-Kaunata posma Malta-Lipuški km 0,5-17,515 un P59 Viļāni-Ružina-Malta posma Vecružina-Viļāni km 4,1-15,51 posmi nav iekļauti būvniecības stratēģijā līdz 2027.gadam.</w:t>
            </w:r>
          </w:p>
          <w:p w14:paraId="186A6475" w14:textId="1F5CBF12" w:rsidR="003B1F4A" w:rsidRPr="000377AC" w:rsidRDefault="6511A2BF"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rPr>
              <w:t xml:space="preserve">Papildus informējam, ka Valsts reģionālo autoceļu tīkla būvniecības plāns līdz 2027. gadam paredz, ka būvdarbi veicami uz valsts reģionālajiem autoceļiem apmēram 1360 kopgarumā, </w:t>
            </w:r>
            <w:r w:rsidRPr="000377AC">
              <w:rPr>
                <w:rFonts w:ascii="Times New Roman" w:eastAsia="Times New Roman" w:hAnsi="Times New Roman" w:cs="Times New Roman"/>
              </w:rPr>
              <w:lastRenderedPageBreak/>
              <w:t xml:space="preserve">tajā skaitā paredzot 183 km grants autoceļu posmu asfaltēšanu, bet prognozētais Valsts budžeta finansējums reģionālajiem ceļiem: 2025.gadam 39 milj. </w:t>
            </w:r>
            <w:r w:rsidRPr="000377AC">
              <w:rPr>
                <w:rFonts w:ascii="Times New Roman" w:eastAsia="Times New Roman" w:hAnsi="Times New Roman" w:cs="Times New Roman"/>
                <w:i/>
                <w:iCs/>
              </w:rPr>
              <w:t>euro</w:t>
            </w:r>
            <w:r w:rsidRPr="000377AC">
              <w:rPr>
                <w:rFonts w:ascii="Times New Roman" w:eastAsia="Times New Roman" w:hAnsi="Times New Roman" w:cs="Times New Roman"/>
              </w:rPr>
              <w:t xml:space="preserve">, 2026.gadam 41 milj. </w:t>
            </w:r>
            <w:r w:rsidRPr="000377AC">
              <w:rPr>
                <w:rFonts w:ascii="Times New Roman" w:eastAsia="Times New Roman" w:hAnsi="Times New Roman" w:cs="Times New Roman"/>
                <w:i/>
                <w:iCs/>
              </w:rPr>
              <w:t>euro</w:t>
            </w:r>
            <w:r w:rsidRPr="000377AC">
              <w:rPr>
                <w:rFonts w:ascii="Times New Roman" w:eastAsia="Times New Roman" w:hAnsi="Times New Roman" w:cs="Times New Roman"/>
              </w:rPr>
              <w:t xml:space="preserve">, 2027.gadam 40 milj. </w:t>
            </w:r>
            <w:r w:rsidRPr="000377AC">
              <w:rPr>
                <w:rFonts w:ascii="Times New Roman" w:eastAsia="Times New Roman" w:hAnsi="Times New Roman" w:cs="Times New Roman"/>
                <w:i/>
                <w:iCs/>
              </w:rPr>
              <w:t>euro</w:t>
            </w:r>
            <w:r w:rsidRPr="000377AC">
              <w:rPr>
                <w:rFonts w:ascii="Times New Roman" w:eastAsia="Times New Roman" w:hAnsi="Times New Roman" w:cs="Times New Roman"/>
              </w:rPr>
              <w:t>.  Šis ir prognozētais Valsts budžeta finansējums reģionālajiem ceļiem, tādēļ šobrīd nekādu precīzāku sadalījumu nevar izdalīt Austrumu pierobežai.</w:t>
            </w:r>
          </w:p>
        </w:tc>
      </w:tr>
      <w:tr w:rsidR="003B1F4A" w:rsidRPr="000377AC" w14:paraId="45EAF5B1" w14:textId="77777777" w:rsidTr="4D0996CA">
        <w:tc>
          <w:tcPr>
            <w:tcW w:w="751"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46CD9087" w14:textId="77777777" w:rsidR="003B1F4A" w:rsidRPr="000377AC" w:rsidRDefault="003B1F4A" w:rsidP="008230D9">
            <w:pPr>
              <w:pStyle w:val="ListParagraph"/>
              <w:numPr>
                <w:ilvl w:val="0"/>
                <w:numId w:val="3"/>
              </w:numPr>
              <w:spacing w:after="0" w:line="240" w:lineRule="auto"/>
              <w:ind w:left="0" w:firstLine="0"/>
              <w:rPr>
                <w:rFonts w:ascii="Times New Roman" w:eastAsia="Times New Roman" w:hAnsi="Times New Roman" w:cs="Times New Roman"/>
                <w:kern w:val="0"/>
                <w:lang w:eastAsia="lv-LV"/>
                <w14:ligatures w14:val="none"/>
              </w:rPr>
            </w:pPr>
          </w:p>
        </w:tc>
        <w:tc>
          <w:tcPr>
            <w:tcW w:w="5337"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572E554C" w14:textId="77777777" w:rsidR="003B1F4A" w:rsidRPr="000377AC" w:rsidRDefault="6511A2BF" w:rsidP="6511A2BF">
            <w:pPr>
              <w:spacing w:after="0" w:line="240" w:lineRule="auto"/>
              <w:jc w:val="both"/>
              <w:rPr>
                <w:rFonts w:ascii="Times New Roman" w:eastAsia="Times New Roman" w:hAnsi="Times New Roman" w:cs="Times New Roman"/>
              </w:rPr>
            </w:pPr>
            <w:r w:rsidRPr="000377AC">
              <w:rPr>
                <w:rFonts w:ascii="Times New Roman" w:eastAsia="Times New Roman" w:hAnsi="Times New Roman" w:cs="Times New Roman"/>
              </w:rPr>
              <w:t>Mediju telpas un kultūras darba stiprināšana:</w:t>
            </w:r>
          </w:p>
          <w:p w14:paraId="2E89E971" w14:textId="77777777" w:rsidR="003B1F4A" w:rsidRPr="000377AC" w:rsidRDefault="6511A2BF" w:rsidP="6511A2BF">
            <w:pPr>
              <w:pStyle w:val="ListParagraph"/>
              <w:spacing w:after="0" w:line="240" w:lineRule="auto"/>
              <w:jc w:val="both"/>
              <w:rPr>
                <w:rFonts w:ascii="Times New Roman" w:eastAsia="Times New Roman" w:hAnsi="Times New Roman" w:cs="Times New Roman"/>
              </w:rPr>
            </w:pPr>
            <w:r w:rsidRPr="000377AC">
              <w:rPr>
                <w:rFonts w:ascii="Times New Roman" w:eastAsia="Times New Roman" w:hAnsi="Times New Roman" w:cs="Times New Roman"/>
              </w:rPr>
              <w:t>visām ministrijām par ministriju atbildības jomām regulāra informācijas gatavošana (nevis formāla, sausa informācija, bet gan ar skaidrojumu sabiedrībai), kas būtiska gan Austrumu pierobežai, gan valstij, gan arī starptautiska līmeņa informācija. Ministriju sagatavotā informācija sniedzama gan valsts, gan vietējiem medijiem.</w:t>
            </w:r>
          </w:p>
          <w:p w14:paraId="6DE48639" w14:textId="77777777" w:rsidR="00503A78" w:rsidRPr="000377AC" w:rsidRDefault="00503A78" w:rsidP="008230D9">
            <w:pPr>
              <w:spacing w:after="0" w:line="240" w:lineRule="auto"/>
              <w:jc w:val="both"/>
              <w:rPr>
                <w:rFonts w:ascii="Times New Roman" w:hAnsi="Times New Roman" w:cs="Times New Roman"/>
                <w:bCs/>
                <w:i/>
                <w:iCs/>
              </w:rPr>
            </w:pPr>
          </w:p>
          <w:p w14:paraId="278B1EAD" w14:textId="281FFAC8" w:rsidR="00005964" w:rsidRPr="000377AC" w:rsidRDefault="00005964" w:rsidP="008230D9">
            <w:pPr>
              <w:spacing w:after="0" w:line="240" w:lineRule="auto"/>
              <w:jc w:val="both"/>
              <w:rPr>
                <w:rFonts w:ascii="Times New Roman" w:eastAsia="Times New Roman" w:hAnsi="Times New Roman" w:cs="Times New Roman"/>
                <w:bCs/>
                <w:i/>
                <w:iCs/>
              </w:rPr>
            </w:pPr>
            <w:r w:rsidRPr="000377AC">
              <w:rPr>
                <w:rFonts w:ascii="Times New Roman" w:hAnsi="Times New Roman" w:cs="Times New Roman"/>
                <w:bCs/>
                <w:i/>
                <w:iCs/>
              </w:rPr>
              <w:t>Rēzeknes novada pašvaldība</w:t>
            </w:r>
          </w:p>
        </w:tc>
        <w:tc>
          <w:tcPr>
            <w:tcW w:w="1559" w:type="dxa"/>
            <w:tcBorders>
              <w:top w:val="single" w:sz="6" w:space="0" w:color="auto"/>
              <w:left w:val="single" w:sz="6" w:space="0" w:color="auto"/>
              <w:bottom w:val="single" w:sz="6" w:space="0" w:color="auto"/>
              <w:right w:val="single" w:sz="6" w:space="0" w:color="auto"/>
            </w:tcBorders>
            <w:shd w:val="clear" w:color="auto" w:fill="auto"/>
          </w:tcPr>
          <w:p w14:paraId="1F249310" w14:textId="5AF3BF91" w:rsidR="003B1F4A" w:rsidRPr="000377AC" w:rsidRDefault="00FB121D"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KM</w:t>
            </w:r>
          </w:p>
        </w:tc>
        <w:tc>
          <w:tcPr>
            <w:tcW w:w="1984"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592A99D6" w14:textId="12CB901D" w:rsidR="003B1F4A" w:rsidRPr="000377AC" w:rsidRDefault="005F3F9B"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Sniegts skaidrojums</w:t>
            </w:r>
          </w:p>
        </w:tc>
        <w:tc>
          <w:tcPr>
            <w:tcW w:w="5812"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03233F72" w14:textId="77777777" w:rsidR="003B1F4A" w:rsidRPr="000377AC" w:rsidRDefault="6511A2BF" w:rsidP="6511A2BF">
            <w:pPr>
              <w:spacing w:after="0" w:line="240" w:lineRule="auto"/>
              <w:jc w:val="both"/>
              <w:rPr>
                <w:rFonts w:ascii="Times New Roman" w:eastAsia="Times New Roman" w:hAnsi="Times New Roman" w:cs="Times New Roman"/>
                <w:lang w:eastAsia="lv-LV"/>
              </w:rPr>
            </w:pPr>
            <w:r w:rsidRPr="000377AC">
              <w:rPr>
                <w:rFonts w:ascii="Times New Roman" w:eastAsia="Times New Roman" w:hAnsi="Times New Roman" w:cs="Times New Roman"/>
                <w:b/>
                <w:bCs/>
                <w:lang w:eastAsia="lv-LV"/>
              </w:rPr>
              <w:t xml:space="preserve">KM: </w:t>
            </w:r>
            <w:r w:rsidRPr="000377AC">
              <w:rPr>
                <w:rFonts w:ascii="Times New Roman" w:eastAsia="Times New Roman" w:hAnsi="Times New Roman" w:cs="Times New Roman"/>
                <w:lang w:eastAsia="lv-LV"/>
              </w:rPr>
              <w:t>Kultūras ministrija atbild par mediju politikas veidošanu. Ministriju komunikācija ar sabiedrību nav daļa no mediju politikas. Tāpēc Kultūras ministrija nevar būt atbildīgā iestāde.</w:t>
            </w:r>
          </w:p>
          <w:p w14:paraId="525C9C74" w14:textId="6A332A3B" w:rsidR="00C86EC2" w:rsidRPr="000377AC" w:rsidRDefault="0000283F"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b/>
                <w:bCs/>
                <w:kern w:val="0"/>
                <w:lang w:eastAsia="lv-LV"/>
                <w14:ligatures w14:val="none"/>
              </w:rPr>
              <w:t>VARAM</w:t>
            </w:r>
            <w:r w:rsidR="00BD0B52" w:rsidRPr="000377AC">
              <w:rPr>
                <w:rFonts w:ascii="Times New Roman" w:eastAsia="Times New Roman" w:hAnsi="Times New Roman" w:cs="Times New Roman"/>
                <w:kern w:val="0"/>
                <w:lang w:eastAsia="lv-LV"/>
                <w14:ligatures w14:val="none"/>
              </w:rPr>
              <w:t xml:space="preserve"> savas kompetences ietvaros </w:t>
            </w:r>
            <w:r w:rsidR="00F2486E" w:rsidRPr="000377AC">
              <w:rPr>
                <w:rFonts w:ascii="Times New Roman" w:eastAsia="Times New Roman" w:hAnsi="Times New Roman" w:cs="Times New Roman"/>
                <w:kern w:val="0"/>
                <w:lang w:eastAsia="lv-LV"/>
                <w14:ligatures w14:val="none"/>
              </w:rPr>
              <w:t xml:space="preserve">regulāri </w:t>
            </w:r>
            <w:r w:rsidR="00BD0B52" w:rsidRPr="000377AC">
              <w:rPr>
                <w:rFonts w:ascii="Times New Roman" w:eastAsia="Times New Roman" w:hAnsi="Times New Roman" w:cs="Times New Roman"/>
                <w:kern w:val="0"/>
                <w:lang w:eastAsia="lv-LV"/>
                <w14:ligatures w14:val="none"/>
              </w:rPr>
              <w:t xml:space="preserve">sniegs informāciju </w:t>
            </w:r>
            <w:r w:rsidR="00AE4327" w:rsidRPr="000377AC">
              <w:rPr>
                <w:rFonts w:ascii="Times New Roman" w:eastAsia="Times New Roman" w:hAnsi="Times New Roman" w:cs="Times New Roman"/>
                <w:kern w:val="0"/>
                <w:lang w:eastAsia="lv-LV"/>
                <w14:ligatures w14:val="none"/>
              </w:rPr>
              <w:t xml:space="preserve">pēc būtības </w:t>
            </w:r>
            <w:r w:rsidR="00BD0B52" w:rsidRPr="000377AC">
              <w:rPr>
                <w:rFonts w:ascii="Times New Roman" w:eastAsia="Times New Roman" w:hAnsi="Times New Roman" w:cs="Times New Roman"/>
                <w:kern w:val="0"/>
                <w:lang w:eastAsia="lv-LV"/>
                <w14:ligatures w14:val="none"/>
              </w:rPr>
              <w:t>gan nacionālajiem, gan vietējiem medijiem.</w:t>
            </w:r>
          </w:p>
        </w:tc>
      </w:tr>
      <w:tr w:rsidR="003B1F4A" w:rsidRPr="000377AC" w14:paraId="0F1CC821" w14:textId="77777777" w:rsidTr="4D0996CA">
        <w:tc>
          <w:tcPr>
            <w:tcW w:w="751"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61E06230" w14:textId="77777777" w:rsidR="003B1F4A" w:rsidRPr="000377AC" w:rsidRDefault="003B1F4A" w:rsidP="008230D9">
            <w:pPr>
              <w:pStyle w:val="ListParagraph"/>
              <w:numPr>
                <w:ilvl w:val="0"/>
                <w:numId w:val="3"/>
              </w:numPr>
              <w:spacing w:after="0" w:line="240" w:lineRule="auto"/>
              <w:ind w:left="0" w:firstLine="0"/>
              <w:rPr>
                <w:rFonts w:ascii="Times New Roman" w:eastAsia="Times New Roman" w:hAnsi="Times New Roman" w:cs="Times New Roman"/>
                <w:kern w:val="0"/>
                <w:lang w:eastAsia="lv-LV"/>
                <w14:ligatures w14:val="none"/>
              </w:rPr>
            </w:pPr>
          </w:p>
        </w:tc>
        <w:tc>
          <w:tcPr>
            <w:tcW w:w="5337"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7823B1F0" w14:textId="77777777" w:rsidR="003B1F4A" w:rsidRPr="000377AC" w:rsidRDefault="6511A2BF" w:rsidP="6511A2BF">
            <w:pPr>
              <w:spacing w:after="0" w:line="240" w:lineRule="auto"/>
              <w:jc w:val="both"/>
              <w:rPr>
                <w:rFonts w:ascii="Times New Roman" w:eastAsia="Times New Roman" w:hAnsi="Times New Roman" w:cs="Times New Roman"/>
              </w:rPr>
            </w:pPr>
            <w:r w:rsidRPr="000377AC">
              <w:rPr>
                <w:rFonts w:ascii="Times New Roman" w:eastAsia="Times New Roman" w:hAnsi="Times New Roman" w:cs="Times New Roman"/>
              </w:rPr>
              <w:t>Atbalsts esošajiem uzņēmumiem (realitāte – jaunu investoru piesaistīšana agresorvalsts pierobežā nav iespējama):</w:t>
            </w:r>
          </w:p>
          <w:p w14:paraId="0C6E309D" w14:textId="77777777" w:rsidR="003B1F4A" w:rsidRPr="000377AC" w:rsidRDefault="6511A2BF" w:rsidP="6511A2BF">
            <w:pPr>
              <w:pStyle w:val="ListParagraph"/>
              <w:numPr>
                <w:ilvl w:val="0"/>
                <w:numId w:val="8"/>
              </w:numPr>
              <w:spacing w:after="0" w:line="240" w:lineRule="auto"/>
              <w:jc w:val="both"/>
              <w:rPr>
                <w:rFonts w:ascii="Times New Roman" w:eastAsia="Times New Roman" w:hAnsi="Times New Roman" w:cs="Times New Roman"/>
              </w:rPr>
            </w:pPr>
            <w:r w:rsidRPr="000377AC">
              <w:rPr>
                <w:rFonts w:ascii="Times New Roman" w:eastAsia="Times New Roman" w:hAnsi="Times New Roman" w:cs="Times New Roman"/>
              </w:rPr>
              <w:t>Latgalē strādājošajiem uzņēmumiem augstas intensitātes valsts atbalsts kredītu saņemšanā neatkarīgi no komersanta lieluma,</w:t>
            </w:r>
          </w:p>
          <w:p w14:paraId="7A4BA437" w14:textId="77777777" w:rsidR="003B1F4A" w:rsidRPr="000377AC" w:rsidRDefault="6511A2BF" w:rsidP="6511A2BF">
            <w:pPr>
              <w:pStyle w:val="ListParagraph"/>
              <w:numPr>
                <w:ilvl w:val="0"/>
                <w:numId w:val="8"/>
              </w:numPr>
              <w:spacing w:after="0" w:line="240" w:lineRule="auto"/>
              <w:jc w:val="both"/>
              <w:rPr>
                <w:rFonts w:ascii="Times New Roman" w:eastAsia="Times New Roman" w:hAnsi="Times New Roman" w:cs="Times New Roman"/>
              </w:rPr>
            </w:pPr>
            <w:r w:rsidRPr="000377AC">
              <w:rPr>
                <w:rFonts w:ascii="Times New Roman" w:eastAsia="Times New Roman" w:hAnsi="Times New Roman" w:cs="Times New Roman"/>
              </w:rPr>
              <w:t>prasību un sasniedzamo rezultatīvo rādītāju diferencēšana valsts un ES programmās uzņēmējdarbības attīstībai,</w:t>
            </w:r>
          </w:p>
          <w:p w14:paraId="5D5F9767" w14:textId="77777777" w:rsidR="003B1F4A" w:rsidRPr="000377AC" w:rsidRDefault="6511A2BF" w:rsidP="6511A2BF">
            <w:pPr>
              <w:pStyle w:val="ListParagraph"/>
              <w:numPr>
                <w:ilvl w:val="0"/>
                <w:numId w:val="8"/>
              </w:numPr>
              <w:spacing w:after="0" w:line="240" w:lineRule="auto"/>
              <w:jc w:val="both"/>
              <w:rPr>
                <w:rFonts w:ascii="Times New Roman" w:eastAsia="Times New Roman" w:hAnsi="Times New Roman" w:cs="Times New Roman"/>
              </w:rPr>
            </w:pPr>
            <w:r w:rsidRPr="000377AC">
              <w:rPr>
                <w:rFonts w:ascii="Times New Roman" w:eastAsia="Times New Roman" w:hAnsi="Times New Roman" w:cs="Times New Roman"/>
              </w:rPr>
              <w:t>Mobilitātes programmas izveidošana nodarbinātajiem pierobežā, Latgalē (atbalsts nodarbinātajam Latgalē, nevis komersantam, nokļūt no savas dzīves vietas līdz darba vietai; atbalsta apjoms izrēķinām proporcionāli attālumam). Tādā veidā tiek veicināta personas dzīvošana laiku teritorijās, mazāk ekonomiski aktīvās vietās, vienlaicīgi, komersantam nodrošināta plašāka darba spēka pieejamība).</w:t>
            </w:r>
          </w:p>
          <w:p w14:paraId="1A6D5BEA" w14:textId="77777777" w:rsidR="00503A78" w:rsidRPr="000377AC" w:rsidRDefault="00503A78" w:rsidP="008230D9">
            <w:pPr>
              <w:spacing w:after="0" w:line="240" w:lineRule="auto"/>
              <w:jc w:val="both"/>
              <w:rPr>
                <w:rFonts w:ascii="Times New Roman" w:hAnsi="Times New Roman" w:cs="Times New Roman"/>
                <w:bCs/>
                <w:i/>
                <w:iCs/>
              </w:rPr>
            </w:pPr>
          </w:p>
          <w:p w14:paraId="42E7C020" w14:textId="72FE220E" w:rsidR="00005964" w:rsidRPr="000377AC" w:rsidRDefault="00005964" w:rsidP="008230D9">
            <w:pPr>
              <w:spacing w:after="0" w:line="240" w:lineRule="auto"/>
              <w:jc w:val="both"/>
              <w:rPr>
                <w:rFonts w:ascii="Times New Roman" w:eastAsia="Times New Roman" w:hAnsi="Times New Roman" w:cs="Times New Roman"/>
              </w:rPr>
            </w:pPr>
            <w:r w:rsidRPr="000377AC">
              <w:rPr>
                <w:rFonts w:ascii="Times New Roman" w:hAnsi="Times New Roman" w:cs="Times New Roman"/>
                <w:bCs/>
                <w:i/>
                <w:iCs/>
              </w:rPr>
              <w:lastRenderedPageBreak/>
              <w:t>Rēzeknes novada pašvaldība</w:t>
            </w:r>
          </w:p>
        </w:tc>
        <w:tc>
          <w:tcPr>
            <w:tcW w:w="1559" w:type="dxa"/>
            <w:tcBorders>
              <w:top w:val="single" w:sz="6" w:space="0" w:color="auto"/>
              <w:left w:val="single" w:sz="6" w:space="0" w:color="auto"/>
              <w:bottom w:val="single" w:sz="6" w:space="0" w:color="auto"/>
              <w:right w:val="single" w:sz="6" w:space="0" w:color="auto"/>
            </w:tcBorders>
            <w:shd w:val="clear" w:color="auto" w:fill="auto"/>
          </w:tcPr>
          <w:p w14:paraId="4FC26610" w14:textId="77777777" w:rsidR="003B1F4A" w:rsidRPr="000377AC" w:rsidRDefault="003B1F4A"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lastRenderedPageBreak/>
              <w:t>EM, FM, LM</w:t>
            </w:r>
          </w:p>
        </w:tc>
        <w:tc>
          <w:tcPr>
            <w:tcW w:w="1984"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6FD256DD" w14:textId="15D27383" w:rsidR="003B1F4A" w:rsidRPr="000377AC" w:rsidRDefault="007C7A86"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Ņemts vērā, sniegts skaidrojums</w:t>
            </w:r>
          </w:p>
        </w:tc>
        <w:tc>
          <w:tcPr>
            <w:tcW w:w="5812"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546B44EC" w14:textId="77777777" w:rsidR="0068363B" w:rsidRPr="000377AC" w:rsidRDefault="6511A2BF" w:rsidP="6511A2BF">
            <w:pPr>
              <w:spacing w:after="0" w:line="240" w:lineRule="auto"/>
              <w:jc w:val="both"/>
              <w:rPr>
                <w:rFonts w:ascii="Times New Roman" w:eastAsia="Times New Roman" w:hAnsi="Times New Roman" w:cs="Times New Roman"/>
                <w:lang w:eastAsia="lv-LV"/>
              </w:rPr>
            </w:pPr>
            <w:r w:rsidRPr="000377AC">
              <w:rPr>
                <w:rFonts w:ascii="Times New Roman" w:eastAsia="Times New Roman" w:hAnsi="Times New Roman" w:cs="Times New Roman"/>
                <w:b/>
                <w:bCs/>
                <w:lang w:eastAsia="lv-LV"/>
              </w:rPr>
              <w:t>EM:</w:t>
            </w:r>
            <w:r w:rsidRPr="000377AC">
              <w:rPr>
                <w:rFonts w:ascii="Times New Roman" w:eastAsia="Times New Roman" w:hAnsi="Times New Roman" w:cs="Times New Roman"/>
                <w:lang w:eastAsia="lv-LV"/>
              </w:rPr>
              <w:t xml:space="preserve"> Saskaņā ar MK 10.01.2023. noteikumiem Nr. 10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2.2.1.2.i. investīcijas "Atbalsts procesu digitalizācijai komercdarbībā" īstenošanas noteikumi”, MK 31.05.2016. noteikumiem Nr. 328 “Noteikumi par mikroaizdevumiem, starta un izaugsmes aizdevumiem", MK 15.09.2009. noteikumiem Nr. 1065 “</w:t>
            </w:r>
            <w:r w:rsidRPr="000377AC">
              <w:rPr>
                <w:rFonts w:ascii="Times New Roman" w:eastAsia="Times New Roman" w:hAnsi="Times New Roman" w:cs="Times New Roman"/>
              </w:rPr>
              <w:t xml:space="preserve">Noteikumi par aizdevumiem sīko (mikro), mazo un vidējo saimnieciskās darbības veicēju un lauksaimniecības un mežsaimniecības pakalpojumu kooperatīvo sabiedrību attīstības veicināšanai” </w:t>
            </w:r>
            <w:r w:rsidRPr="000377AC">
              <w:rPr>
                <w:rFonts w:ascii="Times New Roman" w:eastAsia="Times New Roman" w:hAnsi="Times New Roman" w:cs="Times New Roman"/>
                <w:lang w:eastAsia="lv-LV"/>
              </w:rPr>
              <w:t xml:space="preserve">reģionos tiek piešķirta lielāka atbalsta intensitāte.   </w:t>
            </w:r>
          </w:p>
          <w:p w14:paraId="19F2E50C" w14:textId="262AD648" w:rsidR="00B25B9D" w:rsidRPr="000377AC" w:rsidRDefault="6511A2BF" w:rsidP="6511A2BF">
            <w:pPr>
              <w:spacing w:after="0" w:line="240" w:lineRule="auto"/>
              <w:jc w:val="both"/>
              <w:rPr>
                <w:rFonts w:ascii="Times New Roman" w:eastAsia="Times New Roman" w:hAnsi="Times New Roman" w:cs="Times New Roman"/>
                <w:lang w:eastAsia="lv-LV"/>
              </w:rPr>
            </w:pPr>
            <w:r w:rsidRPr="000377AC">
              <w:rPr>
                <w:rFonts w:ascii="Times New Roman" w:eastAsia="Times New Roman" w:hAnsi="Times New Roman" w:cs="Times New Roman"/>
                <w:b/>
                <w:bCs/>
                <w:lang w:eastAsia="lv-LV"/>
              </w:rPr>
              <w:t>VARAM:</w:t>
            </w:r>
            <w:r w:rsidRPr="000377AC">
              <w:rPr>
                <w:rFonts w:ascii="Times New Roman" w:eastAsia="Times New Roman" w:hAnsi="Times New Roman" w:cs="Times New Roman"/>
                <w:lang w:eastAsia="lv-LV"/>
              </w:rPr>
              <w:t xml:space="preserve"> par 2.punktu norādām, ka </w:t>
            </w:r>
            <w:r w:rsidRPr="000377AC">
              <w:rPr>
                <w:rFonts w:ascii="Times New Roman" w:eastAsia="Times New Roman" w:hAnsi="Times New Roman" w:cs="Times New Roman"/>
              </w:rPr>
              <w:t xml:space="preserve"> </w:t>
            </w:r>
            <w:r w:rsidRPr="000377AC">
              <w:rPr>
                <w:rFonts w:ascii="Times New Roman" w:eastAsia="Times New Roman" w:hAnsi="Times New Roman" w:cs="Times New Roman"/>
                <w:lang w:eastAsia="lv-LV"/>
              </w:rPr>
              <w:t>jautājums par konkrētiem instrumentiem, rīcībām, lai atvieglotu Latgales reģiona un Austrumu pierobežā pieejamo pasākumu īstenošanas nosacījumus un pasākumu īstenošanas noteikumos paredzēto rezultatīvo rādītāju sasniegšanu tiks izvērtēts, plānojot atbalsta pasākumus periodam pēc 2027.gada, ņemot vērā, ka pašreizējā plānošanas perioda pasākumi jau ir īstenošanas procesā un ir saskaņoti ar Eiropas Komisiju. Attiecīgi papildināts plāns.</w:t>
            </w:r>
          </w:p>
          <w:p w14:paraId="735B616E" w14:textId="3E2B3090" w:rsidR="003B1F4A" w:rsidRPr="000377AC" w:rsidRDefault="6511A2BF" w:rsidP="6511A2BF">
            <w:pPr>
              <w:spacing w:after="0" w:line="240" w:lineRule="auto"/>
              <w:jc w:val="both"/>
              <w:rPr>
                <w:rFonts w:ascii="Times New Roman" w:eastAsia="Times New Roman" w:hAnsi="Times New Roman" w:cs="Times New Roman"/>
                <w:lang w:eastAsia="lv-LV"/>
              </w:rPr>
            </w:pPr>
            <w:r w:rsidRPr="000377AC">
              <w:rPr>
                <w:rFonts w:ascii="Times New Roman" w:eastAsia="Times New Roman" w:hAnsi="Times New Roman" w:cs="Times New Roman"/>
                <w:b/>
                <w:bCs/>
                <w:lang w:eastAsia="lv-LV"/>
              </w:rPr>
              <w:lastRenderedPageBreak/>
              <w:t>FM</w:t>
            </w:r>
            <w:r w:rsidRPr="000377AC">
              <w:rPr>
                <w:rFonts w:ascii="Times New Roman" w:eastAsia="Times New Roman" w:hAnsi="Times New Roman" w:cs="Times New Roman"/>
                <w:lang w:eastAsia="lv-LV"/>
              </w:rPr>
              <w:t xml:space="preserve"> sniedz papildu informāciju saistībā ar priekšlikuma 3.punktā minēto mobilitātes programmu – informējam, ka šobrīd valsts budžeta 2025.gadam pavadošo likumprojektu paketē likumprojektā “Grozījumi likumā “Par iedzīvotāju ienākuma nodokli”” ir iekļauts priekšlikums, lai veicinātu darba ņēmēju mobilitāti, ar 2025. gadu paplašināt iedzīvotāju ienākuma nodokļa atvieglojumu maksājumiem, ko darba devējs veic atbilstoši noslēgtajiem koplīgumiem par ārstniecības un ēdināšanas izdevumiem, ar pārcelšanās, izmitināšanas un transporta izdevumiem, nosakot, ka visu darbinieku izdevumu apmērs (to kopsumma) gadā nepārsniedz apmēru, kas iegūts, reizinot vidējo darbinieku skaitu ar 700 euro, darba devējs uzglabā attiecīgos izdevumus apliecinošos dokuments, kā arī saglabājas visi pārējie līdzšinējie nosacījumi atvieglojuma piemērošanai. FM ieskatā, ja likumdevējs atbalstīs minēto priekšlikumu, darba devējiem būs iespējas nodrošināt plašāku darbaspēka pieejamību.</w:t>
            </w:r>
          </w:p>
          <w:p w14:paraId="3D4B5C32" w14:textId="3560A333" w:rsidR="003B1F4A" w:rsidRPr="000377AC" w:rsidRDefault="6511A2BF" w:rsidP="6511A2BF">
            <w:pPr>
              <w:spacing w:after="0" w:line="240" w:lineRule="auto"/>
              <w:jc w:val="both"/>
              <w:rPr>
                <w:rFonts w:ascii="Times New Roman" w:eastAsia="Times New Roman" w:hAnsi="Times New Roman" w:cs="Times New Roman"/>
                <w:lang w:eastAsia="lv-LV"/>
              </w:rPr>
            </w:pPr>
            <w:r w:rsidRPr="000377AC">
              <w:rPr>
                <w:rFonts w:ascii="Times New Roman" w:eastAsia="Times New Roman" w:hAnsi="Times New Roman" w:cs="Times New Roman"/>
                <w:b/>
                <w:bCs/>
                <w:lang w:eastAsia="lv-LV"/>
              </w:rPr>
              <w:t>LM:</w:t>
            </w:r>
            <w:r w:rsidRPr="000377AC">
              <w:rPr>
                <w:rFonts w:ascii="Times New Roman" w:eastAsia="Times New Roman" w:hAnsi="Times New Roman" w:cs="Times New Roman"/>
                <w:lang w:eastAsia="lv-LV"/>
              </w:rPr>
              <w:t xml:space="preserve"> NVA jau pašreiz īsteno reģionālās mobilitātes atbalsta pasākumus bezdarbniekiem, tādēļ ir iekrāta būtiska pieredze efektīvā atbalsta nodrošināšanā. Veidojot šādu atbalstu nodarbinātajiem, būtu būtiski pārliecināties, lai nenotiek darba algas pielāgošana, šādam atbalstam darbojoties kā darba algu subsīdijai (darba devējam nepalielinot darbinieka algu par atbalsta apmēru), kā arī noteikt kritērijus attiecībā uz algu skalu, uz kādu būtu attiecināms šāda veida atbalsts (piemēram, tas nebūtu attiecināms uz darbiniekiem, kas saņem vidēji augstu algu), maksimālo attālumu (km) un līdzīgi, lai nodrošinātu, ka atbalsts sasniedz mērķi.</w:t>
            </w:r>
          </w:p>
        </w:tc>
      </w:tr>
      <w:tr w:rsidR="003B1F4A" w:rsidRPr="000377AC" w14:paraId="33D156F0" w14:textId="77777777" w:rsidTr="4D0996CA">
        <w:tc>
          <w:tcPr>
            <w:tcW w:w="751"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5E3644EC" w14:textId="77777777" w:rsidR="003B1F4A" w:rsidRPr="000377AC" w:rsidRDefault="003B1F4A" w:rsidP="008230D9">
            <w:pPr>
              <w:pStyle w:val="ListParagraph"/>
              <w:numPr>
                <w:ilvl w:val="0"/>
                <w:numId w:val="3"/>
              </w:numPr>
              <w:spacing w:after="0" w:line="240" w:lineRule="auto"/>
              <w:ind w:left="0" w:firstLine="0"/>
              <w:rPr>
                <w:rFonts w:ascii="Times New Roman" w:eastAsia="Times New Roman" w:hAnsi="Times New Roman" w:cs="Times New Roman"/>
                <w:kern w:val="0"/>
                <w:lang w:eastAsia="lv-LV"/>
                <w14:ligatures w14:val="none"/>
              </w:rPr>
            </w:pPr>
          </w:p>
        </w:tc>
        <w:tc>
          <w:tcPr>
            <w:tcW w:w="5337"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62FEEEA5" w14:textId="77777777" w:rsidR="003B1F4A" w:rsidRPr="000377AC" w:rsidRDefault="6511A2BF" w:rsidP="6511A2BF">
            <w:pPr>
              <w:spacing w:after="0" w:line="240" w:lineRule="auto"/>
              <w:jc w:val="both"/>
              <w:rPr>
                <w:rFonts w:ascii="Times New Roman" w:eastAsia="Times New Roman" w:hAnsi="Times New Roman" w:cs="Times New Roman"/>
              </w:rPr>
            </w:pPr>
            <w:r w:rsidRPr="000377AC">
              <w:rPr>
                <w:rFonts w:ascii="Times New Roman" w:eastAsia="Times New Roman" w:hAnsi="Times New Roman" w:cs="Times New Roman"/>
              </w:rPr>
              <w:t>Valsts garantēts līdzfinansējums (30-50%) obligātajiem sociālajiem pabalstiem (GMI, mājokļa pabalsts). Savukārt pašvaldībās atbrīvojušos līdzekļus iegulda uzņēmējdarbības attīstības atbalstam savā administratīvajā teritorijā:</w:t>
            </w:r>
          </w:p>
          <w:p w14:paraId="691612C5" w14:textId="77777777" w:rsidR="003B1F4A" w:rsidRPr="000377AC" w:rsidRDefault="6511A2BF" w:rsidP="6511A2BF">
            <w:pPr>
              <w:pStyle w:val="ListParagraph"/>
              <w:numPr>
                <w:ilvl w:val="0"/>
                <w:numId w:val="9"/>
              </w:numPr>
              <w:spacing w:after="0" w:line="240" w:lineRule="auto"/>
              <w:jc w:val="both"/>
              <w:rPr>
                <w:rFonts w:ascii="Times New Roman" w:eastAsia="Times New Roman" w:hAnsi="Times New Roman" w:cs="Times New Roman"/>
              </w:rPr>
            </w:pPr>
            <w:r w:rsidRPr="000377AC">
              <w:rPr>
                <w:rFonts w:ascii="Times New Roman" w:eastAsia="Times New Roman" w:hAnsi="Times New Roman" w:cs="Times New Roman"/>
              </w:rPr>
              <w:t>ieguldījumu uzņēmējdarbības infrastruktūras attīstībā,</w:t>
            </w:r>
          </w:p>
          <w:p w14:paraId="5BBDDB67" w14:textId="77777777" w:rsidR="003B1F4A" w:rsidRPr="000377AC" w:rsidRDefault="6511A2BF" w:rsidP="6511A2BF">
            <w:pPr>
              <w:pStyle w:val="ListParagraph"/>
              <w:numPr>
                <w:ilvl w:val="0"/>
                <w:numId w:val="9"/>
              </w:numPr>
              <w:spacing w:after="0" w:line="240" w:lineRule="auto"/>
              <w:jc w:val="both"/>
              <w:rPr>
                <w:rFonts w:ascii="Times New Roman" w:eastAsia="Times New Roman" w:hAnsi="Times New Roman" w:cs="Times New Roman"/>
              </w:rPr>
            </w:pPr>
            <w:r w:rsidRPr="000377AC">
              <w:rPr>
                <w:rFonts w:ascii="Times New Roman" w:eastAsia="Times New Roman" w:hAnsi="Times New Roman" w:cs="Times New Roman"/>
              </w:rPr>
              <w:t>atbalstīts finansiāli ietilpīgākās aktivitātes.</w:t>
            </w:r>
          </w:p>
          <w:p w14:paraId="30363193" w14:textId="77777777" w:rsidR="00FB54C6" w:rsidRPr="000377AC" w:rsidRDefault="00FB54C6" w:rsidP="00FB54C6">
            <w:pPr>
              <w:pStyle w:val="ListParagraph"/>
              <w:spacing w:after="0" w:line="240" w:lineRule="auto"/>
              <w:ind w:left="360"/>
              <w:jc w:val="both"/>
              <w:rPr>
                <w:rFonts w:ascii="Times New Roman" w:eastAsia="Times New Roman" w:hAnsi="Times New Roman" w:cs="Times New Roman"/>
              </w:rPr>
            </w:pPr>
          </w:p>
          <w:p w14:paraId="0EDAFFD0" w14:textId="268BA511" w:rsidR="00FB54C6" w:rsidRPr="000377AC" w:rsidRDefault="00FB54C6" w:rsidP="00503A78">
            <w:pPr>
              <w:spacing w:after="0" w:line="240" w:lineRule="auto"/>
              <w:jc w:val="both"/>
              <w:rPr>
                <w:rFonts w:ascii="Times New Roman" w:eastAsia="Times New Roman" w:hAnsi="Times New Roman" w:cs="Times New Roman"/>
              </w:rPr>
            </w:pPr>
            <w:r w:rsidRPr="000377AC">
              <w:rPr>
                <w:rFonts w:ascii="Times New Roman" w:hAnsi="Times New Roman" w:cs="Times New Roman"/>
                <w:bCs/>
                <w:i/>
                <w:iCs/>
              </w:rPr>
              <w:t>Rēzeknes novada pašvaldība</w:t>
            </w:r>
          </w:p>
        </w:tc>
        <w:tc>
          <w:tcPr>
            <w:tcW w:w="1559" w:type="dxa"/>
            <w:tcBorders>
              <w:top w:val="single" w:sz="6" w:space="0" w:color="auto"/>
              <w:left w:val="single" w:sz="6" w:space="0" w:color="auto"/>
              <w:bottom w:val="single" w:sz="6" w:space="0" w:color="auto"/>
              <w:right w:val="single" w:sz="6" w:space="0" w:color="auto"/>
            </w:tcBorders>
            <w:shd w:val="clear" w:color="auto" w:fill="auto"/>
          </w:tcPr>
          <w:p w14:paraId="029485CA" w14:textId="77777777" w:rsidR="003B1F4A" w:rsidRPr="000377AC" w:rsidRDefault="003B1F4A"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LM, VARAM</w:t>
            </w:r>
          </w:p>
        </w:tc>
        <w:tc>
          <w:tcPr>
            <w:tcW w:w="1984"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16DD44D7" w14:textId="6982E312" w:rsidR="003B1F4A" w:rsidRPr="000377AC" w:rsidRDefault="6511A2BF"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lang w:eastAsia="lv-LV"/>
              </w:rPr>
              <w:t>Sniegts skaidrojums</w:t>
            </w:r>
          </w:p>
        </w:tc>
        <w:tc>
          <w:tcPr>
            <w:tcW w:w="5812"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41A6B743" w14:textId="76899FCA" w:rsidR="003B1F4A" w:rsidRPr="000377AC" w:rsidRDefault="6511A2BF"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b/>
                <w:bCs/>
                <w:lang w:eastAsia="lv-LV"/>
              </w:rPr>
              <w:t>LM:</w:t>
            </w:r>
            <w:r w:rsidRPr="000377AC">
              <w:rPr>
                <w:rFonts w:ascii="Times New Roman" w:eastAsia="Times New Roman" w:hAnsi="Times New Roman" w:cs="Times New Roman"/>
                <w:lang w:eastAsia="lv-LV"/>
              </w:rPr>
              <w:t xml:space="preserve"> Labklājības ministrija šajā gadā, sagatavojot priekšlikumus prioritārajiem pasākumiem par papildu nepieciešamo finansējumu, sākotnēji pasākuma “Atbalsts minimālo ienākumu palielināšanai”  ietvaros paredzēja palielināt valsts budžeta līdzfinansējumu no 30% uz 50% pašvaldību obligāti izmaksājamiem sociālās palīdzības pabalstiem (GMI pabalsts, mājokļa pabalsts). Budžeta projekta izstrādes laikā tika pieņemts lēmums, ka fiskālās telpas ierobežojumu dēļ valsts budžeta līdzfinansējums netiek palielināts un saglabājas esošajā apmērā - 30%. Labklājības ministrija arī turpmāk vērtēs iespēju palielināt </w:t>
            </w:r>
            <w:r w:rsidRPr="000377AC">
              <w:rPr>
                <w:rFonts w:ascii="Times New Roman" w:eastAsia="Times New Roman" w:hAnsi="Times New Roman" w:cs="Times New Roman"/>
                <w:lang w:eastAsia="lv-LV"/>
              </w:rPr>
              <w:lastRenderedPageBreak/>
              <w:t>valsts budžeta līdzfinansējumu GMI un mājokļa pabalstiem, sniedzot priekšlikumus prioritārajiem pasākumiem.</w:t>
            </w:r>
          </w:p>
        </w:tc>
      </w:tr>
      <w:tr w:rsidR="003B1F4A" w:rsidRPr="000377AC" w14:paraId="3B5994ED" w14:textId="77777777" w:rsidTr="4D0996CA">
        <w:tc>
          <w:tcPr>
            <w:tcW w:w="751"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0101079D" w14:textId="77777777" w:rsidR="003B1F4A" w:rsidRPr="000377AC" w:rsidRDefault="003B1F4A" w:rsidP="008230D9">
            <w:pPr>
              <w:pStyle w:val="ListParagraph"/>
              <w:numPr>
                <w:ilvl w:val="0"/>
                <w:numId w:val="3"/>
              </w:numPr>
              <w:spacing w:after="0" w:line="240" w:lineRule="auto"/>
              <w:ind w:left="0" w:firstLine="0"/>
              <w:rPr>
                <w:rFonts w:ascii="Times New Roman" w:eastAsia="Times New Roman" w:hAnsi="Times New Roman" w:cs="Times New Roman"/>
                <w:kern w:val="0"/>
                <w:lang w:eastAsia="lv-LV"/>
                <w14:ligatures w14:val="none"/>
              </w:rPr>
            </w:pPr>
          </w:p>
        </w:tc>
        <w:tc>
          <w:tcPr>
            <w:tcW w:w="5337"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2AF44878" w14:textId="77777777" w:rsidR="003B1F4A" w:rsidRPr="000377AC" w:rsidRDefault="6511A2BF" w:rsidP="6511A2BF">
            <w:pPr>
              <w:spacing w:after="0" w:line="240" w:lineRule="auto"/>
              <w:jc w:val="both"/>
              <w:rPr>
                <w:rFonts w:ascii="Times New Roman" w:eastAsia="Times New Roman" w:hAnsi="Times New Roman" w:cs="Times New Roman"/>
              </w:rPr>
            </w:pPr>
            <w:r w:rsidRPr="000377AC">
              <w:rPr>
                <w:rFonts w:ascii="Times New Roman" w:eastAsia="Times New Roman" w:hAnsi="Times New Roman" w:cs="Times New Roman"/>
              </w:rPr>
              <w:t>“Mājokļi ģimenei” programmas izveidošana. Lauku teritorijās, ciematos mazpilsētās īres mājokļu būvniecība nav pamatojama (lielas īres maksas, nav liels pieprasījumus pēc tāda tipa īres dzīvokļiem). Attīstot mājokļus ģimenei tiek paredzēta iespēja ģimenei “izpirkt” mājokli un iegūt to savā īpašumā.</w:t>
            </w:r>
          </w:p>
          <w:p w14:paraId="0C878461" w14:textId="77777777" w:rsidR="00FB54C6" w:rsidRPr="000377AC" w:rsidRDefault="00FB54C6" w:rsidP="6511A2BF">
            <w:pPr>
              <w:spacing w:after="0" w:line="240" w:lineRule="auto"/>
              <w:jc w:val="both"/>
              <w:rPr>
                <w:rFonts w:ascii="Times New Roman" w:eastAsia="Times New Roman" w:hAnsi="Times New Roman" w:cs="Times New Roman"/>
              </w:rPr>
            </w:pPr>
          </w:p>
          <w:p w14:paraId="1F8DBE05" w14:textId="21AA8859" w:rsidR="00FB54C6" w:rsidRPr="000377AC" w:rsidRDefault="00FB54C6"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hAnsi="Times New Roman" w:cs="Times New Roman"/>
                <w:bCs/>
                <w:i/>
                <w:iCs/>
              </w:rPr>
              <w:t>Rēzeknes novada pašvaldība</w:t>
            </w:r>
          </w:p>
        </w:tc>
        <w:tc>
          <w:tcPr>
            <w:tcW w:w="1559" w:type="dxa"/>
            <w:tcBorders>
              <w:top w:val="single" w:sz="6" w:space="0" w:color="auto"/>
              <w:left w:val="single" w:sz="6" w:space="0" w:color="auto"/>
              <w:bottom w:val="single" w:sz="6" w:space="0" w:color="auto"/>
              <w:right w:val="single" w:sz="6" w:space="0" w:color="auto"/>
            </w:tcBorders>
            <w:shd w:val="clear" w:color="auto" w:fill="auto"/>
          </w:tcPr>
          <w:p w14:paraId="1BBF9133" w14:textId="4CCCC1DA" w:rsidR="003B1F4A" w:rsidRPr="000377AC" w:rsidRDefault="008A2528"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LM, EM</w:t>
            </w:r>
          </w:p>
        </w:tc>
        <w:tc>
          <w:tcPr>
            <w:tcW w:w="1984"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1F32062B" w14:textId="4B5C0848" w:rsidR="003B1F4A" w:rsidRPr="000377AC" w:rsidRDefault="6511A2BF"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lang w:eastAsia="lv-LV"/>
              </w:rPr>
              <w:t>Sniegts skaidrojums</w:t>
            </w:r>
          </w:p>
        </w:tc>
        <w:tc>
          <w:tcPr>
            <w:tcW w:w="5812"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5D235707" w14:textId="77777777" w:rsidR="003B1F4A" w:rsidRPr="000377AC" w:rsidRDefault="6511A2BF" w:rsidP="6511A2BF">
            <w:pPr>
              <w:spacing w:after="0" w:line="240" w:lineRule="auto"/>
              <w:jc w:val="both"/>
              <w:rPr>
                <w:rFonts w:ascii="Times New Roman" w:eastAsia="Times New Roman" w:hAnsi="Times New Roman" w:cs="Times New Roman"/>
                <w:lang w:eastAsia="lv-LV"/>
              </w:rPr>
            </w:pPr>
            <w:r w:rsidRPr="000377AC">
              <w:rPr>
                <w:rFonts w:ascii="Times New Roman" w:eastAsia="Times New Roman" w:hAnsi="Times New Roman" w:cs="Times New Roman"/>
                <w:lang w:eastAsia="lv-LV"/>
              </w:rPr>
              <w:t>Informējam, ka līdzīgs pasākums ir iekļauts Mājokļu pieejamības pamatnostādnēs 2023. - 2027. gadam: "Izveidot atbalsta programmu ekonomiskā tipa privātmāju īres mājokļu būvniecībai", kā arī iekļauts LM un VK izstrādātajā informatīvā ziņojuma par demogrāfiskās politikas attīstību projektā.</w:t>
            </w:r>
          </w:p>
          <w:p w14:paraId="2FCEA0F7" w14:textId="77777777" w:rsidR="003B1F4A" w:rsidRPr="000377AC" w:rsidRDefault="003B1F4A" w:rsidP="6511A2BF">
            <w:pPr>
              <w:spacing w:after="0" w:line="240" w:lineRule="auto"/>
              <w:jc w:val="both"/>
              <w:rPr>
                <w:rFonts w:ascii="Times New Roman" w:eastAsia="Times New Roman" w:hAnsi="Times New Roman" w:cs="Times New Roman"/>
                <w:lang w:eastAsia="lv-LV"/>
              </w:rPr>
            </w:pPr>
          </w:p>
          <w:p w14:paraId="2501F7CD" w14:textId="78B18A7D" w:rsidR="003B1F4A" w:rsidRPr="000377AC" w:rsidRDefault="6511A2BF" w:rsidP="6511A2BF">
            <w:pPr>
              <w:spacing w:after="0" w:line="240" w:lineRule="auto"/>
              <w:jc w:val="both"/>
              <w:rPr>
                <w:rFonts w:ascii="Times New Roman" w:eastAsia="Times New Roman" w:hAnsi="Times New Roman" w:cs="Times New Roman"/>
                <w:lang w:eastAsia="lv-LV"/>
              </w:rPr>
            </w:pPr>
            <w:r w:rsidRPr="000377AC">
              <w:rPr>
                <w:rFonts w:ascii="Times New Roman" w:eastAsia="Times New Roman" w:hAnsi="Times New Roman" w:cs="Times New Roman"/>
                <w:lang w:eastAsia="lv-LV"/>
              </w:rPr>
              <w:t>Informējam, ka atbalsta programmas nosacījumi, tai skaitā izpirkuma iespējas, tiks izvērtētas un izstrādātas, ņemot vērā valsts atbalsta regulējuma sniegtās iespējas, kā arī gadījumā, ja programmas īstenošanai tiks rasts atbilstošs finansējums. Lai nedublētu pasākumus dažādos plānošanas dokumentos, kā arī ievērojot, ka plānotā programma ir paredzēta visos Latvijas reģionos, minēto pasākumu nebūtu nepieciešams iekļaut.</w:t>
            </w:r>
          </w:p>
          <w:p w14:paraId="578C45AB" w14:textId="77777777" w:rsidR="003B1F4A" w:rsidRPr="000377AC" w:rsidRDefault="003B1F4A" w:rsidP="6511A2BF">
            <w:pPr>
              <w:spacing w:after="0" w:line="240" w:lineRule="auto"/>
              <w:jc w:val="both"/>
              <w:rPr>
                <w:rFonts w:ascii="Times New Roman" w:eastAsia="Times New Roman" w:hAnsi="Times New Roman" w:cs="Times New Roman"/>
                <w:kern w:val="0"/>
                <w:lang w:eastAsia="lv-LV"/>
                <w14:ligatures w14:val="none"/>
              </w:rPr>
            </w:pPr>
          </w:p>
        </w:tc>
      </w:tr>
      <w:tr w:rsidR="003B1F4A" w:rsidRPr="000377AC" w14:paraId="6AA7EF4A" w14:textId="77777777" w:rsidTr="4D0996CA">
        <w:tc>
          <w:tcPr>
            <w:tcW w:w="751"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76B31FD6" w14:textId="77777777" w:rsidR="003B1F4A" w:rsidRPr="000377AC" w:rsidRDefault="003B1F4A" w:rsidP="008230D9">
            <w:pPr>
              <w:pStyle w:val="ListParagraph"/>
              <w:numPr>
                <w:ilvl w:val="0"/>
                <w:numId w:val="3"/>
              </w:numPr>
              <w:spacing w:after="0" w:line="240" w:lineRule="auto"/>
              <w:ind w:left="0" w:firstLine="0"/>
              <w:rPr>
                <w:rFonts w:ascii="Times New Roman" w:eastAsia="Times New Roman" w:hAnsi="Times New Roman" w:cs="Times New Roman"/>
                <w:kern w:val="0"/>
                <w:lang w:eastAsia="lv-LV"/>
                <w14:ligatures w14:val="none"/>
              </w:rPr>
            </w:pPr>
          </w:p>
        </w:tc>
        <w:tc>
          <w:tcPr>
            <w:tcW w:w="5337"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2B7C5E71" w14:textId="77777777" w:rsidR="003B1F4A" w:rsidRPr="000377AC" w:rsidRDefault="6511A2BF" w:rsidP="6511A2BF">
            <w:pPr>
              <w:spacing w:after="0" w:line="240" w:lineRule="auto"/>
              <w:jc w:val="both"/>
              <w:rPr>
                <w:rFonts w:ascii="Times New Roman" w:eastAsia="Times New Roman" w:hAnsi="Times New Roman" w:cs="Times New Roman"/>
              </w:rPr>
            </w:pPr>
            <w:r w:rsidRPr="000377AC">
              <w:rPr>
                <w:rFonts w:ascii="Times New Roman" w:eastAsia="Times New Roman" w:hAnsi="Times New Roman" w:cs="Times New Roman"/>
              </w:rPr>
              <w:t>jaunu speciālistu piesaistīšana darba tirgum pierobežā, ieviešot vienreizēju maksājumu (25 000 līdz 30 000 eur) speciālistam, kas uzsāk darbu pierobežā, līgumā atrunājot obligāti nostrādājamo laiku (vismaz 5 gadi) vai līgumsaistību neievērošanas gadījumā līdzekļu atgriešana,</w:t>
            </w:r>
          </w:p>
          <w:p w14:paraId="302BB9F7" w14:textId="77777777" w:rsidR="00561CE8" w:rsidRPr="000377AC" w:rsidRDefault="00561CE8" w:rsidP="6511A2BF">
            <w:pPr>
              <w:spacing w:after="0" w:line="240" w:lineRule="auto"/>
              <w:jc w:val="both"/>
              <w:rPr>
                <w:rFonts w:ascii="Times New Roman" w:eastAsia="Times New Roman" w:hAnsi="Times New Roman" w:cs="Times New Roman"/>
              </w:rPr>
            </w:pPr>
          </w:p>
          <w:p w14:paraId="50D9497B" w14:textId="0BBF0353" w:rsidR="00561CE8" w:rsidRPr="000377AC" w:rsidRDefault="00561CE8"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hAnsi="Times New Roman" w:cs="Times New Roman"/>
                <w:bCs/>
                <w:i/>
                <w:iCs/>
              </w:rPr>
              <w:t>Rēzeknes novada pašvaldība</w:t>
            </w:r>
          </w:p>
        </w:tc>
        <w:tc>
          <w:tcPr>
            <w:tcW w:w="1559" w:type="dxa"/>
            <w:tcBorders>
              <w:top w:val="single" w:sz="6" w:space="0" w:color="auto"/>
              <w:left w:val="single" w:sz="6" w:space="0" w:color="auto"/>
              <w:bottom w:val="single" w:sz="6" w:space="0" w:color="auto"/>
              <w:right w:val="single" w:sz="6" w:space="0" w:color="auto"/>
            </w:tcBorders>
            <w:shd w:val="clear" w:color="auto" w:fill="auto"/>
          </w:tcPr>
          <w:p w14:paraId="3AE4CD86" w14:textId="0985E8EF" w:rsidR="003B1F4A" w:rsidRPr="000377AC" w:rsidRDefault="003B1F4A"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EM</w:t>
            </w:r>
          </w:p>
        </w:tc>
        <w:tc>
          <w:tcPr>
            <w:tcW w:w="1984"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76AD5F59" w14:textId="791DC47C" w:rsidR="003B1F4A" w:rsidRPr="000377AC" w:rsidRDefault="00C131EC"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Sniegts skaidrojums</w:t>
            </w:r>
          </w:p>
        </w:tc>
        <w:tc>
          <w:tcPr>
            <w:tcW w:w="5812"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1A6695DE" w14:textId="4A53ED71" w:rsidR="003B1F4A" w:rsidRPr="000377AC" w:rsidRDefault="6511A2BF" w:rsidP="6511A2BF">
            <w:pPr>
              <w:spacing w:after="0" w:line="240" w:lineRule="auto"/>
              <w:jc w:val="both"/>
              <w:rPr>
                <w:rFonts w:ascii="Times New Roman" w:eastAsia="Times New Roman" w:hAnsi="Times New Roman" w:cs="Times New Roman"/>
                <w:color w:val="000000" w:themeColor="text1"/>
              </w:rPr>
            </w:pPr>
            <w:r w:rsidRPr="000377AC">
              <w:rPr>
                <w:rFonts w:ascii="Times New Roman" w:eastAsia="Times New Roman" w:hAnsi="Times New Roman" w:cs="Times New Roman"/>
                <w:color w:val="000000" w:themeColor="text1"/>
              </w:rPr>
              <w:t xml:space="preserve">EM izvērtēs šāda risinājumu, piemēram, ja tiek izveidotas jaunas darba vietas, informējam, ka EM primāri šādu atbalsta risinājumu varētu paredzēt komersantam nevis iedzīvotājam. </w:t>
            </w:r>
          </w:p>
          <w:p w14:paraId="742FD915" w14:textId="44479758" w:rsidR="003B1F4A" w:rsidRPr="000377AC" w:rsidRDefault="003B1F4A" w:rsidP="6511A2BF">
            <w:pPr>
              <w:spacing w:after="0" w:line="240" w:lineRule="auto"/>
              <w:jc w:val="both"/>
              <w:rPr>
                <w:rFonts w:ascii="Times New Roman" w:eastAsia="Times New Roman" w:hAnsi="Times New Roman" w:cs="Times New Roman"/>
                <w:kern w:val="0"/>
                <w:lang w:eastAsia="lv-LV"/>
                <w14:ligatures w14:val="none"/>
              </w:rPr>
            </w:pPr>
          </w:p>
        </w:tc>
      </w:tr>
      <w:tr w:rsidR="003B1F4A" w:rsidRPr="000377AC" w14:paraId="0E33CCEC" w14:textId="77777777" w:rsidTr="4D0996CA">
        <w:tc>
          <w:tcPr>
            <w:tcW w:w="751"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4793E30B" w14:textId="77777777" w:rsidR="003B1F4A" w:rsidRPr="000377AC" w:rsidRDefault="003B1F4A" w:rsidP="008230D9">
            <w:pPr>
              <w:pStyle w:val="ListParagraph"/>
              <w:numPr>
                <w:ilvl w:val="0"/>
                <w:numId w:val="3"/>
              </w:numPr>
              <w:spacing w:after="0" w:line="240" w:lineRule="auto"/>
              <w:ind w:left="0" w:firstLine="0"/>
              <w:rPr>
                <w:rFonts w:ascii="Times New Roman" w:eastAsia="Times New Roman" w:hAnsi="Times New Roman" w:cs="Times New Roman"/>
                <w:kern w:val="0"/>
                <w:lang w:eastAsia="lv-LV"/>
                <w14:ligatures w14:val="none"/>
              </w:rPr>
            </w:pPr>
          </w:p>
        </w:tc>
        <w:tc>
          <w:tcPr>
            <w:tcW w:w="5337"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0F73A61C" w14:textId="77777777" w:rsidR="003B1F4A" w:rsidRPr="000377AC" w:rsidRDefault="6511A2BF" w:rsidP="6511A2BF">
            <w:pPr>
              <w:spacing w:after="0" w:line="240" w:lineRule="auto"/>
              <w:jc w:val="both"/>
              <w:rPr>
                <w:rFonts w:ascii="Times New Roman" w:eastAsia="Times New Roman" w:hAnsi="Times New Roman" w:cs="Times New Roman"/>
              </w:rPr>
            </w:pPr>
            <w:r w:rsidRPr="000377AC">
              <w:rPr>
                <w:rFonts w:ascii="Times New Roman" w:eastAsia="Times New Roman" w:hAnsi="Times New Roman" w:cs="Times New Roman"/>
              </w:rPr>
              <w:t>sociālās un veselības aprūpes personāla atbalsts, infrastruktūras uzturēšana, tai skaitā valsts līdzfinansējums sociālo un veselības pakalpojumu sniegšana (medicīnas, rehabilitācijas pakalpojumu nepieejamība ir būtisks arguments ģimeņu dzīves vietas izvēlei lauku teritorijās).</w:t>
            </w:r>
          </w:p>
          <w:p w14:paraId="31057BC2" w14:textId="77777777" w:rsidR="00561CE8" w:rsidRPr="000377AC" w:rsidRDefault="00561CE8" w:rsidP="6511A2BF">
            <w:pPr>
              <w:spacing w:after="0" w:line="240" w:lineRule="auto"/>
              <w:jc w:val="both"/>
              <w:rPr>
                <w:rFonts w:ascii="Times New Roman" w:eastAsia="Times New Roman" w:hAnsi="Times New Roman" w:cs="Times New Roman"/>
              </w:rPr>
            </w:pPr>
          </w:p>
          <w:p w14:paraId="0F79EBD3" w14:textId="4451157F" w:rsidR="00561CE8" w:rsidRPr="000377AC" w:rsidRDefault="00561CE8" w:rsidP="6511A2BF">
            <w:pPr>
              <w:spacing w:after="0" w:line="240" w:lineRule="auto"/>
              <w:jc w:val="both"/>
              <w:rPr>
                <w:rFonts w:ascii="Times New Roman" w:eastAsia="Times New Roman" w:hAnsi="Times New Roman" w:cs="Times New Roman"/>
              </w:rPr>
            </w:pPr>
            <w:r w:rsidRPr="000377AC">
              <w:rPr>
                <w:rFonts w:ascii="Times New Roman" w:hAnsi="Times New Roman" w:cs="Times New Roman"/>
                <w:bCs/>
                <w:i/>
                <w:iCs/>
              </w:rPr>
              <w:t>Rēzeknes novada pašvaldība</w:t>
            </w:r>
          </w:p>
        </w:tc>
        <w:tc>
          <w:tcPr>
            <w:tcW w:w="1559" w:type="dxa"/>
            <w:tcBorders>
              <w:top w:val="single" w:sz="6" w:space="0" w:color="auto"/>
              <w:left w:val="single" w:sz="6" w:space="0" w:color="auto"/>
              <w:bottom w:val="single" w:sz="6" w:space="0" w:color="auto"/>
              <w:right w:val="single" w:sz="6" w:space="0" w:color="auto"/>
            </w:tcBorders>
            <w:shd w:val="clear" w:color="auto" w:fill="auto"/>
          </w:tcPr>
          <w:p w14:paraId="5358B46D" w14:textId="77777777" w:rsidR="003B1F4A" w:rsidRPr="000377AC" w:rsidRDefault="003B1F4A"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LM, VM</w:t>
            </w:r>
          </w:p>
        </w:tc>
        <w:tc>
          <w:tcPr>
            <w:tcW w:w="1984"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0D0E8AF9" w14:textId="1A6AB71E" w:rsidR="003B1F4A" w:rsidRPr="000377AC" w:rsidRDefault="6511A2BF" w:rsidP="6511A2BF">
            <w:pPr>
              <w:spacing w:after="0" w:line="240" w:lineRule="auto"/>
              <w:jc w:val="both"/>
              <w:rPr>
                <w:rFonts w:ascii="Times New Roman" w:eastAsia="Times New Roman" w:hAnsi="Times New Roman" w:cs="Times New Roman"/>
                <w:lang w:eastAsia="lv-LV"/>
              </w:rPr>
            </w:pPr>
            <w:r w:rsidRPr="000377AC">
              <w:rPr>
                <w:rFonts w:ascii="Times New Roman" w:eastAsia="Times New Roman" w:hAnsi="Times New Roman" w:cs="Times New Roman"/>
                <w:lang w:eastAsia="lv-LV"/>
              </w:rPr>
              <w:t>Sniegts skaidrojums</w:t>
            </w:r>
          </w:p>
          <w:p w14:paraId="01F62FFA" w14:textId="77777777" w:rsidR="003B1F4A" w:rsidRPr="000377AC" w:rsidRDefault="003B1F4A" w:rsidP="6511A2BF">
            <w:pPr>
              <w:spacing w:after="0" w:line="240" w:lineRule="auto"/>
              <w:jc w:val="both"/>
              <w:rPr>
                <w:rFonts w:ascii="Times New Roman" w:eastAsia="Times New Roman" w:hAnsi="Times New Roman" w:cs="Times New Roman"/>
                <w:kern w:val="0"/>
                <w:lang w:eastAsia="lv-LV"/>
                <w14:ligatures w14:val="none"/>
              </w:rPr>
            </w:pPr>
          </w:p>
        </w:tc>
        <w:tc>
          <w:tcPr>
            <w:tcW w:w="5812"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5C9B422A" w14:textId="77777777" w:rsidR="003B1F4A" w:rsidRPr="000377AC" w:rsidRDefault="6511A2BF" w:rsidP="6511A2BF">
            <w:pPr>
              <w:spacing w:after="0" w:line="240" w:lineRule="auto"/>
              <w:jc w:val="both"/>
              <w:rPr>
                <w:rFonts w:ascii="Times New Roman" w:eastAsia="Times New Roman" w:hAnsi="Times New Roman" w:cs="Times New Roman"/>
                <w:color w:val="000000" w:themeColor="text1"/>
              </w:rPr>
            </w:pPr>
            <w:r w:rsidRPr="000377AC">
              <w:rPr>
                <w:rFonts w:ascii="Times New Roman" w:eastAsia="Times New Roman" w:hAnsi="Times New Roman" w:cs="Times New Roman"/>
                <w:b/>
                <w:bCs/>
                <w:color w:val="000000" w:themeColor="text1"/>
              </w:rPr>
              <w:t xml:space="preserve">LM </w:t>
            </w:r>
            <w:r w:rsidRPr="000377AC">
              <w:rPr>
                <w:rFonts w:ascii="Times New Roman" w:eastAsia="Times New Roman" w:hAnsi="Times New Roman" w:cs="Times New Roman"/>
                <w:color w:val="000000" w:themeColor="text1"/>
              </w:rPr>
              <w:t xml:space="preserve">- Daļai Sociālo pakalpojumu un sociālas palīdzības likumā minētajiem sociālajiem pakalpojumiem jau šobrīd tiek nodrošināts valsts finansējums:  </w:t>
            </w:r>
          </w:p>
          <w:p w14:paraId="4B4635E1" w14:textId="55F6024E" w:rsidR="003B1F4A" w:rsidRPr="000377AC" w:rsidRDefault="6511A2BF" w:rsidP="6511A2BF">
            <w:pPr>
              <w:pStyle w:val="ListParagraph"/>
              <w:numPr>
                <w:ilvl w:val="0"/>
                <w:numId w:val="12"/>
              </w:numPr>
              <w:spacing w:after="0" w:line="240" w:lineRule="auto"/>
              <w:jc w:val="both"/>
              <w:rPr>
                <w:rFonts w:ascii="Times New Roman" w:eastAsia="Times New Roman" w:hAnsi="Times New Roman" w:cs="Times New Roman"/>
                <w:color w:val="000000" w:themeColor="text1"/>
              </w:rPr>
            </w:pPr>
            <w:r w:rsidRPr="000377AC">
              <w:rPr>
                <w:rFonts w:ascii="Times New Roman" w:eastAsia="Times New Roman" w:hAnsi="Times New Roman" w:cs="Times New Roman"/>
                <w:color w:val="000000" w:themeColor="text1"/>
              </w:rPr>
              <w:t xml:space="preserve">aprūpes mājās pakalpojuma nodrošināšanai bērniem ar invaliditāti, kuriem ir izsniegts VDEĀVK atzinums par īpašas kopšanas nepieciešamību, 50% apmērā no pašvaldības izlietotajiem līdzekļiem; </w:t>
            </w:r>
          </w:p>
          <w:p w14:paraId="5F8DC371" w14:textId="77777777" w:rsidR="003B1F4A" w:rsidRPr="000377AC" w:rsidRDefault="6511A2BF" w:rsidP="6511A2BF">
            <w:pPr>
              <w:pStyle w:val="ListParagraph"/>
              <w:numPr>
                <w:ilvl w:val="0"/>
                <w:numId w:val="12"/>
              </w:numPr>
              <w:spacing w:after="0" w:line="240" w:lineRule="auto"/>
              <w:jc w:val="both"/>
              <w:rPr>
                <w:rFonts w:ascii="Times New Roman" w:eastAsia="Times New Roman" w:hAnsi="Times New Roman" w:cs="Times New Roman"/>
                <w:color w:val="000000" w:themeColor="text1"/>
              </w:rPr>
            </w:pPr>
            <w:r w:rsidRPr="000377AC">
              <w:rPr>
                <w:rFonts w:ascii="Times New Roman" w:eastAsia="Times New Roman" w:hAnsi="Times New Roman" w:cs="Times New Roman"/>
                <w:color w:val="000000" w:themeColor="text1"/>
              </w:rPr>
              <w:t>paliatīvās aprūpes mobilās komandas pacienta dzīvesvietā pakalpojumam;</w:t>
            </w:r>
          </w:p>
          <w:p w14:paraId="5C8FA38F" w14:textId="77777777" w:rsidR="003B1F4A" w:rsidRPr="000377AC" w:rsidRDefault="6511A2BF" w:rsidP="6511A2BF">
            <w:pPr>
              <w:pStyle w:val="ListParagraph"/>
              <w:numPr>
                <w:ilvl w:val="0"/>
                <w:numId w:val="12"/>
              </w:numPr>
              <w:spacing w:after="0" w:line="240" w:lineRule="auto"/>
              <w:jc w:val="both"/>
              <w:rPr>
                <w:rFonts w:ascii="Times New Roman" w:eastAsia="Times New Roman" w:hAnsi="Times New Roman" w:cs="Times New Roman"/>
                <w:color w:val="000000" w:themeColor="text1"/>
              </w:rPr>
            </w:pPr>
            <w:r w:rsidRPr="000377AC">
              <w:rPr>
                <w:rFonts w:ascii="Times New Roman" w:eastAsia="Times New Roman" w:hAnsi="Times New Roman" w:cs="Times New Roman"/>
                <w:color w:val="000000" w:themeColor="text1"/>
              </w:rPr>
              <w:t xml:space="preserve">personām ar garīga rakstura traucējumiem paredzēto grupu māju (dzīvokļu) un pusceļa māju izveidošanai un aprīkošanai to izveidošanas gadā 50 procentu apmērā, bet ar uzturēšanos grupu mājā (dzīvoklī) saistīto izdevumu finansēšanā no valsts budžeta tiek novirzīts finansējums 50 procentu apmērā no vienai personai </w:t>
            </w:r>
            <w:r w:rsidRPr="000377AC">
              <w:rPr>
                <w:rFonts w:ascii="Times New Roman" w:eastAsia="Times New Roman" w:hAnsi="Times New Roman" w:cs="Times New Roman"/>
                <w:color w:val="000000" w:themeColor="text1"/>
              </w:rPr>
              <w:lastRenderedPageBreak/>
              <w:t xml:space="preserve">paredzētajām ilgstošas sociālās aprūpes un sociālās rehabilitācijas institūcijas uzturēšanas izmaksām tām personām ar garīga rakstura traucējumiem, kuras atgriežas no ilgstošas sociālās aprūpes un sociālās rehabilitācijas institūcijām; </w:t>
            </w:r>
          </w:p>
          <w:p w14:paraId="0D82992B" w14:textId="77777777" w:rsidR="003B1F4A" w:rsidRPr="000377AC" w:rsidRDefault="6511A2BF" w:rsidP="6511A2BF">
            <w:pPr>
              <w:pStyle w:val="ListParagraph"/>
              <w:numPr>
                <w:ilvl w:val="0"/>
                <w:numId w:val="12"/>
              </w:numPr>
              <w:spacing w:after="0" w:line="240" w:lineRule="auto"/>
              <w:jc w:val="both"/>
              <w:rPr>
                <w:rFonts w:ascii="Times New Roman" w:eastAsia="Times New Roman" w:hAnsi="Times New Roman" w:cs="Times New Roman"/>
                <w:color w:val="000000" w:themeColor="text1"/>
              </w:rPr>
            </w:pPr>
            <w:r w:rsidRPr="000377AC">
              <w:rPr>
                <w:rFonts w:ascii="Times New Roman" w:eastAsia="Times New Roman" w:hAnsi="Times New Roman" w:cs="Times New Roman"/>
                <w:color w:val="000000" w:themeColor="text1"/>
              </w:rPr>
              <w:t xml:space="preserve">personām ar garīga rakstura traucējumiem paredzēto dienas centru līdzfinansēšanai - centru izveidošanas gadā — 80 procentu, darbības pirmajā gadā — 60 procentu, otrajā gadā — 40 procentu, trešajā gadā — 20 procentu apmērā; </w:t>
            </w:r>
          </w:p>
          <w:p w14:paraId="663AAF88" w14:textId="77777777" w:rsidR="003B1F4A" w:rsidRPr="000377AC" w:rsidRDefault="6511A2BF" w:rsidP="6511A2BF">
            <w:pPr>
              <w:pStyle w:val="ListParagraph"/>
              <w:numPr>
                <w:ilvl w:val="0"/>
                <w:numId w:val="12"/>
              </w:numPr>
              <w:spacing w:after="0" w:line="240" w:lineRule="auto"/>
              <w:jc w:val="both"/>
              <w:rPr>
                <w:rFonts w:ascii="Times New Roman" w:eastAsia="Times New Roman" w:hAnsi="Times New Roman" w:cs="Times New Roman"/>
                <w:color w:val="000000" w:themeColor="text1"/>
              </w:rPr>
            </w:pPr>
            <w:r w:rsidRPr="000377AC">
              <w:rPr>
                <w:rFonts w:ascii="Times New Roman" w:eastAsia="Times New Roman" w:hAnsi="Times New Roman" w:cs="Times New Roman"/>
                <w:color w:val="000000" w:themeColor="text1"/>
              </w:rPr>
              <w:t>valsts atbalsts pašvaldībām par sociālo pakalpojumu nodrošināšanu personas dzīvesvietā pēc valsts finansētā pakalpojuma institūcijā ('nauda seko klientam"), nepārsniedzot  vienai personai 7085,20 e</w:t>
            </w:r>
            <w:r w:rsidRPr="000377AC">
              <w:rPr>
                <w:rFonts w:ascii="Times New Roman" w:eastAsia="Times New Roman" w:hAnsi="Times New Roman" w:cs="Times New Roman"/>
                <w:i/>
                <w:iCs/>
                <w:color w:val="000000" w:themeColor="text1"/>
              </w:rPr>
              <w:t>uro</w:t>
            </w:r>
            <w:r w:rsidRPr="000377AC">
              <w:rPr>
                <w:rFonts w:ascii="Times New Roman" w:eastAsia="Times New Roman" w:hAnsi="Times New Roman" w:cs="Times New Roman"/>
                <w:color w:val="000000" w:themeColor="text1"/>
              </w:rPr>
              <w:t xml:space="preserve"> gadā. </w:t>
            </w:r>
          </w:p>
          <w:p w14:paraId="4EDA1DDD" w14:textId="07D31133" w:rsidR="003B1F4A" w:rsidRPr="000377AC" w:rsidRDefault="6511A2BF" w:rsidP="6511A2BF">
            <w:pPr>
              <w:spacing w:after="0" w:line="240" w:lineRule="auto"/>
              <w:jc w:val="both"/>
              <w:rPr>
                <w:rFonts w:ascii="Times New Roman" w:eastAsia="Times New Roman" w:hAnsi="Times New Roman" w:cs="Times New Roman"/>
                <w:color w:val="000000" w:themeColor="text1"/>
              </w:rPr>
            </w:pPr>
            <w:r w:rsidRPr="000377AC">
              <w:rPr>
                <w:rFonts w:ascii="Times New Roman" w:eastAsia="Times New Roman" w:hAnsi="Times New Roman" w:cs="Times New Roman"/>
                <w:color w:val="000000" w:themeColor="text1"/>
              </w:rPr>
              <w:t xml:space="preserve">No 01.01.2025. tiks nodrošināts valsts finansēta uzturošā terapija un psihosociālās rehabilitācijas pakalpojums bērniem ar autiskā spektra traucējumiem un viņu ģimenes locekļiem. </w:t>
            </w:r>
          </w:p>
          <w:p w14:paraId="746CD4FC" w14:textId="623030D4" w:rsidR="003B1F4A" w:rsidRPr="000377AC" w:rsidRDefault="6511A2BF" w:rsidP="6511A2BF">
            <w:pPr>
              <w:spacing w:after="0" w:line="240" w:lineRule="auto"/>
              <w:jc w:val="both"/>
              <w:rPr>
                <w:rFonts w:ascii="Times New Roman" w:eastAsia="Times New Roman" w:hAnsi="Times New Roman" w:cs="Times New Roman"/>
                <w:color w:val="000000" w:themeColor="text1"/>
              </w:rPr>
            </w:pPr>
            <w:r w:rsidRPr="000377AC">
              <w:rPr>
                <w:rFonts w:ascii="Times New Roman" w:eastAsia="Times New Roman" w:hAnsi="Times New Roman" w:cs="Times New Roman"/>
                <w:b/>
                <w:bCs/>
                <w:color w:val="000000" w:themeColor="text1"/>
              </w:rPr>
              <w:t>VM:</w:t>
            </w:r>
            <w:r w:rsidRPr="000377AC">
              <w:rPr>
                <w:rFonts w:ascii="Times New Roman" w:eastAsia="Times New Roman" w:hAnsi="Times New Roman" w:cs="Times New Roman"/>
                <w:color w:val="000000" w:themeColor="text1"/>
              </w:rPr>
              <w:t xml:space="preserve"> Veselības aprūpes personāls, izvēloties darba vietu lauku teritorijā, ESF pasākuma 4.1.2.5. ietvaros saņem atbalstu (kompensāciju).</w:t>
            </w:r>
          </w:p>
        </w:tc>
      </w:tr>
      <w:tr w:rsidR="003B1F4A" w:rsidRPr="000377AC" w14:paraId="1B1DF510" w14:textId="77777777" w:rsidTr="4D0996CA">
        <w:tc>
          <w:tcPr>
            <w:tcW w:w="751"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7449397F" w14:textId="77777777" w:rsidR="003B1F4A" w:rsidRPr="000377AC" w:rsidRDefault="003B1F4A" w:rsidP="008230D9">
            <w:pPr>
              <w:pStyle w:val="ListParagraph"/>
              <w:numPr>
                <w:ilvl w:val="0"/>
                <w:numId w:val="3"/>
              </w:numPr>
              <w:spacing w:after="0" w:line="240" w:lineRule="auto"/>
              <w:ind w:left="0" w:firstLine="0"/>
              <w:rPr>
                <w:rFonts w:ascii="Times New Roman" w:eastAsia="Times New Roman" w:hAnsi="Times New Roman" w:cs="Times New Roman"/>
                <w:kern w:val="0"/>
                <w:lang w:eastAsia="lv-LV"/>
                <w14:ligatures w14:val="none"/>
              </w:rPr>
            </w:pPr>
          </w:p>
        </w:tc>
        <w:tc>
          <w:tcPr>
            <w:tcW w:w="5337"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753A7AC3" w14:textId="77777777" w:rsidR="003B1F4A" w:rsidRPr="000377AC" w:rsidRDefault="6511A2BF" w:rsidP="6511A2BF">
            <w:pPr>
              <w:spacing w:after="0" w:line="240" w:lineRule="auto"/>
              <w:jc w:val="both"/>
              <w:rPr>
                <w:rFonts w:ascii="Times New Roman" w:eastAsia="Times New Roman" w:hAnsi="Times New Roman" w:cs="Times New Roman"/>
              </w:rPr>
            </w:pPr>
            <w:r w:rsidRPr="000377AC">
              <w:rPr>
                <w:rFonts w:ascii="Times New Roman" w:eastAsia="Times New Roman" w:hAnsi="Times New Roman" w:cs="Times New Roman"/>
              </w:rPr>
              <w:t>jaunu speciālistu piesaistīšanā mediju telpai (problēma - lielākā daļa mediju telpā strādājošo darbinieku ir pāri pusmūžam, kuri ir strādājuši arī PSRS laikos).</w:t>
            </w:r>
          </w:p>
          <w:p w14:paraId="2225C627" w14:textId="77777777" w:rsidR="00503A78" w:rsidRPr="000377AC" w:rsidRDefault="00503A78" w:rsidP="6511A2BF">
            <w:pPr>
              <w:spacing w:after="0" w:line="240" w:lineRule="auto"/>
              <w:jc w:val="both"/>
              <w:rPr>
                <w:rFonts w:ascii="Times New Roman" w:hAnsi="Times New Roman" w:cs="Times New Roman"/>
                <w:bCs/>
                <w:i/>
                <w:iCs/>
              </w:rPr>
            </w:pPr>
          </w:p>
          <w:p w14:paraId="382FAD15" w14:textId="5B067790" w:rsidR="00561CE8" w:rsidRPr="000377AC" w:rsidRDefault="00561CE8" w:rsidP="6511A2BF">
            <w:pPr>
              <w:spacing w:after="0" w:line="240" w:lineRule="auto"/>
              <w:jc w:val="both"/>
              <w:rPr>
                <w:rFonts w:ascii="Times New Roman" w:eastAsia="Times New Roman" w:hAnsi="Times New Roman" w:cs="Times New Roman"/>
              </w:rPr>
            </w:pPr>
            <w:r w:rsidRPr="000377AC">
              <w:rPr>
                <w:rFonts w:ascii="Times New Roman" w:hAnsi="Times New Roman" w:cs="Times New Roman"/>
                <w:bCs/>
                <w:i/>
                <w:iCs/>
              </w:rPr>
              <w:t>Rēzeknes novada pašvaldība</w:t>
            </w:r>
          </w:p>
        </w:tc>
        <w:tc>
          <w:tcPr>
            <w:tcW w:w="1559" w:type="dxa"/>
            <w:tcBorders>
              <w:top w:val="single" w:sz="6" w:space="0" w:color="auto"/>
              <w:left w:val="single" w:sz="6" w:space="0" w:color="auto"/>
              <w:bottom w:val="single" w:sz="6" w:space="0" w:color="auto"/>
              <w:right w:val="single" w:sz="6" w:space="0" w:color="auto"/>
            </w:tcBorders>
            <w:shd w:val="clear" w:color="auto" w:fill="auto"/>
          </w:tcPr>
          <w:p w14:paraId="180FC07E" w14:textId="77777777" w:rsidR="003B1F4A" w:rsidRPr="000377AC" w:rsidRDefault="003B1F4A"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KM</w:t>
            </w:r>
          </w:p>
        </w:tc>
        <w:tc>
          <w:tcPr>
            <w:tcW w:w="1984"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2F586EA7" w14:textId="7C31EB38" w:rsidR="003B1F4A" w:rsidRPr="000377AC" w:rsidRDefault="6511A2BF"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lang w:eastAsia="lv-LV"/>
              </w:rPr>
              <w:t>Sniegts skaidrojums</w:t>
            </w:r>
          </w:p>
        </w:tc>
        <w:tc>
          <w:tcPr>
            <w:tcW w:w="5812"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6E99BE14" w14:textId="65E905B2" w:rsidR="003B1F4A" w:rsidRPr="000377AC" w:rsidRDefault="6511A2BF"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b/>
                <w:bCs/>
                <w:lang w:eastAsia="lv-LV"/>
              </w:rPr>
              <w:t xml:space="preserve">KM: </w:t>
            </w:r>
            <w:r w:rsidRPr="000377AC">
              <w:rPr>
                <w:rFonts w:ascii="Times New Roman" w:eastAsia="Times New Roman" w:hAnsi="Times New Roman" w:cs="Times New Roman"/>
                <w:lang w:eastAsia="lv-LV"/>
              </w:rPr>
              <w:t>Latvijas mediju politikas pamatnostādnes 2024. - 2027. gadam paredz nepieciešamību rast risinājumus jaunu žurnālistu nokļūšanai profesionālajā mediju vidē, īpaši uzsverot jaunu un profesionālu žurnālistikas satura veidotāju nodrošināšanu reģionos. Tāpēc nav nepieciešams dublēt uzdevumus vairākos politikas plānošanas dokumentos.</w:t>
            </w:r>
          </w:p>
        </w:tc>
      </w:tr>
      <w:tr w:rsidR="003B1F4A" w:rsidRPr="000377AC" w14:paraId="62CAAF23" w14:textId="77777777" w:rsidTr="4D0996CA">
        <w:tc>
          <w:tcPr>
            <w:tcW w:w="751"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674F1A96" w14:textId="77777777" w:rsidR="003B1F4A" w:rsidRPr="000377AC" w:rsidRDefault="003B1F4A" w:rsidP="008230D9">
            <w:pPr>
              <w:pStyle w:val="ListParagraph"/>
              <w:numPr>
                <w:ilvl w:val="0"/>
                <w:numId w:val="3"/>
              </w:numPr>
              <w:spacing w:after="0" w:line="240" w:lineRule="auto"/>
              <w:ind w:left="0" w:firstLine="0"/>
              <w:rPr>
                <w:rFonts w:ascii="Times New Roman" w:eastAsia="Times New Roman" w:hAnsi="Times New Roman" w:cs="Times New Roman"/>
                <w:kern w:val="0"/>
                <w:lang w:eastAsia="lv-LV"/>
                <w14:ligatures w14:val="none"/>
              </w:rPr>
            </w:pPr>
          </w:p>
        </w:tc>
        <w:tc>
          <w:tcPr>
            <w:tcW w:w="5337"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4B44107E" w14:textId="77777777" w:rsidR="003B1F4A" w:rsidRPr="000377AC" w:rsidRDefault="6511A2BF" w:rsidP="6511A2BF">
            <w:pPr>
              <w:spacing w:after="0" w:line="240" w:lineRule="auto"/>
              <w:jc w:val="both"/>
              <w:rPr>
                <w:rFonts w:ascii="Times New Roman" w:eastAsia="Times New Roman" w:hAnsi="Times New Roman" w:cs="Times New Roman"/>
              </w:rPr>
            </w:pPr>
            <w:r w:rsidRPr="000377AC">
              <w:rPr>
                <w:rFonts w:ascii="Times New Roman" w:eastAsia="Times New Roman" w:hAnsi="Times New Roman" w:cs="Times New Roman"/>
              </w:rPr>
              <w:t>jaunu speciālistu piesaistīšana kultūras jomai, jo kultūra ir ietekmīgs  valsts ideoloģija nesējs vietējai sabiedrībai (problēma – bibliotēkās vairāk kā 50% darbinieku ir vecuma grupā 60-65 gadi, kultūras darbiniekiem nav pietiekošas izglītības, jo lauku teritorijās nav plašu iespēju piesaistīt darbiniekus šai jomai).</w:t>
            </w:r>
          </w:p>
          <w:p w14:paraId="1ED33B2F" w14:textId="77777777" w:rsidR="00503A78" w:rsidRPr="000377AC" w:rsidRDefault="00503A78" w:rsidP="6511A2BF">
            <w:pPr>
              <w:spacing w:after="0" w:line="240" w:lineRule="auto"/>
              <w:jc w:val="both"/>
              <w:rPr>
                <w:rFonts w:ascii="Times New Roman" w:hAnsi="Times New Roman" w:cs="Times New Roman"/>
                <w:bCs/>
                <w:i/>
                <w:iCs/>
              </w:rPr>
            </w:pPr>
          </w:p>
          <w:p w14:paraId="60BBDA09" w14:textId="1E2F7CCB" w:rsidR="00561CE8" w:rsidRPr="000377AC" w:rsidRDefault="00561CE8" w:rsidP="6511A2BF">
            <w:pPr>
              <w:spacing w:after="0" w:line="240" w:lineRule="auto"/>
              <w:jc w:val="both"/>
              <w:rPr>
                <w:rFonts w:ascii="Times New Roman" w:eastAsia="Times New Roman" w:hAnsi="Times New Roman" w:cs="Times New Roman"/>
              </w:rPr>
            </w:pPr>
            <w:r w:rsidRPr="000377AC">
              <w:rPr>
                <w:rFonts w:ascii="Times New Roman" w:hAnsi="Times New Roman" w:cs="Times New Roman"/>
                <w:bCs/>
                <w:i/>
                <w:iCs/>
              </w:rPr>
              <w:t>Rēzeknes novada pašvaldība</w:t>
            </w:r>
          </w:p>
        </w:tc>
        <w:tc>
          <w:tcPr>
            <w:tcW w:w="1559" w:type="dxa"/>
            <w:tcBorders>
              <w:top w:val="single" w:sz="6" w:space="0" w:color="auto"/>
              <w:left w:val="single" w:sz="6" w:space="0" w:color="auto"/>
              <w:bottom w:val="single" w:sz="6" w:space="0" w:color="auto"/>
              <w:right w:val="single" w:sz="6" w:space="0" w:color="auto"/>
            </w:tcBorders>
            <w:shd w:val="clear" w:color="auto" w:fill="auto"/>
          </w:tcPr>
          <w:p w14:paraId="21A87A8A" w14:textId="77777777" w:rsidR="003B1F4A" w:rsidRPr="000377AC" w:rsidRDefault="003B1F4A"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KM</w:t>
            </w:r>
          </w:p>
        </w:tc>
        <w:tc>
          <w:tcPr>
            <w:tcW w:w="1984"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5771CFDB" w14:textId="42AB6220" w:rsidR="003B1F4A" w:rsidRPr="000377AC" w:rsidRDefault="6511A2BF"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lang w:eastAsia="lv-LV"/>
              </w:rPr>
              <w:t>Ņemts vērā</w:t>
            </w:r>
          </w:p>
        </w:tc>
        <w:tc>
          <w:tcPr>
            <w:tcW w:w="5812"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1CC843EE" w14:textId="053ABB98" w:rsidR="003B1F4A" w:rsidRPr="000377AC" w:rsidRDefault="6511A2BF" w:rsidP="6511A2BF">
            <w:pPr>
              <w:spacing w:after="0" w:line="240" w:lineRule="auto"/>
              <w:jc w:val="both"/>
              <w:rPr>
                <w:rFonts w:ascii="Times New Roman" w:eastAsia="Times New Roman" w:hAnsi="Times New Roman" w:cs="Times New Roman"/>
                <w:lang w:eastAsia="lv-LV"/>
              </w:rPr>
            </w:pPr>
            <w:r w:rsidRPr="000377AC">
              <w:rPr>
                <w:rFonts w:ascii="Times New Roman" w:eastAsia="Times New Roman" w:hAnsi="Times New Roman" w:cs="Times New Roman"/>
                <w:b/>
                <w:bCs/>
                <w:lang w:eastAsia="lv-LV"/>
              </w:rPr>
              <w:t>KM:</w:t>
            </w:r>
            <w:r w:rsidRPr="000377AC">
              <w:rPr>
                <w:rFonts w:ascii="Times New Roman" w:eastAsia="Times New Roman" w:hAnsi="Times New Roman" w:cs="Times New Roman"/>
                <w:lang w:eastAsia="lv-LV"/>
              </w:rPr>
              <w:t xml:space="preserve"> Plāna projekta 3.pielikumā iekļauts pasākums “Mērķdotācijas mazo pagastu bibliotēkām</w:t>
            </w:r>
          </w:p>
          <w:p w14:paraId="443FE897" w14:textId="2BEC56E9" w:rsidR="003B1F4A" w:rsidRPr="000377AC" w:rsidRDefault="6511A2BF" w:rsidP="6511A2BF">
            <w:pPr>
              <w:spacing w:after="0" w:line="240" w:lineRule="auto"/>
              <w:jc w:val="both"/>
              <w:rPr>
                <w:rFonts w:ascii="Times New Roman" w:eastAsia="Times New Roman" w:hAnsi="Times New Roman" w:cs="Times New Roman"/>
              </w:rPr>
            </w:pPr>
            <w:r w:rsidRPr="000377AC">
              <w:rPr>
                <w:rFonts w:ascii="Times New Roman" w:eastAsia="Times New Roman" w:hAnsi="Times New Roman" w:cs="Times New Roman"/>
                <w:lang w:eastAsia="lv-LV"/>
              </w:rPr>
              <w:t>Austrumu pierobežā”, kura ietvaros paredzēts nodrošināt metodisko atbalstu bibliotēkām, lai veicinātu kopienu valstiskuma apziņas attīstīšanu. Šis plāna pasākums paredz nepieciešamību piešķirt papildu finansējumu pierobežas bibliotēku metodiķu darbam.</w:t>
            </w:r>
          </w:p>
        </w:tc>
      </w:tr>
      <w:tr w:rsidR="003B1F4A" w:rsidRPr="000377AC" w14:paraId="25D01A9C" w14:textId="77777777" w:rsidTr="4D0996CA">
        <w:tc>
          <w:tcPr>
            <w:tcW w:w="751"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14ADBA18" w14:textId="77777777" w:rsidR="003B1F4A" w:rsidRPr="000377AC" w:rsidRDefault="003B1F4A" w:rsidP="008230D9">
            <w:pPr>
              <w:pStyle w:val="ListParagraph"/>
              <w:numPr>
                <w:ilvl w:val="0"/>
                <w:numId w:val="3"/>
              </w:numPr>
              <w:spacing w:after="0" w:line="240" w:lineRule="auto"/>
              <w:ind w:left="0" w:firstLine="0"/>
              <w:rPr>
                <w:rFonts w:ascii="Times New Roman" w:eastAsia="Times New Roman" w:hAnsi="Times New Roman" w:cs="Times New Roman"/>
                <w:kern w:val="0"/>
                <w:lang w:eastAsia="lv-LV"/>
                <w14:ligatures w14:val="none"/>
              </w:rPr>
            </w:pPr>
          </w:p>
        </w:tc>
        <w:tc>
          <w:tcPr>
            <w:tcW w:w="5337"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67C8DF2B" w14:textId="77777777" w:rsidR="003B1F4A" w:rsidRPr="000377AC" w:rsidRDefault="6511A2BF" w:rsidP="6511A2BF">
            <w:pPr>
              <w:spacing w:after="0" w:line="240" w:lineRule="auto"/>
              <w:jc w:val="both"/>
              <w:rPr>
                <w:rFonts w:ascii="Times New Roman" w:eastAsia="Times New Roman" w:hAnsi="Times New Roman" w:cs="Times New Roman"/>
              </w:rPr>
            </w:pPr>
            <w:r w:rsidRPr="000377AC">
              <w:rPr>
                <w:rFonts w:ascii="Times New Roman" w:eastAsia="Times New Roman" w:hAnsi="Times New Roman" w:cs="Times New Roman"/>
              </w:rPr>
              <w:t xml:space="preserve">Rēzeknes SEZ pārvalde lūdz iespēju izvērtēt un papildināt Rīcības plānu Latvijas Austrumu pierobežas ekonomiskajai izaugsmei un drošības stiprināšanai 2025.–2027. gadam </w:t>
            </w:r>
            <w:r w:rsidRPr="000377AC">
              <w:rPr>
                <w:rFonts w:ascii="Times New Roman" w:eastAsia="Times New Roman" w:hAnsi="Times New Roman" w:cs="Times New Roman"/>
                <w:b/>
                <w:bCs/>
              </w:rPr>
              <w:t xml:space="preserve">ar Rēzeknes un Latgales speciālo zonu papildus nodokļu </w:t>
            </w:r>
            <w:r w:rsidRPr="000377AC">
              <w:rPr>
                <w:rFonts w:ascii="Times New Roman" w:eastAsia="Times New Roman" w:hAnsi="Times New Roman" w:cs="Times New Roman"/>
                <w:b/>
                <w:bCs/>
              </w:rPr>
              <w:lastRenderedPageBreak/>
              <w:t>atbalsta paplašināšanu jaunizveidoto darbinieku algām</w:t>
            </w:r>
            <w:r w:rsidRPr="000377AC">
              <w:rPr>
                <w:rFonts w:ascii="Times New Roman" w:eastAsia="Times New Roman" w:hAnsi="Times New Roman" w:cs="Times New Roman"/>
              </w:rPr>
              <w:t xml:space="preserve">. Ņemot vērā to, ka šāda veida atbalsta sistēma nepieprasa papildus līdzekļus ne no pašvaldību budžeta, ne valsts budžeta, bet gan tā uzlabotu investīciju piesaisti un jaunu darba vietu radīšanu. Šāds instruments būtiski uzlabotu uzņēmējdarbības vidi Latgales reģionā un tas būtu kā papildus instruments potenciālo investīciju piesaistei. </w:t>
            </w:r>
          </w:p>
          <w:p w14:paraId="20265428" w14:textId="77777777" w:rsidR="003B1F4A" w:rsidRPr="000377AC" w:rsidRDefault="6511A2BF" w:rsidP="6511A2BF">
            <w:pPr>
              <w:spacing w:after="0" w:line="240" w:lineRule="auto"/>
              <w:jc w:val="both"/>
              <w:rPr>
                <w:rFonts w:ascii="Times New Roman" w:eastAsia="Times New Roman" w:hAnsi="Times New Roman" w:cs="Times New Roman"/>
              </w:rPr>
            </w:pPr>
            <w:r w:rsidRPr="000377AC">
              <w:rPr>
                <w:rFonts w:ascii="Times New Roman" w:eastAsia="Times New Roman" w:hAnsi="Times New Roman" w:cs="Times New Roman"/>
              </w:rPr>
              <w:t xml:space="preserve">Vēl viens svarīgs un nepieciešams instruments </w:t>
            </w:r>
            <w:r w:rsidRPr="000377AC">
              <w:rPr>
                <w:rFonts w:ascii="Times New Roman" w:eastAsia="Times New Roman" w:hAnsi="Times New Roman" w:cs="Times New Roman"/>
                <w:b/>
                <w:bCs/>
              </w:rPr>
              <w:t>- investīciju apdrošināšana</w:t>
            </w:r>
            <w:r w:rsidRPr="000377AC">
              <w:rPr>
                <w:rFonts w:ascii="Times New Roman" w:eastAsia="Times New Roman" w:hAnsi="Times New Roman" w:cs="Times New Roman"/>
              </w:rPr>
              <w:t xml:space="preserve">, kas būtu  papildus instruments, kas potenciālajiem investoriem radītu drošības sajūtu un iespējams būtu arī galvenais faktors, kāpēc potenciālais investors izvēlētos investēt Latgalē nevis citā reģionā, kas atrodas daudz pievilcīgākā vietā. </w:t>
            </w:r>
          </w:p>
          <w:p w14:paraId="79774CB5" w14:textId="77777777" w:rsidR="003B1F4A" w:rsidRPr="000377AC" w:rsidRDefault="6511A2BF" w:rsidP="6511A2BF">
            <w:pPr>
              <w:spacing w:after="0" w:line="240" w:lineRule="auto"/>
              <w:jc w:val="both"/>
              <w:rPr>
                <w:rFonts w:ascii="Times New Roman" w:eastAsia="Times New Roman" w:hAnsi="Times New Roman" w:cs="Times New Roman"/>
              </w:rPr>
            </w:pPr>
            <w:r w:rsidRPr="000377AC">
              <w:rPr>
                <w:rFonts w:ascii="Times New Roman" w:eastAsia="Times New Roman" w:hAnsi="Times New Roman" w:cs="Times New Roman"/>
              </w:rPr>
              <w:t>Tādējādi, papildus nodokļu atbalsta paplašināšana jaunizveidotajiem darbiniekiem un investīciju apdrošināšana kļūtu par būtiskiem mehānismiem, kas veicinātu ilgtermiņa ekonomisko izaugsmi Latgales reģionā. Šie instrumenti ne tikai sniegtu drošību investoriem, bet arī radītu labvēlīgu vidi jaunu uzņēmumu dibināšanai un esošo uzņēmumu paplašināšanai. Ar šādiem atbalsta pasākumiem Latgale varētu konkurēt ar citiem reģioniem, piedāvājot investoriem ne tikai zemākas izmaksas, bet arī papildus garantijas.</w:t>
            </w:r>
          </w:p>
          <w:p w14:paraId="4692C7DE" w14:textId="77777777" w:rsidR="00DA6924" w:rsidRPr="000377AC" w:rsidRDefault="00DA6924" w:rsidP="6511A2BF">
            <w:pPr>
              <w:spacing w:after="0" w:line="240" w:lineRule="auto"/>
              <w:jc w:val="both"/>
              <w:rPr>
                <w:rFonts w:ascii="Times New Roman" w:eastAsia="Times New Roman" w:hAnsi="Times New Roman" w:cs="Times New Roman"/>
              </w:rPr>
            </w:pPr>
          </w:p>
          <w:p w14:paraId="70C6B536" w14:textId="57873962" w:rsidR="00DA6924" w:rsidRPr="000377AC" w:rsidRDefault="00DA6924" w:rsidP="6511A2BF">
            <w:pPr>
              <w:spacing w:after="0" w:line="240" w:lineRule="auto"/>
              <w:jc w:val="both"/>
              <w:rPr>
                <w:rFonts w:ascii="Times New Roman" w:eastAsia="Times New Roman" w:hAnsi="Times New Roman" w:cs="Times New Roman"/>
                <w:i/>
                <w:iCs/>
              </w:rPr>
            </w:pPr>
            <w:r w:rsidRPr="000377AC">
              <w:rPr>
                <w:rFonts w:ascii="Times New Roman" w:eastAsia="Times New Roman" w:hAnsi="Times New Roman" w:cs="Times New Roman"/>
                <w:i/>
                <w:iCs/>
              </w:rPr>
              <w:t>Rēzeknes SEZ pārvalde</w:t>
            </w:r>
          </w:p>
        </w:tc>
        <w:tc>
          <w:tcPr>
            <w:tcW w:w="1559" w:type="dxa"/>
            <w:tcBorders>
              <w:top w:val="single" w:sz="6" w:space="0" w:color="auto"/>
              <w:left w:val="single" w:sz="6" w:space="0" w:color="auto"/>
              <w:bottom w:val="single" w:sz="6" w:space="0" w:color="auto"/>
              <w:right w:val="single" w:sz="6" w:space="0" w:color="auto"/>
            </w:tcBorders>
            <w:shd w:val="clear" w:color="auto" w:fill="auto"/>
          </w:tcPr>
          <w:p w14:paraId="1222C365" w14:textId="77777777" w:rsidR="003B1F4A" w:rsidRPr="000377AC" w:rsidRDefault="003B1F4A"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lastRenderedPageBreak/>
              <w:t>EM, FM, VARAM</w:t>
            </w:r>
          </w:p>
        </w:tc>
        <w:tc>
          <w:tcPr>
            <w:tcW w:w="1984"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5AAEA706" w14:textId="07488A74" w:rsidR="003B1F4A" w:rsidRPr="000377AC" w:rsidRDefault="6511A2BF"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lang w:eastAsia="lv-LV"/>
              </w:rPr>
              <w:t>Sniegts skaidrojums</w:t>
            </w:r>
          </w:p>
        </w:tc>
        <w:tc>
          <w:tcPr>
            <w:tcW w:w="5812"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794A66E5" w14:textId="1CBD0C0B" w:rsidR="003B1F4A" w:rsidRPr="000377AC" w:rsidRDefault="6511A2BF" w:rsidP="6511A2BF">
            <w:pPr>
              <w:spacing w:after="0" w:line="240" w:lineRule="auto"/>
              <w:jc w:val="both"/>
              <w:rPr>
                <w:rFonts w:ascii="Times New Roman" w:eastAsia="Times New Roman" w:hAnsi="Times New Roman" w:cs="Times New Roman"/>
                <w:lang w:eastAsia="lv-LV"/>
              </w:rPr>
            </w:pPr>
            <w:r w:rsidRPr="000377AC">
              <w:rPr>
                <w:rFonts w:ascii="Times New Roman" w:eastAsia="Times New Roman" w:hAnsi="Times New Roman" w:cs="Times New Roman"/>
                <w:b/>
                <w:bCs/>
                <w:lang w:eastAsia="lv-LV"/>
              </w:rPr>
              <w:t>FM</w:t>
            </w:r>
            <w:r w:rsidRPr="000377AC">
              <w:rPr>
                <w:rFonts w:ascii="Times New Roman" w:eastAsia="Times New Roman" w:hAnsi="Times New Roman" w:cs="Times New Roman"/>
                <w:lang w:eastAsia="lv-LV"/>
              </w:rPr>
              <w:t xml:space="preserve"> viedoklis (par priekšlikumā ietverto – Rēzeknes un Latgales speciālo ekonomisko zonu papildus nodokļu atbalsta paplašināšana jaunizveidoto darbinieku algām) – vēršam uzmanību, ka, no minētā priekšlikuma nav konkrēti saprotams, </w:t>
            </w:r>
            <w:r w:rsidRPr="000377AC">
              <w:rPr>
                <w:rFonts w:ascii="Times New Roman" w:eastAsia="Times New Roman" w:hAnsi="Times New Roman" w:cs="Times New Roman"/>
                <w:lang w:eastAsia="lv-LV"/>
              </w:rPr>
              <w:lastRenderedPageBreak/>
              <w:t>kā tieši priekšlikuma autors vēlas paplašināt nodokļu atbalstu jaunizveidoto darbinieku algām. Vienlaikus, ņemot vērā jau iepriekš sniegtos priekšlikumus Rīcības plāna Latvijas Austrumu pierobežas ekonomiskajai izaugsmei un drošības stiprināšanai 2025.–2027. gadam projektam, FM ieskatā, priekšlikumā minētais varētu būt saistīts ar likumā “Par nodokļu piemērošanu brīvostās un speciālajās ekonomiskajās zonās” iekļautā termina “tieši nodokļi” paplašināšanu, iekļaujot arī iedzīvotāju ienākuma nodokli. Šobrīd termins “tiešie nodokļi” ietver uzņēmumu ienākuma nodokli un nekustamā īpašuma nodokli.</w:t>
            </w:r>
          </w:p>
          <w:p w14:paraId="365A579A" w14:textId="77777777" w:rsidR="003B1F4A" w:rsidRPr="000377AC" w:rsidRDefault="6511A2BF" w:rsidP="6511A2BF">
            <w:pPr>
              <w:spacing w:after="0" w:line="240" w:lineRule="auto"/>
              <w:jc w:val="both"/>
              <w:rPr>
                <w:rFonts w:ascii="Times New Roman" w:eastAsia="Times New Roman" w:hAnsi="Times New Roman" w:cs="Times New Roman"/>
              </w:rPr>
            </w:pPr>
            <w:r w:rsidRPr="000377AC">
              <w:rPr>
                <w:rFonts w:ascii="Times New Roman" w:eastAsia="Times New Roman" w:hAnsi="Times New Roman" w:cs="Times New Roman"/>
                <w:lang w:eastAsia="lv-LV"/>
              </w:rPr>
              <w:t>Vēršam uzmanību, ka jau šobrīd Latgales, Rēzeknes un Liepājas speciālajās ekonomiskās zonās esošajām kapitālsabiedrībām, saistībā ar jaunizveidotām darba vietām, ir paredzēts labvēlīgāks  nodokļu režīms nekā pārējā Latvijas teritorijā, jo tām sākotnējais ieguldījums var būt paredzamās algu izmaksas (ietver bruto algu pirms nodokļu nomaksas un ir rēķināmas par divu gadu periodu, ietverot darba devēja valsts sociālās apdrošināšanas obligātās iemaksas), par ko kapitālsabiedrība var piemērot uzņēmumu ienākuma nodokļa vai nekustamā īpašuma nodokļa atlaidi saskaņā ar likumā “Par nodokļu piemērošanu brīvostās un speciālajās ekonomiskajās zonās” noteikto.</w:t>
            </w:r>
          </w:p>
          <w:p w14:paraId="42DF84E3" w14:textId="7FDEB493" w:rsidR="003B1F4A" w:rsidRPr="000377AC" w:rsidRDefault="6511A2BF" w:rsidP="6511A2BF">
            <w:pPr>
              <w:spacing w:after="0" w:line="240" w:lineRule="auto"/>
              <w:jc w:val="both"/>
              <w:rPr>
                <w:rFonts w:ascii="Times New Roman" w:eastAsia="Times New Roman" w:hAnsi="Times New Roman" w:cs="Times New Roman"/>
              </w:rPr>
            </w:pPr>
            <w:r w:rsidRPr="000377AC">
              <w:rPr>
                <w:rFonts w:ascii="Times New Roman" w:eastAsia="Times New Roman" w:hAnsi="Times New Roman" w:cs="Times New Roman"/>
                <w:lang w:eastAsia="lv-LV"/>
              </w:rPr>
              <w:t xml:space="preserve">Attiecībā uz iedzīvotāju ienākuma nodokli informējam, ka iedzīvotāju ienākuma nodokļa maksātājs ir darba ņēmējs, jo ar iedzīvotāju ienākuma nodokli apliek darba ņēmēja gūto bruto darba samaksu (bruto algu). Darba devēja pienākumi ir aprēķināt iedzīvotāju ienākuma nodokli, ieturēt to no darba ņēmēja bruto darba samaksas un iemaksāt budžetā. Līdz ar to iedzīvotāju ienākuma nodoklis šajā situācija nav nodoklis, kura maksātājs ir pati kapitālsabiedrība (darba devējs) atšķirībā no nekustamā īpašuma nodokļa vai uzņēmumu ienākuma nodokļa. Kapitālsabiedrībai (darba devējam) ir citi pienākumi saistībā ar iedzīvotāju ienākuma nodokli, bet reālais iedzīvotāju ienākuma nodokļa maksātājs ir fiziskā persona. </w:t>
            </w:r>
          </w:p>
          <w:p w14:paraId="13F9DF6B" w14:textId="77777777" w:rsidR="003B1F4A" w:rsidRPr="000377AC" w:rsidRDefault="6511A2BF" w:rsidP="6511A2BF">
            <w:pPr>
              <w:spacing w:after="0" w:line="240" w:lineRule="auto"/>
              <w:jc w:val="both"/>
              <w:rPr>
                <w:rFonts w:ascii="Times New Roman" w:eastAsia="Times New Roman" w:hAnsi="Times New Roman" w:cs="Times New Roman"/>
              </w:rPr>
            </w:pPr>
            <w:r w:rsidRPr="000377AC">
              <w:rPr>
                <w:rFonts w:ascii="Times New Roman" w:eastAsia="Times New Roman" w:hAnsi="Times New Roman" w:cs="Times New Roman"/>
                <w:lang w:eastAsia="lv-LV"/>
              </w:rPr>
              <w:t>Ņemot vērā, ka Latgales un Rēzeknes speciālo ekonomisko zonu teritorijā esošās kapitālsabiedrības jau šobrīd par paredzamajām algu izmaksām jaunizveidotajām darbām var piemērot uzņēmumu ienākuma nodokļa vai nekustamā īpašuma nodokļa atlaidi,  FM neatbalsta minēto priekšlikumu.</w:t>
            </w:r>
          </w:p>
          <w:p w14:paraId="55B1E66E" w14:textId="77777777" w:rsidR="003B1F4A" w:rsidRPr="000377AC" w:rsidRDefault="6511A2BF" w:rsidP="6511A2BF">
            <w:pPr>
              <w:spacing w:after="0" w:line="240" w:lineRule="auto"/>
              <w:jc w:val="both"/>
              <w:rPr>
                <w:rFonts w:ascii="Times New Roman" w:eastAsia="Times New Roman" w:hAnsi="Times New Roman" w:cs="Times New Roman"/>
                <w:lang w:eastAsia="lv-LV"/>
              </w:rPr>
            </w:pPr>
            <w:r w:rsidRPr="000377AC">
              <w:rPr>
                <w:rFonts w:ascii="Times New Roman" w:eastAsia="Times New Roman" w:hAnsi="Times New Roman" w:cs="Times New Roman"/>
                <w:lang w:eastAsia="lv-LV"/>
              </w:rPr>
              <w:t>Aicinām arī lietot korektu terminoloģiju, jo nevar būt “jaunizveidoti darbinieki”.</w:t>
            </w:r>
          </w:p>
          <w:p w14:paraId="4592A4FB" w14:textId="2E24A8E6" w:rsidR="00BD19E0" w:rsidRPr="000377AC" w:rsidRDefault="6511A2BF" w:rsidP="6511A2BF">
            <w:pPr>
              <w:spacing w:after="0" w:line="240" w:lineRule="auto"/>
              <w:jc w:val="both"/>
              <w:rPr>
                <w:rFonts w:ascii="Times New Roman" w:eastAsia="Times New Roman" w:hAnsi="Times New Roman" w:cs="Times New Roman"/>
              </w:rPr>
            </w:pPr>
            <w:r w:rsidRPr="000377AC">
              <w:rPr>
                <w:rFonts w:ascii="Times New Roman" w:eastAsia="Times New Roman" w:hAnsi="Times New Roman" w:cs="Times New Roman"/>
                <w:lang w:eastAsia="lv-LV"/>
              </w:rPr>
              <w:lastRenderedPageBreak/>
              <w:t>VARAM: sniegtie priekšlikumi ir izvērtējami, izvērtējot Latgales un Rēzeknes SEZ darbības uzlabošanu.</w:t>
            </w:r>
          </w:p>
        </w:tc>
      </w:tr>
      <w:tr w:rsidR="003B1F4A" w:rsidRPr="000377AC" w14:paraId="69131BF5" w14:textId="77777777" w:rsidTr="4D0996CA">
        <w:tc>
          <w:tcPr>
            <w:tcW w:w="751"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3B999BF4" w14:textId="77777777" w:rsidR="003B1F4A" w:rsidRPr="000377AC" w:rsidRDefault="003B1F4A" w:rsidP="008230D9">
            <w:pPr>
              <w:pStyle w:val="ListParagraph"/>
              <w:numPr>
                <w:ilvl w:val="0"/>
                <w:numId w:val="3"/>
              </w:numPr>
              <w:spacing w:after="0" w:line="240" w:lineRule="auto"/>
              <w:ind w:left="0" w:firstLine="0"/>
              <w:rPr>
                <w:rFonts w:ascii="Times New Roman" w:eastAsia="Times New Roman" w:hAnsi="Times New Roman" w:cs="Times New Roman"/>
                <w:kern w:val="0"/>
                <w:lang w:eastAsia="lv-LV"/>
                <w14:ligatures w14:val="none"/>
              </w:rPr>
            </w:pPr>
          </w:p>
        </w:tc>
        <w:tc>
          <w:tcPr>
            <w:tcW w:w="5337"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7F5502D2" w14:textId="77777777" w:rsidR="003B1F4A" w:rsidRPr="000377AC" w:rsidRDefault="003B1F4A"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Ņemot vērā, ka ģeopolitiskās situācijas ietekmei ir ilgtermiņa raksturs un tā ir galvenais interesi mazinošais faktors šobrīd, ir nepieciešams ieviest ārvalstu investīciju piesaistes programmu Austrumu pierobežai, kurā identificēti konkrēti investīciju vides attīstību kavējošie faktori un noteikta terminēta rīcība ar konkrētiem atbalsta pasākumiem šo faktoru ietekmes mazināšanai, piemēram, proaktīvas reģiona starptautiskā mārketinga aktivitātes, veicinot reģiona atpazīstamību un veidojot reģiona pozitīvu tēlu kā uzņēmējdarbības veikšanai piemērotu teritoriju.</w:t>
            </w:r>
          </w:p>
          <w:p w14:paraId="0DA7AC58" w14:textId="77777777" w:rsidR="00503A78" w:rsidRPr="000377AC" w:rsidRDefault="00503A78" w:rsidP="6511A2BF">
            <w:pPr>
              <w:spacing w:after="0" w:line="240" w:lineRule="auto"/>
              <w:jc w:val="both"/>
              <w:rPr>
                <w:rFonts w:ascii="Times New Roman" w:hAnsi="Times New Roman" w:cs="Times New Roman"/>
                <w:i/>
                <w:iCs/>
              </w:rPr>
            </w:pPr>
          </w:p>
          <w:p w14:paraId="0F00ABD9" w14:textId="28923FD6" w:rsidR="00F765DB" w:rsidRPr="000377AC" w:rsidRDefault="00F765DB" w:rsidP="6511A2BF">
            <w:pPr>
              <w:spacing w:after="0" w:line="240" w:lineRule="auto"/>
              <w:jc w:val="both"/>
              <w:rPr>
                <w:rFonts w:ascii="Times New Roman" w:eastAsia="Times New Roman" w:hAnsi="Times New Roman" w:cs="Times New Roman"/>
                <w:i/>
                <w:iCs/>
                <w:kern w:val="0"/>
                <w:lang w:eastAsia="lv-LV"/>
                <w14:ligatures w14:val="none"/>
              </w:rPr>
            </w:pPr>
            <w:r w:rsidRPr="000377AC">
              <w:rPr>
                <w:rFonts w:ascii="Times New Roman" w:hAnsi="Times New Roman" w:cs="Times New Roman"/>
                <w:i/>
                <w:iCs/>
              </w:rPr>
              <w:t>Daugavpils valstspilsētas pašvaldība</w:t>
            </w:r>
          </w:p>
        </w:tc>
        <w:tc>
          <w:tcPr>
            <w:tcW w:w="1559" w:type="dxa"/>
            <w:tcBorders>
              <w:top w:val="single" w:sz="6" w:space="0" w:color="auto"/>
              <w:left w:val="single" w:sz="6" w:space="0" w:color="auto"/>
              <w:bottom w:val="single" w:sz="6" w:space="0" w:color="auto"/>
              <w:right w:val="single" w:sz="6" w:space="0" w:color="auto"/>
            </w:tcBorders>
            <w:shd w:val="clear" w:color="auto" w:fill="auto"/>
          </w:tcPr>
          <w:p w14:paraId="27CD4CE5" w14:textId="77777777" w:rsidR="003B1F4A" w:rsidRPr="000377AC" w:rsidRDefault="003B1F4A"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EM, VARAM</w:t>
            </w:r>
          </w:p>
        </w:tc>
        <w:tc>
          <w:tcPr>
            <w:tcW w:w="1984"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0A0BB55A" w14:textId="1EDE9A55" w:rsidR="003B1F4A" w:rsidRPr="000377AC" w:rsidRDefault="6511A2BF"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lang w:eastAsia="lv-LV"/>
              </w:rPr>
              <w:t>Ņemt</w:t>
            </w:r>
            <w:r w:rsidR="0018331D" w:rsidRPr="000377AC">
              <w:rPr>
                <w:rFonts w:ascii="Times New Roman" w:eastAsia="Times New Roman" w:hAnsi="Times New Roman" w:cs="Times New Roman"/>
                <w:lang w:eastAsia="lv-LV"/>
              </w:rPr>
              <w:t>s</w:t>
            </w:r>
            <w:r w:rsidRPr="000377AC">
              <w:rPr>
                <w:rFonts w:ascii="Times New Roman" w:eastAsia="Times New Roman" w:hAnsi="Times New Roman" w:cs="Times New Roman"/>
                <w:lang w:eastAsia="lv-LV"/>
              </w:rPr>
              <w:t xml:space="preserve"> vērā, sniegts skaidrojums </w:t>
            </w:r>
          </w:p>
        </w:tc>
        <w:tc>
          <w:tcPr>
            <w:tcW w:w="5812"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7E38EE18" w14:textId="4AB0A81C" w:rsidR="003B1F4A" w:rsidRPr="000377AC" w:rsidRDefault="6511A2BF"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b/>
                <w:bCs/>
                <w:lang w:eastAsia="lv-LV"/>
              </w:rPr>
              <w:t xml:space="preserve">EM: </w:t>
            </w:r>
            <w:r w:rsidRPr="000377AC">
              <w:rPr>
                <w:rFonts w:ascii="Times New Roman" w:eastAsia="Times New Roman" w:hAnsi="Times New Roman" w:cs="Times New Roman"/>
                <w:lang w:eastAsia="lv-LV"/>
              </w:rPr>
              <w:t xml:space="preserve">LIAA ir paredzēts uzdevums investīciju portfeļa izveidei,  iekļaujot arī Latgales reģiona portfeli, lai sekmētu jaunu investīciju ieplūšanu Latvijā.  </w:t>
            </w:r>
          </w:p>
        </w:tc>
      </w:tr>
      <w:tr w:rsidR="003B1F4A" w:rsidRPr="000377AC" w14:paraId="2BEC1B13" w14:textId="77777777" w:rsidTr="4D0996CA">
        <w:tc>
          <w:tcPr>
            <w:tcW w:w="751"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1D246EFB" w14:textId="77777777" w:rsidR="003B1F4A" w:rsidRPr="000377AC" w:rsidRDefault="003B1F4A" w:rsidP="008230D9">
            <w:pPr>
              <w:pStyle w:val="ListParagraph"/>
              <w:numPr>
                <w:ilvl w:val="0"/>
                <w:numId w:val="3"/>
              </w:numPr>
              <w:spacing w:after="0" w:line="240" w:lineRule="auto"/>
              <w:ind w:left="0" w:firstLine="0"/>
              <w:rPr>
                <w:rFonts w:ascii="Times New Roman" w:eastAsia="Times New Roman" w:hAnsi="Times New Roman" w:cs="Times New Roman"/>
                <w:kern w:val="0"/>
                <w:lang w:eastAsia="lv-LV"/>
                <w14:ligatures w14:val="none"/>
              </w:rPr>
            </w:pPr>
          </w:p>
        </w:tc>
        <w:tc>
          <w:tcPr>
            <w:tcW w:w="5337"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373040A6" w14:textId="77777777" w:rsidR="003B1F4A" w:rsidRPr="000377AC" w:rsidRDefault="003B1F4A"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Ir nepieciešama pēc iespējas drīzāka valsts galvenā autoceļa A6 posma Daugavpils – Nīcgale atjaunošana, uzlabojot Austrumu pierobežas sasniedzamību un paaugstinot pārvietošanās drošību. Ņemot vērā, ka ceļa posms atrodas Augšdaugavas novadā, daudzi novada iedzīvotāji ikdienā izmanto šo posmu, lai nokļūtu Daugavpils valstspilsētā, kur strādā vai izmanto publiskos pakalpojumus. Šo ceļa posmu izmanto arī uzņēmumi piegāžu nodrošināšanai, līdz ar to tā kvalitāte ir nozīmīga arī reģiona ekonomiskās izaugsmes veicināšanai. Saskaņā ar Tiesību aktu projeku portālā pieejamo informāciju, 10.10.2024. Ministru kabineta ārkārtas sēdē tika pieņemti grozījumi Autoceļu lietošanas nodevas likumā, kura anotācijā tiek minēts, ka papildus ieņēmumi tiks izlietoti valsts galveno autoceļu remontam, atjaunošanai un būvniecībai, kā, piemēram, autoceļa A6 remontam/atjaunošanai pie Daugavpils, kura stāvoklis šobrīd tiek vērtēts kā ļoti slikts. Pašvaldība ierosina papildināt Rīcības plānā iekļauto reģiona ekonomikas attīstību veicinošu atbalsta pasākumu sarakstu ar pasākumu “Valsts galvenā autoceļa A6 posma Daugavpils – Nīcgale atjaunošana” (esošā Valsts budžeta ietvaros).</w:t>
            </w:r>
          </w:p>
          <w:p w14:paraId="19C25905" w14:textId="5F54E7DF" w:rsidR="00234CAD" w:rsidRPr="000377AC" w:rsidRDefault="00234CAD"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hAnsi="Times New Roman" w:cs="Times New Roman"/>
                <w:i/>
                <w:iCs/>
              </w:rPr>
              <w:t>Daugavpils valstspilsētas pašvaldība</w:t>
            </w:r>
          </w:p>
        </w:tc>
        <w:tc>
          <w:tcPr>
            <w:tcW w:w="1559" w:type="dxa"/>
            <w:tcBorders>
              <w:top w:val="single" w:sz="6" w:space="0" w:color="auto"/>
              <w:left w:val="single" w:sz="6" w:space="0" w:color="auto"/>
              <w:bottom w:val="single" w:sz="6" w:space="0" w:color="auto"/>
              <w:right w:val="single" w:sz="6" w:space="0" w:color="auto"/>
            </w:tcBorders>
            <w:shd w:val="clear" w:color="auto" w:fill="auto"/>
          </w:tcPr>
          <w:p w14:paraId="4FDDD362" w14:textId="77777777" w:rsidR="003B1F4A" w:rsidRPr="000377AC" w:rsidRDefault="003B1F4A"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SM</w:t>
            </w:r>
          </w:p>
        </w:tc>
        <w:tc>
          <w:tcPr>
            <w:tcW w:w="1984"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0C0323C8" w14:textId="3222C81F" w:rsidR="003B1F4A" w:rsidRPr="000377AC" w:rsidRDefault="00341237"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Sniegts skaidrojums</w:t>
            </w:r>
          </w:p>
        </w:tc>
        <w:tc>
          <w:tcPr>
            <w:tcW w:w="5812"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2101D0F0" w14:textId="3C6A0762" w:rsidR="00341237" w:rsidRPr="000377AC" w:rsidRDefault="00341237" w:rsidP="00341237">
            <w:pPr>
              <w:rPr>
                <w:rFonts w:ascii="Times New Roman" w:hAnsi="Times New Roman" w:cs="Times New Roman"/>
              </w:rPr>
            </w:pPr>
            <w:r w:rsidRPr="000377AC">
              <w:rPr>
                <w:rFonts w:ascii="Times New Roman" w:hAnsi="Times New Roman" w:cs="Times New Roman"/>
              </w:rPr>
              <w:t xml:space="preserve">Valsts galveno autoceļu pārbūves 3. posmā no 2035. gada līdz 2040. gadam plānots </w:t>
            </w:r>
            <w:r w:rsidR="00D066A4" w:rsidRPr="000377AC">
              <w:rPr>
                <w:rFonts w:ascii="Times New Roman" w:hAnsi="Times New Roman" w:cs="Times New Roman"/>
              </w:rPr>
              <w:t xml:space="preserve">citu starpā </w:t>
            </w:r>
            <w:r w:rsidRPr="000377AC">
              <w:rPr>
                <w:rFonts w:ascii="Times New Roman" w:hAnsi="Times New Roman" w:cs="Times New Roman"/>
              </w:rPr>
              <w:t>realizēt šādu projektu:</w:t>
            </w:r>
          </w:p>
          <w:p w14:paraId="600F986A" w14:textId="77777777" w:rsidR="00341237" w:rsidRPr="000377AC" w:rsidRDefault="00341237" w:rsidP="00341237">
            <w:pPr>
              <w:rPr>
                <w:rFonts w:ascii="Times New Roman" w:hAnsi="Times New Roman" w:cs="Times New Roman"/>
              </w:rPr>
            </w:pPr>
            <w:r w:rsidRPr="000377AC">
              <w:rPr>
                <w:rFonts w:ascii="Times New Roman" w:hAnsi="Times New Roman" w:cs="Times New Roman"/>
              </w:rPr>
              <w:t xml:space="preserve">projekts – “Autoceļa A6 Rīga – Daugavpils – Krāslava – Baltkrievijas robeža (Pāternieki) posma Jēkabpils – Daugavpils pārbūve”- 76,7 km. </w:t>
            </w:r>
          </w:p>
          <w:p w14:paraId="6F806693" w14:textId="77777777" w:rsidR="003B1F4A" w:rsidRPr="000377AC" w:rsidRDefault="003B1F4A" w:rsidP="6511A2BF">
            <w:pPr>
              <w:spacing w:after="0" w:line="240" w:lineRule="auto"/>
              <w:jc w:val="both"/>
              <w:rPr>
                <w:rFonts w:ascii="Times New Roman" w:eastAsia="Times New Roman" w:hAnsi="Times New Roman" w:cs="Times New Roman"/>
                <w:kern w:val="0"/>
                <w:lang w:eastAsia="lv-LV"/>
                <w14:ligatures w14:val="none"/>
              </w:rPr>
            </w:pPr>
          </w:p>
        </w:tc>
      </w:tr>
      <w:tr w:rsidR="003B1F4A" w:rsidRPr="000377AC" w14:paraId="2BCF3811" w14:textId="77777777" w:rsidTr="4D0996CA">
        <w:tc>
          <w:tcPr>
            <w:tcW w:w="751"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1BD7838B" w14:textId="77777777" w:rsidR="003B1F4A" w:rsidRPr="000377AC" w:rsidRDefault="003B1F4A" w:rsidP="008230D9">
            <w:pPr>
              <w:pStyle w:val="ListParagraph"/>
              <w:numPr>
                <w:ilvl w:val="0"/>
                <w:numId w:val="3"/>
              </w:numPr>
              <w:spacing w:after="0" w:line="240" w:lineRule="auto"/>
              <w:ind w:left="0" w:firstLine="0"/>
              <w:rPr>
                <w:rFonts w:ascii="Times New Roman" w:eastAsia="Times New Roman" w:hAnsi="Times New Roman" w:cs="Times New Roman"/>
                <w:kern w:val="0"/>
                <w:lang w:eastAsia="lv-LV"/>
                <w14:ligatures w14:val="none"/>
              </w:rPr>
            </w:pPr>
          </w:p>
        </w:tc>
        <w:tc>
          <w:tcPr>
            <w:tcW w:w="5337"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35DE2498" w14:textId="77777777" w:rsidR="003B1F4A" w:rsidRPr="000377AC" w:rsidRDefault="003B1F4A"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Atsevišķu nacionālo attīstības centru spēja īstenot nozīmīgus, vērienīgus transporta infrastruktūras projektus šorbīd ir ierobežota, jo 2024.gada 6.jūlijā stājās spēkā precizētie MK noteikumi Nr. 1104 “Noteikumi par valsts autoceļu un valsts autoceļu maršrutā ietverto pašvaldībām piederošo autoceļu posmu sarakstiem” (turpmāk - Noteikumi Nr.1104), kas grozīti/precizēti ievērojot TEN-T regulā noteikto, tostarp, paredzot, ka valstspilsētas, kurām ir apvedceļi, vairs nešķērso TEN-T tīklā ietilpstoši autoceļi. Līdz ar TEN-T regulas un Noteikumu Nr.1104 grozījumu spēkā stāšanos, vairākas valstspilsētas (nacionālās nozīmes centri), tostarp arī Daugavpils vairs nekvalificējas 3.1.1.5. pasākuma “Nacionālās nozīmes centru maģistrālo ielu un esošo maršrutu attīstība” investīciju tvērumam, jo nacionālās nozīmes centrā/valstpilsētā nav TEN-T maršrutos ietilpstošo autoceļu posmu turpinājumi, tai skaitā arī galvenā autoceļa A13 maršruts pa Pašvaldības ielām. Pašvaldība ierosina papildināt Rīcības plānā iekļauto reģiona ekonomikas attīstību veicinošu atbalsta pasākumu sarakstu ar pasākumu nacionālās nozīmes centru maģistrālo ielu un esošo maršrutu attīstībai tām pašvaldībām, kas nekvalificējas dalībai 3.1.1.5. pasākumā. Vēršam arī uzmanību, ka 2024.gada 13.jūnija Eiropas Parlamenta un Padomes regulā (ES) 2024/1679 par Savienības pamatnostādnēm Eiropas transporta tīkla attīstībai ir minēts, ka:</w:t>
            </w:r>
          </w:p>
          <w:p w14:paraId="262E9E6E" w14:textId="77777777" w:rsidR="003B1F4A" w:rsidRPr="000377AC" w:rsidRDefault="003B1F4A" w:rsidP="6511A2BF">
            <w:pPr>
              <w:spacing w:after="0" w:line="240" w:lineRule="auto"/>
              <w:jc w:val="both"/>
              <w:rPr>
                <w:rFonts w:ascii="Times New Roman" w:eastAsia="Times New Roman" w:hAnsi="Times New Roman" w:cs="Times New Roman"/>
                <w:lang w:eastAsia="lv-LV"/>
              </w:rPr>
            </w:pPr>
            <w:r w:rsidRPr="000377AC">
              <w:rPr>
                <w:rFonts w:ascii="Times New Roman" w:eastAsia="Times New Roman" w:hAnsi="Times New Roman" w:cs="Times New Roman"/>
                <w:kern w:val="0"/>
                <w:lang w:eastAsia="lv-LV"/>
                <w14:ligatures w14:val="none"/>
              </w:rPr>
              <w:t>“Ņemot vērā Krievijas agresijas karu pret Ukrainu un Baltkrievijas nostāju šajā konfliktā, sadarbība starp Savienību un Krieviju un Baltkrieviju Eiropas transporta tīkla politikas jomā nav ne lietderīga, ne Savienības interesēs esoša. Tāpēc nebūtu jāturpina Eiropas transporta tīkla izveide abās minētajās trešās valstīs. Tā rezultātā labāki pārrobežu savienojumi ar Krieviju un Baltkrieviju vairs nav augsta prioritāte dalībvalstu teritorijā. Patlaban pastāv savienojumi starp Somiju, Igauniju, Latviju, Lietuvu un Poliju un abām minētajām trešām valstīm. Lai</w:t>
            </w:r>
          </w:p>
          <w:p w14:paraId="6580B92D" w14:textId="77777777" w:rsidR="003B1F4A" w:rsidRPr="000377AC" w:rsidRDefault="003B1F4A"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 xml:space="preserve"> atspoguļotu to, ka šo savienojumu būvniecībai un modernizācijai tagad ir mazāka prioritāte, visu attiecīgo pārrobežu savienojumu ar Krieviju un Baltkrieviju pēdējo jūdžu, kas patlaban iekļautas pamattīklā, statuss šajā regulā </w:t>
            </w:r>
            <w:r w:rsidRPr="000377AC">
              <w:rPr>
                <w:rFonts w:ascii="Times New Roman" w:eastAsia="Times New Roman" w:hAnsi="Times New Roman" w:cs="Times New Roman"/>
                <w:kern w:val="0"/>
                <w:lang w:eastAsia="lv-LV"/>
                <w14:ligatures w14:val="none"/>
              </w:rPr>
              <w:lastRenderedPageBreak/>
              <w:t>iekļautajās kartēs būtu jāpazemina, iekļaujot tās visaptverošajā tīklā, kuram ir paredzēts tikai vēlāks īstenošanas termiņš, proti, 2050. gads. Tomēr gadījumā, ja Baltkrievijā notiktu pāreja uz demokrātiju, saskaņā ar visaptverošo ekonomikas plānu demokrātiskai Baltkrievijai valsts pārrobežu savienojumu ar Savienību būvniecībai un modernizācijai tiktu piešķirta augsta prioritāte, tai skaitā no jauna iekļaujot valsti regulā”.</w:t>
            </w:r>
          </w:p>
          <w:p w14:paraId="659911EC" w14:textId="77777777" w:rsidR="003B1F4A" w:rsidRPr="000377AC" w:rsidRDefault="003B1F4A"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Līdz ar to, pašvaldības ieskatā Rīcības plānā ir jāņem vērā arī izmaiņas minētajā TEN-T regulā un risku, ka Latgales reģiona pašvaldību savienojumi ar TEN-T tīklā esošajiem maršrutiem nav prioritāri ES mērogā.</w:t>
            </w:r>
          </w:p>
          <w:p w14:paraId="2091B8D5" w14:textId="77777777" w:rsidR="00503A78" w:rsidRPr="000377AC" w:rsidRDefault="00503A78" w:rsidP="6511A2BF">
            <w:pPr>
              <w:spacing w:after="0" w:line="240" w:lineRule="auto"/>
              <w:jc w:val="both"/>
              <w:rPr>
                <w:rFonts w:ascii="Times New Roman" w:hAnsi="Times New Roman" w:cs="Times New Roman"/>
                <w:i/>
                <w:iCs/>
              </w:rPr>
            </w:pPr>
          </w:p>
          <w:p w14:paraId="164CDDAC" w14:textId="748B56E6" w:rsidR="00234CAD" w:rsidRPr="000377AC" w:rsidRDefault="00234CAD"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hAnsi="Times New Roman" w:cs="Times New Roman"/>
                <w:i/>
                <w:iCs/>
              </w:rPr>
              <w:t>Daugavpils valstspilsētas pašvaldība</w:t>
            </w:r>
          </w:p>
        </w:tc>
        <w:tc>
          <w:tcPr>
            <w:tcW w:w="1559" w:type="dxa"/>
            <w:tcBorders>
              <w:top w:val="single" w:sz="6" w:space="0" w:color="auto"/>
              <w:left w:val="single" w:sz="6" w:space="0" w:color="auto"/>
              <w:bottom w:val="single" w:sz="6" w:space="0" w:color="auto"/>
              <w:right w:val="single" w:sz="6" w:space="0" w:color="auto"/>
            </w:tcBorders>
            <w:shd w:val="clear" w:color="auto" w:fill="auto"/>
          </w:tcPr>
          <w:p w14:paraId="1DE0DFA9" w14:textId="77777777" w:rsidR="003B1F4A" w:rsidRPr="000377AC" w:rsidRDefault="003B1F4A"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lastRenderedPageBreak/>
              <w:t>SM</w:t>
            </w:r>
          </w:p>
        </w:tc>
        <w:tc>
          <w:tcPr>
            <w:tcW w:w="1984"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56F11782" w14:textId="694BC5C1" w:rsidR="003B1F4A" w:rsidRPr="000377AC" w:rsidRDefault="0018331D"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Sniegts skaidrojums</w:t>
            </w:r>
          </w:p>
        </w:tc>
        <w:tc>
          <w:tcPr>
            <w:tcW w:w="5812"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7B56D5EE" w14:textId="5B57C909" w:rsidR="003B1F4A" w:rsidRPr="000377AC" w:rsidRDefault="60C2623F" w:rsidP="60C2623F">
            <w:pPr>
              <w:spacing w:after="0" w:line="240" w:lineRule="auto"/>
              <w:jc w:val="both"/>
              <w:rPr>
                <w:rFonts w:ascii="Times New Roman" w:eastAsia="Times New Roman" w:hAnsi="Times New Roman" w:cs="Times New Roman"/>
              </w:rPr>
            </w:pPr>
            <w:r w:rsidRPr="000377AC">
              <w:rPr>
                <w:rFonts w:ascii="Times New Roman" w:eastAsia="Times New Roman" w:hAnsi="Times New Roman" w:cs="Times New Roman"/>
                <w:b/>
                <w:bCs/>
                <w:lang w:eastAsia="lv-LV"/>
              </w:rPr>
              <w:t>SM:</w:t>
            </w:r>
            <w:r w:rsidRPr="000377AC">
              <w:rPr>
                <w:rFonts w:ascii="Times New Roman" w:eastAsia="Times New Roman" w:hAnsi="Times New Roman" w:cs="Times New Roman"/>
                <w:lang w:eastAsia="lv-LV"/>
              </w:rPr>
              <w:t xml:space="preserve"> Š.g. 18.jūlijā stājās spēkā Eiropas Parlamenta un Padomes 2024. gada 13. jūnija Regula (ES) 2024/1679 par Savienības pamatnostādnēm Eiropas transporta tīkla attīstībai un ar ko groza Regulas (ES) 2021/1153 un (ES) Nr. 913/2010 un atceļ Regulu (ES) Nr. 1315/2013 (turpmāk - Regula 2024/1679). </w:t>
            </w:r>
            <w:r w:rsidRPr="000377AC">
              <w:rPr>
                <w:rFonts w:ascii="Times New Roman" w:eastAsia="Times New Roman" w:hAnsi="Times New Roman" w:cs="Times New Roman"/>
              </w:rPr>
              <w:t xml:space="preserve">Pamatojoties uz Regulu 2024/1679 Satiksmes ministrija </w:t>
            </w:r>
            <w:r w:rsidRPr="000377AC">
              <w:rPr>
                <w:rFonts w:ascii="Times New Roman" w:eastAsia="Times New Roman" w:hAnsi="Times New Roman" w:cs="Times New Roman"/>
                <w:lang w:eastAsia="lv-LV"/>
              </w:rPr>
              <w:t xml:space="preserve">ir izstrādājusi 24-TA-2659 Grozījumus Noteikumos Nr. 1104 precizējot 1. un 2. pielikumā iekļauto </w:t>
            </w:r>
            <w:r w:rsidRPr="000377AC">
              <w:rPr>
                <w:rFonts w:ascii="Times New Roman" w:eastAsia="Times New Roman" w:hAnsi="Times New Roman" w:cs="Times New Roman"/>
              </w:rPr>
              <w:t xml:space="preserve">informāciju par valsts autoceļu maršrutu posmu un pašvaldībām piederošo autoceļu posmu iederību TEN-T tīklā, </w:t>
            </w:r>
            <w:r w:rsidRPr="000377AC">
              <w:rPr>
                <w:rFonts w:ascii="Times New Roman" w:eastAsia="Times New Roman" w:hAnsi="Times New Roman" w:cs="Times New Roman"/>
                <w:lang w:eastAsia="lv-LV"/>
              </w:rPr>
              <w:t>saskaņā ar kuru</w:t>
            </w:r>
            <w:r w:rsidRPr="000377AC">
              <w:rPr>
                <w:rFonts w:ascii="Times New Roman" w:eastAsia="Times New Roman" w:hAnsi="Times New Roman" w:cs="Times New Roman"/>
              </w:rPr>
              <w:t xml:space="preserve"> </w:t>
            </w:r>
            <w:r w:rsidRPr="000377AC">
              <w:rPr>
                <w:rFonts w:ascii="Times New Roman" w:eastAsia="Times New Roman" w:hAnsi="Times New Roman" w:cs="Times New Roman"/>
                <w:lang w:eastAsia="lv-LV"/>
              </w:rPr>
              <w:t xml:space="preserve">TEN-T pamattīklā ietilpst valsts galvenā autoceļa A6 posms līdz krustojumam ar autoceļu A14 un </w:t>
            </w:r>
            <w:r w:rsidR="5F453348" w:rsidRPr="000377AC">
              <w:rPr>
                <w:rFonts w:ascii="Times New Roman" w:eastAsia="Times New Roman" w:hAnsi="Times New Roman" w:cs="Times New Roman"/>
                <w:lang w:eastAsia="lv-LV"/>
              </w:rPr>
              <w:t>patiešām Daugavpils</w:t>
            </w:r>
            <w:r w:rsidRPr="000377AC">
              <w:rPr>
                <w:rFonts w:ascii="Times New Roman" w:eastAsia="Times New Roman" w:hAnsi="Times New Roman" w:cs="Times New Roman"/>
                <w:lang w:eastAsia="lv-LV"/>
              </w:rPr>
              <w:t xml:space="preserve"> valstspilsētas pašvaldībā </w:t>
            </w:r>
            <w:r w:rsidRPr="000377AC">
              <w:rPr>
                <w:rFonts w:ascii="Times New Roman" w:eastAsia="Times New Roman" w:hAnsi="Times New Roman" w:cs="Times New Roman"/>
              </w:rPr>
              <w:t xml:space="preserve">nav TEN-T </w:t>
            </w:r>
            <w:r w:rsidRPr="000377AC">
              <w:rPr>
                <w:rFonts w:ascii="Times New Roman" w:eastAsia="Times New Roman" w:hAnsi="Times New Roman" w:cs="Times New Roman"/>
                <w:lang w:eastAsia="lv-LV"/>
              </w:rPr>
              <w:t>tīklā</w:t>
            </w:r>
            <w:r w:rsidRPr="000377AC">
              <w:rPr>
                <w:rFonts w:ascii="Times New Roman" w:eastAsia="Times New Roman" w:hAnsi="Times New Roman" w:cs="Times New Roman"/>
              </w:rPr>
              <w:t xml:space="preserve"> ietilpstošo autoceļu maršrutu. Papildus informējam, ka MK 19.11.2024. sēdē Prot. Nr. 49 18. § pieņemti Grozījumi Ministru kabineta 2008. gada 11. marta noteikumos Nr. 173 "Valsts pamatbudžeta valsts autoceļu fonda programmai piešķirto līdzekļu izlietošanas kārtība", noteikumu projekta mērķis ir: 1) izveidot tranzīta ielu atbalsta politiku, nosakot prioritātes valsts mērķdotācijas atbalstam tranzīta ielu uzturēšanā un būvniecībā, kas vienlaikus atbilstu gan politikas veidotāju redzējumam par tranzīta ielu finansēšanas principiem un iespējām, gan pašvaldību redzējumam, kā arī izstrādāt kritērijus, pilnveidot šī brīža finansējuma piešķiršanas kārtību un apmēru atbilstoši aktuālajām vajadzībām un situācijai. 2) precizēt pašvaldību autoceļiem un ielām mērķdotācijas apmēra noteikšanas principus.</w:t>
            </w:r>
          </w:p>
          <w:p w14:paraId="7A1FAA25" w14:textId="2D2BF07D" w:rsidR="003B1F4A" w:rsidRPr="000377AC" w:rsidRDefault="003B1F4A" w:rsidP="6511A2BF">
            <w:pPr>
              <w:spacing w:after="0" w:line="240" w:lineRule="auto"/>
              <w:jc w:val="both"/>
              <w:rPr>
                <w:rFonts w:ascii="Times New Roman" w:eastAsia="Times New Roman" w:hAnsi="Times New Roman" w:cs="Times New Roman"/>
              </w:rPr>
            </w:pPr>
          </w:p>
        </w:tc>
      </w:tr>
      <w:tr w:rsidR="003B1F4A" w:rsidRPr="000377AC" w14:paraId="05EEC3C9" w14:textId="77777777" w:rsidTr="4D0996CA">
        <w:tc>
          <w:tcPr>
            <w:tcW w:w="751"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47A6A9EF" w14:textId="77777777" w:rsidR="003B1F4A" w:rsidRPr="000377AC" w:rsidRDefault="003B1F4A" w:rsidP="008230D9">
            <w:pPr>
              <w:pStyle w:val="ListParagraph"/>
              <w:numPr>
                <w:ilvl w:val="0"/>
                <w:numId w:val="3"/>
              </w:numPr>
              <w:spacing w:after="0" w:line="240" w:lineRule="auto"/>
              <w:ind w:left="0" w:firstLine="0"/>
              <w:rPr>
                <w:rFonts w:ascii="Times New Roman" w:eastAsia="Times New Roman" w:hAnsi="Times New Roman" w:cs="Times New Roman"/>
                <w:kern w:val="0"/>
                <w:lang w:eastAsia="lv-LV"/>
                <w14:ligatures w14:val="none"/>
              </w:rPr>
            </w:pPr>
          </w:p>
        </w:tc>
        <w:tc>
          <w:tcPr>
            <w:tcW w:w="5337"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7F9679DA" w14:textId="77777777" w:rsidR="003B1F4A" w:rsidRPr="000377AC" w:rsidRDefault="003B1F4A"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Atsaucoties uz Rīcības plānā iekļauto informāciju par Eiropas Komisijas projektu sadarbībā ar Pasaules Banku, viens no izaicinājumiem Latgales reģionā ir izteikta ekonomiskā izolācija, atrodoties vistālāk no valsts ekonomiskajiem centriem. Latgalē ir autoceļu un dzelzceļu tīkls, kas to savieno ar lielākajiem pilsētu centriem, taču, lai atbalstītu ekonomisko izaugsmi, ir jāuzlabo šīs infrastruktūras kvalitāte un pārklājums. Uz doto brīdi netiek aplūkoti un iezīmēti specifiski dzelzceļa infrastruktūras atjaunošanas/modernizācijas/attīstības atbalsta pasākumi. Rīcības plāna ietvaros ierosinām izskatīt dze</w:t>
            </w:r>
            <w:r w:rsidR="000C1B5D" w:rsidRPr="000377AC">
              <w:rPr>
                <w:rFonts w:ascii="Times New Roman" w:eastAsia="Times New Roman" w:hAnsi="Times New Roman" w:cs="Times New Roman"/>
                <w:kern w:val="0"/>
                <w:lang w:eastAsia="lv-LV"/>
                <w14:ligatures w14:val="none"/>
              </w:rPr>
              <w:t>l</w:t>
            </w:r>
            <w:r w:rsidRPr="000377AC">
              <w:rPr>
                <w:rFonts w:ascii="Times New Roman" w:eastAsia="Times New Roman" w:hAnsi="Times New Roman" w:cs="Times New Roman"/>
                <w:kern w:val="0"/>
                <w:lang w:eastAsia="lv-LV"/>
                <w14:ligatures w14:val="none"/>
              </w:rPr>
              <w:t>zceļu tīkla infrastruktūras kvalitātes un pārklājuma attīstības iespējas, veicinot Latgales lielāko pilsētu centru savienojamību ar ostām, veicinot uzņēmējdarbībai pievilcīgas vides attīstību Austrumu pierobežas reģionā.</w:t>
            </w:r>
          </w:p>
          <w:p w14:paraId="0A7171B7" w14:textId="77777777" w:rsidR="00503A78" w:rsidRPr="000377AC" w:rsidRDefault="00503A78" w:rsidP="6511A2BF">
            <w:pPr>
              <w:spacing w:after="0" w:line="240" w:lineRule="auto"/>
              <w:jc w:val="both"/>
              <w:rPr>
                <w:rFonts w:ascii="Times New Roman" w:hAnsi="Times New Roman" w:cs="Times New Roman"/>
                <w:i/>
                <w:iCs/>
              </w:rPr>
            </w:pPr>
          </w:p>
          <w:p w14:paraId="5FD213C8" w14:textId="116C7FD9" w:rsidR="00A2221D" w:rsidRPr="000377AC" w:rsidRDefault="00A2221D"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hAnsi="Times New Roman" w:cs="Times New Roman"/>
                <w:i/>
                <w:iCs/>
              </w:rPr>
              <w:t>Daugavpils valstspilsētas pašvaldība</w:t>
            </w:r>
          </w:p>
        </w:tc>
        <w:tc>
          <w:tcPr>
            <w:tcW w:w="1559" w:type="dxa"/>
            <w:tcBorders>
              <w:top w:val="single" w:sz="6" w:space="0" w:color="auto"/>
              <w:left w:val="single" w:sz="6" w:space="0" w:color="auto"/>
              <w:bottom w:val="single" w:sz="6" w:space="0" w:color="auto"/>
              <w:right w:val="single" w:sz="6" w:space="0" w:color="auto"/>
            </w:tcBorders>
            <w:shd w:val="clear" w:color="auto" w:fill="auto"/>
          </w:tcPr>
          <w:p w14:paraId="194DD752" w14:textId="77777777" w:rsidR="003B1F4A" w:rsidRPr="000377AC" w:rsidRDefault="003B1F4A"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SM</w:t>
            </w:r>
          </w:p>
        </w:tc>
        <w:tc>
          <w:tcPr>
            <w:tcW w:w="1984"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5A4A1B56" w14:textId="50681AD5" w:rsidR="003B1F4A" w:rsidRPr="000377AC" w:rsidRDefault="6511A2BF"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lang w:eastAsia="lv-LV"/>
              </w:rPr>
              <w:t>Sniegts skaidrojums</w:t>
            </w:r>
          </w:p>
        </w:tc>
        <w:tc>
          <w:tcPr>
            <w:tcW w:w="5812"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68079512" w14:textId="77777777" w:rsidR="003B1F4A" w:rsidRPr="000377AC" w:rsidRDefault="6511A2BF"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lang w:eastAsia="lv-LV"/>
              </w:rPr>
              <w:t>Pašlaik nav identificēts finansējums projektu realizācijai Latgales reģionā, bet nākotnē plānotie projekti ir ārpus šī rīcības plāna laika tvēruma. Arī ir nepieciešams ņemt vērā, ka iezīmētajā laika rāmī nodrošināt gan iepirkumu, gan projekta pieteikumu, gan būvniecību u.c. nepieciešamās darbības būtu izaicinoši pat, ja nepieciešamais finansējums pašlaik būtu pieejams.</w:t>
            </w:r>
          </w:p>
        </w:tc>
      </w:tr>
      <w:tr w:rsidR="002C3C56" w:rsidRPr="000377AC" w14:paraId="65C83737" w14:textId="77777777" w:rsidTr="4D0996CA">
        <w:tc>
          <w:tcPr>
            <w:tcW w:w="751"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60D7B2D5" w14:textId="77777777" w:rsidR="002C3C56" w:rsidRPr="000377AC" w:rsidRDefault="002C3C56" w:rsidP="008230D9">
            <w:pPr>
              <w:pStyle w:val="ListParagraph"/>
              <w:numPr>
                <w:ilvl w:val="0"/>
                <w:numId w:val="3"/>
              </w:numPr>
              <w:spacing w:after="0" w:line="240" w:lineRule="auto"/>
              <w:ind w:left="0" w:firstLine="0"/>
              <w:rPr>
                <w:rFonts w:ascii="Times New Roman" w:eastAsia="Times New Roman" w:hAnsi="Times New Roman" w:cs="Times New Roman"/>
                <w:kern w:val="0"/>
                <w:lang w:eastAsia="lv-LV"/>
                <w14:ligatures w14:val="none"/>
              </w:rPr>
            </w:pPr>
          </w:p>
        </w:tc>
        <w:tc>
          <w:tcPr>
            <w:tcW w:w="5337"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54ED57DE" w14:textId="77777777" w:rsidR="002C3C56" w:rsidRPr="000377AC" w:rsidRDefault="00945ABE" w:rsidP="6511A2BF">
            <w:pPr>
              <w:spacing w:after="0" w:line="240" w:lineRule="auto"/>
              <w:jc w:val="both"/>
              <w:rPr>
                <w:rFonts w:ascii="Times New Roman" w:hAnsi="Times New Roman" w:cs="Times New Roman"/>
                <w:b/>
                <w:bCs/>
                <w:iCs/>
                <w:lang w:eastAsia="lv-LV"/>
              </w:rPr>
            </w:pPr>
            <w:r w:rsidRPr="000377AC">
              <w:rPr>
                <w:rFonts w:ascii="Times New Roman" w:hAnsi="Times New Roman" w:cs="Times New Roman"/>
                <w:iCs/>
                <w:lang w:eastAsia="lv-LV"/>
              </w:rPr>
              <w:t xml:space="preserve">Valsts budžeta pasākuma “Reģionālās attīstības atbalsta pasākums - infrastruktūras pielāgošana un uzturēšana” ietvaros tiek īstenota aktivitāte “Būvprojekta izstrāde “Daugavpils lidlauka un pieguļošās teritorijas attīstība Lidostas ielā 4, Lociki, Naujenes pagastā, Daugavpils novadā””. Latvijas ilgtspējīgas attīstības stratēģijā ir noteikts, ka Latvijas reģionālās attīstības veicināšanai </w:t>
            </w:r>
            <w:r w:rsidRPr="000377AC">
              <w:rPr>
                <w:rFonts w:ascii="Times New Roman" w:hAnsi="Times New Roman" w:cs="Times New Roman"/>
                <w:iCs/>
                <w:lang w:eastAsia="lv-LV"/>
              </w:rPr>
              <w:lastRenderedPageBreak/>
              <w:t xml:space="preserve">nepieciešams izmantot Daugavpils lidostas potenciālu. Daugavpils lidostas attīstība var veicināt gan pilsētas, gan Latgales speciālās ekonomiskās zonas attīstību un sekmēt investoru piesaisti pilsētai un reģionam kopumā. Ņemot vērā līdz šim veiktos ieguldījumus no valsts budžeta līdzekļiem Daugavpils lidostas tehniskās dokumentācijas izstrādei, atsaucoties uz publiskas personas finanšu līdzekļu lietderīgas izmantošanas pamatprincipiem, vēršot uzmanību uz finanšu resursu nepieciešamību būvdarbiem, lai spētu īstenot iepriekš izstrādātās tehniskās dokumentācijas pielietojumu, </w:t>
            </w:r>
            <w:r w:rsidRPr="000377AC">
              <w:rPr>
                <w:rFonts w:ascii="Times New Roman" w:hAnsi="Times New Roman" w:cs="Times New Roman"/>
                <w:b/>
                <w:bCs/>
                <w:iCs/>
                <w:lang w:eastAsia="lv-LV"/>
              </w:rPr>
              <w:t>pašvaldība ierosina papildināt Rīcības plānā iekļauto reģiona ekonomikas attīstību veicinošu atbalsta pasākumu sarakstu ar pasākumu “Daugavpils lidostas attīstība”.</w:t>
            </w:r>
          </w:p>
          <w:p w14:paraId="68DBB442" w14:textId="77777777" w:rsidR="00945ABE" w:rsidRPr="000377AC" w:rsidRDefault="00945ABE" w:rsidP="6511A2BF">
            <w:pPr>
              <w:spacing w:after="0" w:line="240" w:lineRule="auto"/>
              <w:jc w:val="both"/>
              <w:rPr>
                <w:rFonts w:ascii="Times New Roman" w:hAnsi="Times New Roman" w:cs="Times New Roman"/>
                <w:b/>
                <w:bCs/>
                <w:iCs/>
                <w:lang w:eastAsia="lv-LV"/>
              </w:rPr>
            </w:pPr>
          </w:p>
          <w:p w14:paraId="4DF48C37" w14:textId="1DC45B9D" w:rsidR="00945ABE" w:rsidRPr="000377AC" w:rsidRDefault="00945ABE"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hAnsi="Times New Roman" w:cs="Times New Roman"/>
                <w:i/>
                <w:iCs/>
              </w:rPr>
              <w:t>Daugavpils valstspilsētas pašvaldība</w:t>
            </w:r>
          </w:p>
        </w:tc>
        <w:tc>
          <w:tcPr>
            <w:tcW w:w="1559" w:type="dxa"/>
            <w:tcBorders>
              <w:top w:val="single" w:sz="6" w:space="0" w:color="auto"/>
              <w:left w:val="single" w:sz="6" w:space="0" w:color="auto"/>
              <w:bottom w:val="single" w:sz="6" w:space="0" w:color="auto"/>
              <w:right w:val="single" w:sz="6" w:space="0" w:color="auto"/>
            </w:tcBorders>
            <w:shd w:val="clear" w:color="auto" w:fill="auto"/>
          </w:tcPr>
          <w:p w14:paraId="39B3F6F8" w14:textId="77777777" w:rsidR="002C3C56" w:rsidRPr="000377AC" w:rsidRDefault="002C3C56" w:rsidP="6511A2BF">
            <w:pPr>
              <w:spacing w:after="0" w:line="240" w:lineRule="auto"/>
              <w:jc w:val="both"/>
              <w:rPr>
                <w:rFonts w:ascii="Times New Roman" w:eastAsia="Times New Roman" w:hAnsi="Times New Roman" w:cs="Times New Roman"/>
                <w:kern w:val="0"/>
                <w:lang w:eastAsia="lv-LV"/>
                <w14:ligatures w14:val="none"/>
              </w:rPr>
            </w:pPr>
          </w:p>
        </w:tc>
        <w:tc>
          <w:tcPr>
            <w:tcW w:w="1984"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48164B87" w14:textId="77777777" w:rsidR="002C3C56" w:rsidRPr="000377AC" w:rsidRDefault="002C3C56" w:rsidP="6511A2BF">
            <w:pPr>
              <w:spacing w:after="0" w:line="240" w:lineRule="auto"/>
              <w:jc w:val="both"/>
              <w:rPr>
                <w:rFonts w:ascii="Times New Roman" w:eastAsia="Times New Roman" w:hAnsi="Times New Roman" w:cs="Times New Roman"/>
                <w:lang w:eastAsia="lv-LV"/>
              </w:rPr>
            </w:pPr>
          </w:p>
        </w:tc>
        <w:tc>
          <w:tcPr>
            <w:tcW w:w="5812"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1A5C662B" w14:textId="0B2AC2AD" w:rsidR="002C3C56" w:rsidRPr="000377AC" w:rsidRDefault="003B577F" w:rsidP="6511A2BF">
            <w:pPr>
              <w:spacing w:after="0" w:line="240" w:lineRule="auto"/>
              <w:jc w:val="both"/>
              <w:rPr>
                <w:rFonts w:ascii="Times New Roman" w:eastAsia="Times New Roman" w:hAnsi="Times New Roman" w:cs="Times New Roman"/>
                <w:lang w:eastAsia="lv-LV"/>
              </w:rPr>
            </w:pPr>
            <w:r w:rsidRPr="000377AC">
              <w:rPr>
                <w:rFonts w:ascii="Times New Roman" w:eastAsia="Times New Roman" w:hAnsi="Times New Roman" w:cs="Times New Roman"/>
                <w:lang w:eastAsia="lv-LV"/>
              </w:rPr>
              <w:t>Plāns papildināts ar norādi:  Notiks darbs pie gaisa satiksmes infrastruktūras izpētes pasākumiem.</w:t>
            </w:r>
          </w:p>
        </w:tc>
      </w:tr>
      <w:tr w:rsidR="003B1F4A" w:rsidRPr="000377AC" w14:paraId="4DA234E6" w14:textId="77777777" w:rsidTr="4D0996CA">
        <w:tc>
          <w:tcPr>
            <w:tcW w:w="751"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33D9AD3E" w14:textId="77777777" w:rsidR="003B1F4A" w:rsidRPr="000377AC" w:rsidRDefault="003B1F4A" w:rsidP="008230D9">
            <w:pPr>
              <w:pStyle w:val="ListParagraph"/>
              <w:numPr>
                <w:ilvl w:val="0"/>
                <w:numId w:val="3"/>
              </w:numPr>
              <w:spacing w:after="0" w:line="240" w:lineRule="auto"/>
              <w:ind w:left="0" w:firstLine="0"/>
              <w:rPr>
                <w:rFonts w:ascii="Times New Roman" w:eastAsia="Times New Roman" w:hAnsi="Times New Roman" w:cs="Times New Roman"/>
                <w:kern w:val="0"/>
                <w:lang w:eastAsia="lv-LV"/>
                <w14:ligatures w14:val="none"/>
              </w:rPr>
            </w:pPr>
          </w:p>
        </w:tc>
        <w:tc>
          <w:tcPr>
            <w:tcW w:w="5337"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5E04DC60" w14:textId="77777777" w:rsidR="003B1F4A" w:rsidRPr="000377AC" w:rsidRDefault="003B1F4A"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Rīcības plāns paredz, ka tiks turpināta Daugavpils Universitātes darbība, nodrošinot konkurētspējīgu augstākās izglītības piedāvājumu reģionā, stiprinot zinātnes kapacitāti ar ietekmi uz ekonomisko transformāciju, piesaistot un noturot akadēmisko personālu. Taču rīcības plānā nav iekļauti konkrēti pasākumi. Daugavpils Universitāte ir reģiona nozīmīgākā augstākās izglītības iestāde, un ir nepieciešami atbalsta pasākumi tās darbībai, tādējādi veicinot arī augsti kvalificētu cilvēkresursu pieejamību reģionā.</w:t>
            </w:r>
          </w:p>
          <w:p w14:paraId="306D3E36" w14:textId="77777777" w:rsidR="00503A78" w:rsidRPr="000377AC" w:rsidRDefault="00503A78" w:rsidP="6511A2BF">
            <w:pPr>
              <w:spacing w:after="0" w:line="240" w:lineRule="auto"/>
              <w:jc w:val="both"/>
              <w:rPr>
                <w:rFonts w:ascii="Times New Roman" w:hAnsi="Times New Roman" w:cs="Times New Roman"/>
                <w:i/>
                <w:iCs/>
              </w:rPr>
            </w:pPr>
          </w:p>
          <w:p w14:paraId="40D7F858" w14:textId="3D2430B4" w:rsidR="002C3C56" w:rsidRPr="000377AC" w:rsidRDefault="002C3C56"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hAnsi="Times New Roman" w:cs="Times New Roman"/>
                <w:i/>
                <w:iCs/>
              </w:rPr>
              <w:t>Daugavpils valstspilsētas pašvaldība</w:t>
            </w:r>
          </w:p>
        </w:tc>
        <w:tc>
          <w:tcPr>
            <w:tcW w:w="1559" w:type="dxa"/>
            <w:tcBorders>
              <w:top w:val="single" w:sz="6" w:space="0" w:color="auto"/>
              <w:left w:val="single" w:sz="6" w:space="0" w:color="auto"/>
              <w:bottom w:val="single" w:sz="6" w:space="0" w:color="auto"/>
              <w:right w:val="single" w:sz="6" w:space="0" w:color="auto"/>
            </w:tcBorders>
            <w:shd w:val="clear" w:color="auto" w:fill="auto"/>
          </w:tcPr>
          <w:p w14:paraId="385F131F" w14:textId="77777777" w:rsidR="003B1F4A" w:rsidRPr="000377AC" w:rsidRDefault="003B1F4A"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IZM</w:t>
            </w:r>
          </w:p>
        </w:tc>
        <w:tc>
          <w:tcPr>
            <w:tcW w:w="1984"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326D6D38" w14:textId="3BE7AEE4" w:rsidR="003B1F4A" w:rsidRPr="000377AC" w:rsidRDefault="6511A2BF"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lang w:eastAsia="lv-LV"/>
              </w:rPr>
              <w:t>Sniegts skaidrojums</w:t>
            </w:r>
          </w:p>
        </w:tc>
        <w:tc>
          <w:tcPr>
            <w:tcW w:w="5812"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2B03D8D5" w14:textId="4E2F48D3" w:rsidR="003B1F4A" w:rsidRPr="000377AC" w:rsidRDefault="6511A2BF"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lang w:eastAsia="lv-LV"/>
              </w:rPr>
              <w:t xml:space="preserve">Daugavpils Universitāte ir un arī turpmāk būs nozīmīgs spēlētājs augstākajā izglītībā reģionā. Tomēr, ņemot vērā šobrīd īstenotās un tuvākajā laikā plānotās reformas augstākajā izglītībā (pāreja uz institucionālo finansējumu, pāreja uz ciklisku institucionālo akreditāciju, jaunais doktorantūras modelis, jauns akadēmiskās karjeras ietvars), konkrēti atbalsta pasākumi Daugavpils Universitātei šobrīd nav paredzēti.  </w:t>
            </w:r>
          </w:p>
        </w:tc>
      </w:tr>
      <w:tr w:rsidR="003B1F4A" w:rsidRPr="000377AC" w14:paraId="228131A6" w14:textId="77777777" w:rsidTr="4D0996CA">
        <w:tc>
          <w:tcPr>
            <w:tcW w:w="751"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62D44D5E" w14:textId="77777777" w:rsidR="003B1F4A" w:rsidRPr="000377AC" w:rsidRDefault="003B1F4A" w:rsidP="008230D9">
            <w:pPr>
              <w:pStyle w:val="ListParagraph"/>
              <w:numPr>
                <w:ilvl w:val="0"/>
                <w:numId w:val="3"/>
              </w:numPr>
              <w:spacing w:after="0" w:line="240" w:lineRule="auto"/>
              <w:ind w:left="0" w:firstLine="0"/>
              <w:rPr>
                <w:rFonts w:ascii="Times New Roman" w:eastAsia="Times New Roman" w:hAnsi="Times New Roman" w:cs="Times New Roman"/>
                <w:kern w:val="0"/>
                <w:lang w:eastAsia="lv-LV"/>
                <w14:ligatures w14:val="none"/>
              </w:rPr>
            </w:pPr>
          </w:p>
        </w:tc>
        <w:tc>
          <w:tcPr>
            <w:tcW w:w="5337"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6CFECC54" w14:textId="77777777" w:rsidR="003B1F4A" w:rsidRPr="000377AC" w:rsidRDefault="003B1F4A"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Sadaļā “Ekonomika” norādīts “valsts reģionālo un vietējo autoceļu tīkla uzlabošana 34 km garumā, nodrošinot novadu administratīvo centru un tajos sniegto pakalpojumu un darba vietu drošai sasniedzamībai” – uzskatām, kas Rīcības plāna viens no būtiskākajiem ieguldījumiem ir tieši ceļu infrastruktūras sakārtošana Latgalē, kas pieprasa daudz lielākas investīcijas un ievērojami lielāku km skaitu, lai sasniedzamība būtu nodrošināta pa melno (divkārtu apstrādes) segumu starp visiem Latgales reģiona pagastu centriem līdz katra novada administratīvajam centram.</w:t>
            </w:r>
          </w:p>
          <w:p w14:paraId="578332CB" w14:textId="77777777" w:rsidR="00A82109" w:rsidRPr="000377AC" w:rsidRDefault="00A82109" w:rsidP="6511A2BF">
            <w:pPr>
              <w:spacing w:after="0" w:line="240" w:lineRule="auto"/>
              <w:jc w:val="both"/>
              <w:rPr>
                <w:rFonts w:ascii="Times New Roman" w:eastAsia="Times New Roman" w:hAnsi="Times New Roman" w:cs="Times New Roman"/>
                <w:kern w:val="0"/>
                <w:lang w:eastAsia="lv-LV"/>
                <w14:ligatures w14:val="none"/>
              </w:rPr>
            </w:pPr>
          </w:p>
          <w:p w14:paraId="05A90BFC" w14:textId="20EDEAA8" w:rsidR="00A82109" w:rsidRPr="000377AC" w:rsidRDefault="00A82109" w:rsidP="6511A2BF">
            <w:pPr>
              <w:spacing w:after="0" w:line="240" w:lineRule="auto"/>
              <w:jc w:val="both"/>
              <w:rPr>
                <w:rFonts w:ascii="Times New Roman" w:eastAsia="Times New Roman" w:hAnsi="Times New Roman" w:cs="Times New Roman"/>
                <w:i/>
                <w:iCs/>
                <w:kern w:val="0"/>
                <w:lang w:eastAsia="lv-LV"/>
                <w14:ligatures w14:val="none"/>
              </w:rPr>
            </w:pPr>
            <w:r w:rsidRPr="000377AC">
              <w:rPr>
                <w:rFonts w:ascii="Times New Roman" w:eastAsia="Calibri" w:hAnsi="Times New Roman" w:cs="Times New Roman"/>
                <w:i/>
                <w:iCs/>
              </w:rPr>
              <w:t>Līvānu novada pašvaldība</w:t>
            </w:r>
          </w:p>
        </w:tc>
        <w:tc>
          <w:tcPr>
            <w:tcW w:w="1559" w:type="dxa"/>
            <w:tcBorders>
              <w:top w:val="single" w:sz="6" w:space="0" w:color="auto"/>
              <w:left w:val="single" w:sz="6" w:space="0" w:color="auto"/>
              <w:bottom w:val="single" w:sz="6" w:space="0" w:color="auto"/>
              <w:right w:val="single" w:sz="6" w:space="0" w:color="auto"/>
            </w:tcBorders>
            <w:shd w:val="clear" w:color="auto" w:fill="auto"/>
          </w:tcPr>
          <w:p w14:paraId="413D6730" w14:textId="77777777" w:rsidR="003B1F4A" w:rsidRPr="000377AC" w:rsidRDefault="003B1F4A"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lastRenderedPageBreak/>
              <w:t>SM</w:t>
            </w:r>
          </w:p>
        </w:tc>
        <w:tc>
          <w:tcPr>
            <w:tcW w:w="1984"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6BAC6F75" w14:textId="26467788" w:rsidR="003B1F4A" w:rsidRPr="000377AC" w:rsidRDefault="00496CEE"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Ņemts vērā, sniegts skaidrojums</w:t>
            </w:r>
          </w:p>
        </w:tc>
        <w:tc>
          <w:tcPr>
            <w:tcW w:w="5812"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513CBF3C" w14:textId="79BCE110" w:rsidR="003B1F4A" w:rsidRPr="000377AC" w:rsidRDefault="6511A2BF"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rPr>
              <w:t xml:space="preserve">Informējam, ka Valsts reģionālo autoceļu tīkla būvniecības plāns līdz 2027. gadam paredz, ka būvdarbi veicami uz valsts reģionālajiem autoceļiem apmēram 1360 kopgarumā, tajā skaitā paredzot 183 km grants autoceļu posmu asfaltēšanu, bet prognozētais Valsts budžeta finansējums reģionālajiem ceļiem: 2025.gadam 39 milj. </w:t>
            </w:r>
            <w:r w:rsidRPr="000377AC">
              <w:rPr>
                <w:rFonts w:ascii="Times New Roman" w:eastAsia="Times New Roman" w:hAnsi="Times New Roman" w:cs="Times New Roman"/>
                <w:i/>
                <w:iCs/>
              </w:rPr>
              <w:t>euro</w:t>
            </w:r>
            <w:r w:rsidRPr="000377AC">
              <w:rPr>
                <w:rFonts w:ascii="Times New Roman" w:eastAsia="Times New Roman" w:hAnsi="Times New Roman" w:cs="Times New Roman"/>
              </w:rPr>
              <w:t xml:space="preserve">, 2026.gadam 41 milj. </w:t>
            </w:r>
            <w:r w:rsidRPr="000377AC">
              <w:rPr>
                <w:rFonts w:ascii="Times New Roman" w:eastAsia="Times New Roman" w:hAnsi="Times New Roman" w:cs="Times New Roman"/>
                <w:i/>
                <w:iCs/>
              </w:rPr>
              <w:t>euro</w:t>
            </w:r>
            <w:r w:rsidRPr="000377AC">
              <w:rPr>
                <w:rFonts w:ascii="Times New Roman" w:eastAsia="Times New Roman" w:hAnsi="Times New Roman" w:cs="Times New Roman"/>
              </w:rPr>
              <w:t xml:space="preserve">, 2027.gadam 40 milj. </w:t>
            </w:r>
            <w:r w:rsidRPr="000377AC">
              <w:rPr>
                <w:rFonts w:ascii="Times New Roman" w:eastAsia="Times New Roman" w:hAnsi="Times New Roman" w:cs="Times New Roman"/>
                <w:i/>
                <w:iCs/>
              </w:rPr>
              <w:t>euro</w:t>
            </w:r>
            <w:r w:rsidRPr="000377AC">
              <w:rPr>
                <w:rFonts w:ascii="Times New Roman" w:eastAsia="Times New Roman" w:hAnsi="Times New Roman" w:cs="Times New Roman"/>
              </w:rPr>
              <w:t>.  Šis ir prognozētais Valsts budžeta finansējums reģionālajiem ceļiem, tādēļ šobrīd nekādu precīzāku sadalījumu nevar izdalīt Austrumu pierobežai.</w:t>
            </w:r>
          </w:p>
        </w:tc>
      </w:tr>
      <w:tr w:rsidR="003B1F4A" w:rsidRPr="000377AC" w14:paraId="4C877CBE" w14:textId="77777777" w:rsidTr="4D0996CA">
        <w:tc>
          <w:tcPr>
            <w:tcW w:w="751"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515A6068" w14:textId="77777777" w:rsidR="003B1F4A" w:rsidRPr="000377AC" w:rsidRDefault="003B1F4A" w:rsidP="008230D9">
            <w:pPr>
              <w:pStyle w:val="ListParagraph"/>
              <w:numPr>
                <w:ilvl w:val="0"/>
                <w:numId w:val="3"/>
              </w:numPr>
              <w:spacing w:after="0" w:line="240" w:lineRule="auto"/>
              <w:ind w:left="0" w:firstLine="0"/>
              <w:rPr>
                <w:rFonts w:ascii="Times New Roman" w:eastAsia="Times New Roman" w:hAnsi="Times New Roman" w:cs="Times New Roman"/>
                <w:kern w:val="0"/>
                <w:lang w:eastAsia="lv-LV"/>
                <w14:ligatures w14:val="none"/>
              </w:rPr>
            </w:pPr>
          </w:p>
        </w:tc>
        <w:tc>
          <w:tcPr>
            <w:tcW w:w="5337"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05FBA0C6" w14:textId="77777777" w:rsidR="003B1F4A" w:rsidRPr="000377AC" w:rsidRDefault="003B1F4A"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Sadaļā “Ekonomika” norādīts “investīciju veikšana platjoslas tīklu “pēdējās jūdzes” infrastruktūras attīstībā, 1657 mājsaimniecībām, uzņēmumiem, izglītības iestādēm, ārstniecības iestādēm un citām sabiedriskām ēkām, nodrošinot piekļuvi platjoslas savienojumam ar ļoti augstas veiktspējas tīklu” – ierosinām papildināt šo punktu ar norādi par pienākumu mobilo tīklu operatoriem Latvijas teritorijā un īpaši Latgalē nodrošināt tīkla pārklājumu visā reģiona perifērijā, jo šobrīd mobilo tīklu pārklājums lauku teritorijās ir nepietiekams, kas ir drauds Latvijas drošībai (apziņošanas sistēmu darbības nodrošināšana, mobilo sakaru problēma ārkārtas situācijās utt.) un kavē reģiona ekonomisko izaugsmi (ierobežotas attālinātā darba iespējas reģionā sliktu sakaru kvalitātes dēļ). Līdzīgas problēmas ir ne tikai ar mobilo sakaru, bet arī ar interneta pārklājumu perifērijā, tāpēc ierosinām investēt jaudīga interneta darbības punktu izveidē, veidojot IT salas - jaudīgu sakaru punktus vismaz reģiona pagastu centros – pašvaldību ēkās, kas nodrošina pakalpojumu sniegšanu iedzīvotājiem KAC, internetbanku darbību u.c. pakalpojumus. Šobrīd šo problēmu pašvaldības risina saviem spēkiem, jo interneta pārklājuma problēmas ir gan pagastu centros esošajās pagastu ēkās, bibliotēkās (kuras sniedz valsts un pašvaldību vienotos klientu centru pakalpojumus), gan arī skolās. Internets un mobilo tīklu pārklājuma problēma līdztekus ceļu infrastruktūra ir lielākās šobrīd identificētās problēmas, uz ko norāda gan pašvaldības, gan uzņēmēji.</w:t>
            </w:r>
          </w:p>
          <w:p w14:paraId="116EC138" w14:textId="77777777" w:rsidR="00A82109" w:rsidRPr="000377AC" w:rsidRDefault="00A82109" w:rsidP="6511A2BF">
            <w:pPr>
              <w:spacing w:after="0" w:line="240" w:lineRule="auto"/>
              <w:jc w:val="both"/>
              <w:rPr>
                <w:rFonts w:ascii="Times New Roman" w:eastAsia="Times New Roman" w:hAnsi="Times New Roman" w:cs="Times New Roman"/>
                <w:kern w:val="0"/>
                <w:lang w:eastAsia="lv-LV"/>
                <w14:ligatures w14:val="none"/>
              </w:rPr>
            </w:pPr>
          </w:p>
          <w:p w14:paraId="13314AFA" w14:textId="3AD9FE67" w:rsidR="00A82109" w:rsidRPr="000377AC" w:rsidRDefault="00A82109"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Calibri" w:hAnsi="Times New Roman" w:cs="Times New Roman"/>
                <w:i/>
                <w:iCs/>
              </w:rPr>
              <w:t>Līvānu novada pašvaldība</w:t>
            </w:r>
          </w:p>
        </w:tc>
        <w:tc>
          <w:tcPr>
            <w:tcW w:w="1559" w:type="dxa"/>
            <w:tcBorders>
              <w:top w:val="single" w:sz="6" w:space="0" w:color="auto"/>
              <w:left w:val="single" w:sz="6" w:space="0" w:color="auto"/>
              <w:bottom w:val="single" w:sz="6" w:space="0" w:color="auto"/>
              <w:right w:val="single" w:sz="6" w:space="0" w:color="auto"/>
            </w:tcBorders>
            <w:shd w:val="clear" w:color="auto" w:fill="auto"/>
          </w:tcPr>
          <w:p w14:paraId="65162073" w14:textId="77777777" w:rsidR="003B1F4A" w:rsidRPr="000377AC" w:rsidRDefault="003B1F4A"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SM</w:t>
            </w:r>
          </w:p>
        </w:tc>
        <w:tc>
          <w:tcPr>
            <w:tcW w:w="1984"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1CE7CE7F" w14:textId="77777777" w:rsidR="003B1F4A" w:rsidRPr="000377AC" w:rsidRDefault="6511A2BF"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lang w:eastAsia="lv-LV"/>
              </w:rPr>
              <w:t>Daļēji ņemts vērā</w:t>
            </w:r>
          </w:p>
        </w:tc>
        <w:tc>
          <w:tcPr>
            <w:tcW w:w="5812"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03E99523" w14:textId="77777777" w:rsidR="003B1F4A" w:rsidRPr="000377AC" w:rsidRDefault="6511A2BF" w:rsidP="6511A2BF">
            <w:pPr>
              <w:spacing w:after="0" w:line="240" w:lineRule="auto"/>
              <w:ind w:firstLine="720"/>
              <w:jc w:val="both"/>
              <w:rPr>
                <w:rFonts w:ascii="Times New Roman" w:eastAsia="Times New Roman" w:hAnsi="Times New Roman" w:cs="Times New Roman"/>
              </w:rPr>
            </w:pPr>
            <w:r w:rsidRPr="000377AC">
              <w:rPr>
                <w:rFonts w:ascii="Times New Roman" w:eastAsia="Times New Roman" w:hAnsi="Times New Roman" w:cs="Times New Roman"/>
                <w:color w:val="000000" w:themeColor="text1"/>
                <w:lang w:val="lv"/>
              </w:rPr>
              <w:t>Kopš 2003.gada 1.janvāra elektronisko sakaru  tirgus Latvijā ir liberalizēts (tā bija prasība, kas jāizpilda, lai iestātos Eiropas Savienībā), un tas nozīmē, ka elektronisko sakaru pakalpojumi tiek sniegti brīvā tirgus konkurences apstākļos, un valsts iejaukšanās atbilstoši Līguma par Eiropas Savienības darbību nosacījumiem ir pieļaujama tikai tirgus nepilnību novēršanai, nekropļojot konkurenci.</w:t>
            </w:r>
          </w:p>
          <w:p w14:paraId="330B1FA1" w14:textId="77777777" w:rsidR="003B1F4A" w:rsidRPr="000377AC" w:rsidRDefault="6511A2BF" w:rsidP="6511A2BF">
            <w:pPr>
              <w:spacing w:after="0" w:line="240" w:lineRule="auto"/>
              <w:ind w:firstLine="720"/>
              <w:jc w:val="both"/>
              <w:rPr>
                <w:rFonts w:ascii="Times New Roman" w:eastAsia="Times New Roman" w:hAnsi="Times New Roman" w:cs="Times New Roman"/>
              </w:rPr>
            </w:pPr>
            <w:r w:rsidRPr="000377AC">
              <w:rPr>
                <w:rFonts w:ascii="Times New Roman" w:eastAsia="Times New Roman" w:hAnsi="Times New Roman" w:cs="Times New Roman"/>
                <w:lang w:val="lv"/>
              </w:rPr>
              <w:t xml:space="preserve">Atbilstoši elektronisko sakaru tīklu arhitektūrai, lai nodrošinātu interneta piekļuves pakalpojumu galalietotājam, tiek izmantotas trīs tīkla daļas: maģistrālais tīkls (parasti starp lielākajām pilsētām), atvilces maršrutēšanas, jeb “vidējā jūdze” (parasti no pilsētām līdz pagastiem) un abonentlīnija jeb “pēdējā jūdze” (līnija līdz galalietotāja iekārtai). </w:t>
            </w:r>
          </w:p>
          <w:p w14:paraId="4CC93B01" w14:textId="77777777" w:rsidR="003B1F4A" w:rsidRPr="000377AC" w:rsidRDefault="6511A2BF" w:rsidP="6511A2BF">
            <w:pPr>
              <w:spacing w:after="0" w:line="240" w:lineRule="auto"/>
              <w:ind w:firstLine="720"/>
              <w:jc w:val="both"/>
              <w:rPr>
                <w:rFonts w:ascii="Times New Roman" w:eastAsia="Times New Roman" w:hAnsi="Times New Roman" w:cs="Times New Roman"/>
              </w:rPr>
            </w:pPr>
            <w:r w:rsidRPr="000377AC">
              <w:rPr>
                <w:rFonts w:ascii="Times New Roman" w:eastAsia="Times New Roman" w:hAnsi="Times New Roman" w:cs="Times New Roman"/>
                <w:lang w:val="lv"/>
              </w:rPr>
              <w:t>Tā kā 2011.gadā pēc Satiksmes ministrijas pasūtījuma veiktajā pētījumā tika konstatēta tirgus nepilnība attiecībā uz elektronisko sakaru tīkla “vidējās jūdzes” pieejamību lauku teritorijās, bez kura nav iespējams nodrošināt kvalitatīvus interneta piekļuves pakalpojumus galalietotājiem, 2012.gadā tika uzsākta, un 2023.gadā ir noslēgusies valsts atbalsta programmas Nr.SA.33324 “Nākamās paaudzes tīkli lauku teritorijās” (turpmāk – valsts atbalsta programma)  īstenošana, kuras ietvaros VAS “Latvijas Valsts radio un televīzijas centrs” (turpmāk - LVRTC)  ir izbūvējis „vidējās jūdzes” optisko tīklu un izveidojis optiskā tīkla piekļuves punktus atbalstāmajās teritorijās, proti, tādās teritorijās, kurās nevienam elektronisko sakaru komersantam nav un tuvāko triju gadu laikā netiek plānots izbūvēt tādu infrastruktūru, lai sniegtu interneta piekļuves pakalpojumus galalietotājiem ar datu pārraides  ātrumu vismaz 30 Mbit/s.  Visu optiskā tīkla piekļuves punktu atrašanās vietas pirms to ierīkošanas tika saskaņotas ar vietējām pašvaldībām, un visos punktos vismaz pieciem elektronisko sakaru komersantiem ir iespēja ar vienādiem, nediskriminējošiem nosacījumiem veidot „pēdējās” jūdzes pieslēgumus interneta piekļuves pakalpojumu sniegšanai galalietotājiem.</w:t>
            </w:r>
          </w:p>
          <w:p w14:paraId="5EE97532" w14:textId="77777777" w:rsidR="003B1F4A" w:rsidRPr="000377AC" w:rsidRDefault="6511A2BF" w:rsidP="6511A2BF">
            <w:pPr>
              <w:spacing w:after="0" w:line="240" w:lineRule="auto"/>
              <w:ind w:firstLine="720"/>
              <w:jc w:val="both"/>
              <w:rPr>
                <w:rFonts w:ascii="Times New Roman" w:eastAsia="Times New Roman" w:hAnsi="Times New Roman" w:cs="Times New Roman"/>
              </w:rPr>
            </w:pPr>
            <w:r w:rsidRPr="000377AC">
              <w:rPr>
                <w:rFonts w:ascii="Times New Roman" w:eastAsia="Times New Roman" w:hAnsi="Times New Roman" w:cs="Times New Roman"/>
                <w:lang w:val="lv"/>
              </w:rPr>
              <w:t xml:space="preserve">Atbilstoši  valsts atbalsta programmas nosacījumiem, kurus saskaņojusi Eiropas Komisija (turpmāk – EK), LVRTC drīkst  sniegt vairumtirdzniecības pakalpojumus, t.i., iznomāt </w:t>
            </w:r>
            <w:r w:rsidRPr="000377AC">
              <w:rPr>
                <w:rFonts w:ascii="Times New Roman" w:eastAsia="Times New Roman" w:hAnsi="Times New Roman" w:cs="Times New Roman"/>
                <w:lang w:val="lv"/>
              </w:rPr>
              <w:lastRenderedPageBreak/>
              <w:t>citiem elektronisko sakaru komersantiem optiskā tīkla infrastruktūru, kas, savukārt, veido “pēdējās jūdzes” pieslēgumus un nodrošina interneta piekļuves pakalpojumu sniegšanu galalietotājiem. Ņemot to vērā, kā arī jauno tehnoloģiju (piemēram, 5G attīstību), katru gadu ievērojami paaugstinās elektronisko sakaru komersantu, īpaši mobilo sakaru komersantu interese izmantot izbūvēto infrastruktūru, un uz šo brīdi jau ir izmantoti aptuveni 70% no optisko kabeļu tīkla trases garuma.</w:t>
            </w:r>
          </w:p>
          <w:p w14:paraId="3D41E538" w14:textId="77777777" w:rsidR="003B1F4A" w:rsidRPr="000377AC" w:rsidRDefault="6511A2BF" w:rsidP="6511A2BF">
            <w:pPr>
              <w:spacing w:after="0" w:line="240" w:lineRule="auto"/>
              <w:jc w:val="both"/>
              <w:rPr>
                <w:rFonts w:ascii="Times New Roman" w:eastAsia="Times New Roman" w:hAnsi="Times New Roman" w:cs="Times New Roman"/>
              </w:rPr>
            </w:pPr>
            <w:r w:rsidRPr="000377AC">
              <w:rPr>
                <w:rFonts w:ascii="Times New Roman" w:eastAsia="Times New Roman" w:hAnsi="Times New Roman" w:cs="Times New Roman"/>
              </w:rPr>
              <w:t xml:space="preserve">Ņemot vērā EK noteiktos jaunos stratēģiskos mērķus digitālajā jomā, 2020.gadā pēc Satiksmes ministrijas pasūtījuma tika veikts jauns pētījums par EK mērķiem atbilstošu pakalpojumu pieejamību Latvijā, kurā tika konstatēta tirgus nepilnība attiecībā uz atbilstošas kvalitātes “pēdējās jūdzes” infrastruktūras esamību, lai nodrošinātu  interneta piekļuves pakalpojumus ar datu pārraides ātrumu vismaz 300 Mbit/s. Minētās problemātikas risināšanai Satiksmes ministrija 2021.-2027.gada plānošanas periodā plāno īstenot projektus Eiropas Savienības Atveseļošanas un noturības mehānisma plāna 2.4. reformu un investīciju virziena “Digitālās infrastruktūras transformācija” 2.4.1.2.i. investīcijas ”Platjoslas jeb ļoti augstas veiktspējas tīklu ”pēdējās jūdzes” infrastruktūras attīstība” ietvaros, kā arī ar Eiropas Reģionālā attīstības fonda atbalstu. </w:t>
            </w:r>
          </w:p>
          <w:p w14:paraId="240357F5" w14:textId="77777777" w:rsidR="003B1F4A" w:rsidRPr="000377AC" w:rsidRDefault="6511A2BF" w:rsidP="6511A2BF">
            <w:pPr>
              <w:spacing w:after="0" w:line="240" w:lineRule="auto"/>
              <w:ind w:firstLine="567"/>
              <w:jc w:val="both"/>
              <w:rPr>
                <w:rFonts w:ascii="Times New Roman" w:eastAsia="Times New Roman" w:hAnsi="Times New Roman" w:cs="Times New Roman"/>
              </w:rPr>
            </w:pPr>
            <w:r w:rsidRPr="000377AC">
              <w:rPr>
                <w:rFonts w:ascii="Times New Roman" w:eastAsia="Times New Roman" w:hAnsi="Times New Roman" w:cs="Times New Roman"/>
                <w:lang w:val="lv"/>
              </w:rPr>
              <w:t xml:space="preserve">Papildus, lai atbalstītu ļoti augstas veiktspējas tīklu, tostarp 5G attīstību, ar </w:t>
            </w:r>
            <w:r w:rsidRPr="000377AC">
              <w:rPr>
                <w:rFonts w:ascii="Times New Roman" w:eastAsia="Times New Roman" w:hAnsi="Times New Roman" w:cs="Times New Roman"/>
                <w:color w:val="000000" w:themeColor="text1"/>
                <w:lang w:val="lv"/>
              </w:rPr>
              <w:t>2024.gada 4.jūnija MK sēdes protokollēmumu (prot. Nr.23 66.§)</w:t>
            </w:r>
            <w:hyperlink r:id="rId9" w:anchor="_ftn1">
              <w:r w:rsidRPr="000377AC">
                <w:rPr>
                  <w:rStyle w:val="Hyperlink"/>
                  <w:rFonts w:ascii="Times New Roman" w:eastAsia="Times New Roman" w:hAnsi="Times New Roman" w:cs="Times New Roman"/>
                  <w:color w:val="000000" w:themeColor="text1"/>
                  <w:vertAlign w:val="superscript"/>
                  <w:lang w:val="lv"/>
                </w:rPr>
                <w:t>[1]</w:t>
              </w:r>
            </w:hyperlink>
            <w:r w:rsidRPr="000377AC">
              <w:rPr>
                <w:rFonts w:ascii="Times New Roman" w:eastAsia="Times New Roman" w:hAnsi="Times New Roman" w:cs="Times New Roman"/>
                <w:color w:val="000000" w:themeColor="text1"/>
                <w:lang w:val="lv"/>
              </w:rPr>
              <w:t xml:space="preserve"> izskatīts </w:t>
            </w:r>
            <w:r w:rsidRPr="000377AC">
              <w:rPr>
                <w:rFonts w:ascii="Times New Roman" w:eastAsia="Times New Roman" w:hAnsi="Times New Roman" w:cs="Times New Roman"/>
                <w:lang w:val="lv"/>
              </w:rPr>
              <w:t xml:space="preserve">Satiksmes ministrijas izstrādātais Administratīvā sloga mazināšanas informatīvais ziņojums, ar kuru </w:t>
            </w:r>
            <w:r w:rsidRPr="000377AC">
              <w:rPr>
                <w:rFonts w:ascii="Times New Roman" w:eastAsia="Times New Roman" w:hAnsi="Times New Roman" w:cs="Times New Roman"/>
                <w:color w:val="000000" w:themeColor="text1"/>
                <w:lang w:val="lv"/>
              </w:rPr>
              <w:t xml:space="preserve">noteikti konkrēti pasākumi administratīvā sloga mazināšanai, par kuru ieviešanu vienojās iesaistītās institūcijas un nozares asociācijas. </w:t>
            </w:r>
            <w:r w:rsidRPr="000377AC">
              <w:rPr>
                <w:rFonts w:ascii="Times New Roman" w:eastAsia="Times New Roman" w:hAnsi="Times New Roman" w:cs="Times New Roman"/>
                <w:lang w:val="lv"/>
              </w:rPr>
              <w:t xml:space="preserve"> Administratīvā sloga mazināšanas informatīvajā ziņojumā paredzējusi vairākus darbības virzienus,:</w:t>
            </w:r>
          </w:p>
          <w:p w14:paraId="2F5217D7" w14:textId="77777777" w:rsidR="003B1F4A" w:rsidRPr="000377AC" w:rsidRDefault="6511A2BF" w:rsidP="6511A2BF">
            <w:pPr>
              <w:pStyle w:val="ListParagraph"/>
              <w:numPr>
                <w:ilvl w:val="0"/>
                <w:numId w:val="11"/>
              </w:numPr>
              <w:spacing w:after="0" w:line="240" w:lineRule="auto"/>
              <w:jc w:val="both"/>
              <w:rPr>
                <w:rFonts w:ascii="Times New Roman" w:eastAsia="Times New Roman" w:hAnsi="Times New Roman" w:cs="Times New Roman"/>
                <w:b/>
                <w:bCs/>
                <w:lang w:val="lv"/>
              </w:rPr>
            </w:pPr>
            <w:r w:rsidRPr="000377AC">
              <w:rPr>
                <w:rFonts w:ascii="Times New Roman" w:eastAsia="Times New Roman" w:hAnsi="Times New Roman" w:cs="Times New Roman"/>
                <w:lang w:val="lv"/>
              </w:rPr>
              <w:t>Atteikšanās  no nomas tiesību institūta piemērošanas attiecībā uz bezvadu elektronisko sakaru infrastruktūras izvietošanu publiskajām personām piederošajos īpašumos ārtelpās (piemēram, uz ēku jumtiem), tā vietā nosakot samērīgu un vienreizēju atlīdzību par nekustamā īpašuma lietošanas tiesību aprobežojumu.</w:t>
            </w:r>
            <w:r w:rsidRPr="000377AC">
              <w:rPr>
                <w:rFonts w:ascii="Times New Roman" w:eastAsia="Times New Roman" w:hAnsi="Times New Roman" w:cs="Times New Roman"/>
                <w:b/>
                <w:bCs/>
                <w:lang w:val="lv"/>
              </w:rPr>
              <w:t xml:space="preserve"> </w:t>
            </w:r>
          </w:p>
          <w:p w14:paraId="7B6951AB" w14:textId="77777777" w:rsidR="003B1F4A" w:rsidRPr="000377AC" w:rsidRDefault="6511A2BF" w:rsidP="6511A2BF">
            <w:pPr>
              <w:pStyle w:val="ListParagraph"/>
              <w:numPr>
                <w:ilvl w:val="0"/>
                <w:numId w:val="11"/>
              </w:numPr>
              <w:spacing w:after="0" w:line="240" w:lineRule="auto"/>
              <w:jc w:val="both"/>
              <w:rPr>
                <w:rFonts w:ascii="Times New Roman" w:eastAsia="Times New Roman" w:hAnsi="Times New Roman" w:cs="Times New Roman"/>
                <w:lang w:val="lv"/>
              </w:rPr>
            </w:pPr>
            <w:r w:rsidRPr="000377AC">
              <w:rPr>
                <w:rFonts w:ascii="Times New Roman" w:eastAsia="Times New Roman" w:hAnsi="Times New Roman" w:cs="Times New Roman"/>
                <w:lang w:val="lv"/>
              </w:rPr>
              <w:t xml:space="preserve">Tiek paredzēti atvieglojumi būvniecības jomā elektronisko sakaru tīklu attīstībai nepieciešamās </w:t>
            </w:r>
            <w:r w:rsidRPr="000377AC">
              <w:rPr>
                <w:rFonts w:ascii="Times New Roman" w:eastAsia="Times New Roman" w:hAnsi="Times New Roman" w:cs="Times New Roman"/>
                <w:lang w:val="lv"/>
              </w:rPr>
              <w:lastRenderedPageBreak/>
              <w:t>infrastruktūras izbūvei, tostarp 5G tīkla izvēršanai, kā piemēram, nosakot gadījumus, kad projekta saskaņošanas procedūra aizstājama ar nekustamā īpašuma īpašnieka informēšanu, izbūvējot vai ierīkojot platjoslas elektronisko sakaru infrastruktūru publiskas personas īpašumā.</w:t>
            </w:r>
          </w:p>
          <w:p w14:paraId="126F00AA" w14:textId="77777777" w:rsidR="003B1F4A" w:rsidRPr="000377AC" w:rsidRDefault="6511A2BF" w:rsidP="6511A2BF">
            <w:pPr>
              <w:pStyle w:val="ListParagraph"/>
              <w:numPr>
                <w:ilvl w:val="0"/>
                <w:numId w:val="11"/>
              </w:numPr>
              <w:spacing w:after="0" w:line="240" w:lineRule="auto"/>
              <w:jc w:val="both"/>
              <w:rPr>
                <w:rFonts w:ascii="Times New Roman" w:eastAsia="Times New Roman" w:hAnsi="Times New Roman" w:cs="Times New Roman"/>
                <w:lang w:val="lv"/>
              </w:rPr>
            </w:pPr>
            <w:r w:rsidRPr="000377AC">
              <w:rPr>
                <w:rFonts w:ascii="Times New Roman" w:eastAsia="Times New Roman" w:hAnsi="Times New Roman" w:cs="Times New Roman"/>
                <w:lang w:val="lv"/>
              </w:rPr>
              <w:t xml:space="preserve">Ir paredzētas prasības fiksēto un mobilo platjoslas elektronisko sakaru pakalpojumu pārklājuma nodrošināšanai jaunbūvējamās, pārbūvējamās un atjaunojamās ēkās, kā arī atvieglojumi elektronisko sakaru komersantu piekļuvei publiskajam un privātajam nekustamajam īpašumam elektronisko sakaru pakalpojumu nodrošināšanai. </w:t>
            </w:r>
          </w:p>
          <w:p w14:paraId="477930D4" w14:textId="77777777" w:rsidR="003B1F4A" w:rsidRPr="000377AC" w:rsidRDefault="6511A2BF" w:rsidP="6511A2BF">
            <w:pPr>
              <w:pStyle w:val="ListParagraph"/>
              <w:numPr>
                <w:ilvl w:val="0"/>
                <w:numId w:val="11"/>
              </w:numPr>
              <w:spacing w:after="0" w:line="240" w:lineRule="auto"/>
              <w:jc w:val="both"/>
              <w:rPr>
                <w:rFonts w:ascii="Times New Roman" w:eastAsia="Times New Roman" w:hAnsi="Times New Roman" w:cs="Times New Roman"/>
                <w:lang w:val="lv"/>
              </w:rPr>
            </w:pPr>
            <w:r w:rsidRPr="000377AC">
              <w:rPr>
                <w:rFonts w:ascii="Times New Roman" w:eastAsia="Times New Roman" w:hAnsi="Times New Roman" w:cs="Times New Roman"/>
                <w:lang w:val="lv"/>
              </w:rPr>
              <w:t>Vienveidīgas un koordinētas politikas realizēšanu valsts un pašvaldību līmenī attiecībā uz platjoslas infrastruktūras, tostarp  5G tīkla izvēršanu, paredzot atbilstošas prasības teritoriju plānošanai.</w:t>
            </w:r>
          </w:p>
          <w:p w14:paraId="0F532244" w14:textId="77777777" w:rsidR="003B1F4A" w:rsidRPr="000377AC" w:rsidRDefault="6511A2BF" w:rsidP="6511A2BF">
            <w:pPr>
              <w:tabs>
                <w:tab w:val="left" w:pos="851"/>
              </w:tabs>
              <w:spacing w:after="0" w:line="240" w:lineRule="auto"/>
              <w:ind w:left="360"/>
              <w:jc w:val="both"/>
              <w:rPr>
                <w:rFonts w:ascii="Times New Roman" w:eastAsia="Times New Roman" w:hAnsi="Times New Roman" w:cs="Times New Roman"/>
              </w:rPr>
            </w:pPr>
            <w:r w:rsidRPr="000377AC">
              <w:rPr>
                <w:rFonts w:ascii="Times New Roman" w:eastAsia="Times New Roman" w:hAnsi="Times New Roman" w:cs="Times New Roman"/>
                <w:lang w:val="lv"/>
              </w:rPr>
              <w:t>Satiksmes ministrija kā par politikas izstrādi elektronisko sakaru nozarē apzinās norādītās problēmas, īpaši atšķirības ārpus lielākajām pilsētām, ko pierāda arī dati. Piemēram, līdz 2023. gada 31. decembrim kopējais fiksētais platjoslas pārklājums Latvijā sasniedzis 81,1% un 31,6% lauku teritorijās,  abi rādītāji ir zem ES vidējā līmeņa – 97,7% un 92,2 %. Savukārt, 5G pārklājums Latvijā sasniedzis 53,1% un 0% lauku teritorijās,  abi rādītāji ir zem ES vidējā līmeņa – 89,3% un 73,7%.</w:t>
            </w:r>
          </w:p>
          <w:p w14:paraId="035637BD" w14:textId="77777777" w:rsidR="003B1F4A" w:rsidRPr="000377AC" w:rsidRDefault="6511A2BF" w:rsidP="6511A2BF">
            <w:pPr>
              <w:tabs>
                <w:tab w:val="left" w:pos="851"/>
              </w:tabs>
              <w:spacing w:after="0" w:line="240" w:lineRule="auto"/>
              <w:ind w:left="360"/>
              <w:jc w:val="both"/>
              <w:rPr>
                <w:rFonts w:ascii="Times New Roman" w:eastAsia="Times New Roman" w:hAnsi="Times New Roman" w:cs="Times New Roman"/>
              </w:rPr>
            </w:pPr>
            <w:r w:rsidRPr="000377AC">
              <w:rPr>
                <w:rFonts w:ascii="Times New Roman" w:eastAsia="Times New Roman" w:hAnsi="Times New Roman" w:cs="Times New Roman"/>
                <w:lang w:val="lv"/>
              </w:rPr>
              <w:t>Vienlaikus jāņem vērā, ka, izvērtējot iespējamos risinājumus nepieciešamā iztrūkstošā finansējuma piesaistei, tai skaitā  papildu finansējuma iespējamību no valsts budžeta, atzīmējams, ka MK 2024. gada 18. jūnija sēdē (prot. Nr. 25 74. § 2. punkts</w:t>
            </w:r>
            <w:hyperlink r:id="rId10" w:anchor="_ftn2">
              <w:r w:rsidRPr="000377AC">
                <w:rPr>
                  <w:rStyle w:val="Hyperlink"/>
                  <w:rFonts w:ascii="Times New Roman" w:eastAsia="Times New Roman" w:hAnsi="Times New Roman" w:cs="Times New Roman"/>
                  <w:color w:val="467886"/>
                  <w:vertAlign w:val="superscript"/>
                  <w:lang w:val="lv"/>
                </w:rPr>
                <w:t>[2]</w:t>
              </w:r>
            </w:hyperlink>
            <w:r w:rsidRPr="000377AC">
              <w:rPr>
                <w:rFonts w:ascii="Times New Roman" w:eastAsia="Times New Roman" w:hAnsi="Times New Roman" w:cs="Times New Roman"/>
                <w:lang w:val="lv"/>
              </w:rPr>
              <w:t>) pieņēma lēmumu par vidēja termiņa budžeta prioritārajiem attīstības virzieniem, pamatojoties uz Latvijas Stabilitātes programmā 2024.–2028. gadam</w:t>
            </w:r>
            <w:hyperlink r:id="rId11" w:anchor="_ftn3">
              <w:r w:rsidRPr="000377AC">
                <w:rPr>
                  <w:rStyle w:val="Hyperlink"/>
                  <w:rFonts w:ascii="Times New Roman" w:eastAsia="Times New Roman" w:hAnsi="Times New Roman" w:cs="Times New Roman"/>
                  <w:color w:val="467886"/>
                  <w:vertAlign w:val="superscript"/>
                  <w:lang w:val="lv"/>
                </w:rPr>
                <w:t>[3]</w:t>
              </w:r>
            </w:hyperlink>
            <w:r w:rsidRPr="000377AC">
              <w:rPr>
                <w:rFonts w:ascii="Times New Roman" w:eastAsia="Times New Roman" w:hAnsi="Times New Roman" w:cs="Times New Roman"/>
                <w:lang w:val="lv"/>
              </w:rPr>
              <w:t xml:space="preserve"> izmantotajām makroekonomiskās attīstības prognozēm, prognozēto negatīvo fiskālo telpu un Likuma par budžetu un finanšu vadību</w:t>
            </w:r>
            <w:hyperlink r:id="rId12" w:anchor="_ftn4">
              <w:r w:rsidRPr="000377AC">
                <w:rPr>
                  <w:rStyle w:val="Hyperlink"/>
                  <w:rFonts w:ascii="Times New Roman" w:eastAsia="Times New Roman" w:hAnsi="Times New Roman" w:cs="Times New Roman"/>
                  <w:color w:val="467886"/>
                  <w:vertAlign w:val="superscript"/>
                  <w:lang w:val="lv"/>
                </w:rPr>
                <w:t>[4]</w:t>
              </w:r>
            </w:hyperlink>
            <w:r w:rsidRPr="000377AC">
              <w:rPr>
                <w:rFonts w:ascii="Times New Roman" w:eastAsia="Times New Roman" w:hAnsi="Times New Roman" w:cs="Times New Roman"/>
                <w:lang w:val="lv"/>
              </w:rPr>
              <w:t xml:space="preserve"> 16.</w:t>
            </w:r>
            <w:r w:rsidRPr="000377AC">
              <w:rPr>
                <w:rFonts w:ascii="Times New Roman" w:eastAsia="Times New Roman" w:hAnsi="Times New Roman" w:cs="Times New Roman"/>
                <w:vertAlign w:val="superscript"/>
                <w:lang w:val="lv"/>
              </w:rPr>
              <w:t>1</w:t>
            </w:r>
            <w:r w:rsidRPr="000377AC">
              <w:rPr>
                <w:rFonts w:ascii="Times New Roman" w:eastAsia="Times New Roman" w:hAnsi="Times New Roman" w:cs="Times New Roman"/>
                <w:lang w:val="lv"/>
              </w:rPr>
              <w:t xml:space="preserve"> panta pirmajā daļā noteikto, likumprojekta “Par valsts budžetu 2025. gadam un budžeta ietvaru 2025., 2026. un 2027. gadam”</w:t>
            </w:r>
            <w:hyperlink r:id="rId13" w:anchor="_ftn5">
              <w:r w:rsidRPr="000377AC">
                <w:rPr>
                  <w:rStyle w:val="Hyperlink"/>
                  <w:rFonts w:ascii="Times New Roman" w:eastAsia="Times New Roman" w:hAnsi="Times New Roman" w:cs="Times New Roman"/>
                  <w:color w:val="467886"/>
                  <w:vertAlign w:val="superscript"/>
                  <w:lang w:val="lv"/>
                </w:rPr>
                <w:t>[5]</w:t>
              </w:r>
            </w:hyperlink>
            <w:r w:rsidRPr="000377AC">
              <w:rPr>
                <w:rFonts w:ascii="Times New Roman" w:eastAsia="Times New Roman" w:hAnsi="Times New Roman" w:cs="Times New Roman"/>
                <w:lang w:val="lv"/>
              </w:rPr>
              <w:t xml:space="preserve"> sagatavošanā kā vienīgo vidēja termiņa budžeta prioritāro attīstības virzienu nosakot valsts drošību. </w:t>
            </w:r>
          </w:p>
          <w:p w14:paraId="1DA50782" w14:textId="77777777" w:rsidR="003B1F4A" w:rsidRPr="000377AC" w:rsidRDefault="003B1F4A" w:rsidP="6511A2BF">
            <w:pPr>
              <w:spacing w:after="0" w:line="240" w:lineRule="auto"/>
              <w:jc w:val="both"/>
              <w:rPr>
                <w:rFonts w:ascii="Times New Roman" w:eastAsia="Times New Roman" w:hAnsi="Times New Roman" w:cs="Times New Roman"/>
              </w:rPr>
            </w:pPr>
          </w:p>
          <w:p w14:paraId="5F1DC264" w14:textId="77777777" w:rsidR="003B1F4A" w:rsidRPr="000377AC" w:rsidRDefault="003B1F4A" w:rsidP="6511A2BF">
            <w:pPr>
              <w:spacing w:after="0" w:line="240" w:lineRule="auto"/>
              <w:jc w:val="both"/>
              <w:rPr>
                <w:rFonts w:ascii="Times New Roman" w:eastAsia="Times New Roman" w:hAnsi="Times New Roman" w:cs="Times New Roman"/>
              </w:rPr>
            </w:pPr>
          </w:p>
          <w:p w14:paraId="13B77110" w14:textId="77777777" w:rsidR="003B1F4A" w:rsidRPr="000377AC" w:rsidRDefault="6511A2BF" w:rsidP="6511A2BF">
            <w:pPr>
              <w:spacing w:after="0" w:line="240" w:lineRule="auto"/>
              <w:jc w:val="both"/>
              <w:rPr>
                <w:rFonts w:ascii="Times New Roman" w:eastAsia="Times New Roman" w:hAnsi="Times New Roman" w:cs="Times New Roman"/>
              </w:rPr>
            </w:pPr>
            <w:hyperlink r:id="rId14" w:anchor="_ftnref1">
              <w:r w:rsidRPr="000377AC">
                <w:rPr>
                  <w:rStyle w:val="Hyperlink"/>
                  <w:rFonts w:ascii="Times New Roman" w:eastAsia="Times New Roman" w:hAnsi="Times New Roman" w:cs="Times New Roman"/>
                  <w:color w:val="467886"/>
                  <w:vertAlign w:val="superscript"/>
                </w:rPr>
                <w:t>[1]</w:t>
              </w:r>
            </w:hyperlink>
            <w:r w:rsidRPr="000377AC">
              <w:rPr>
                <w:rFonts w:ascii="Times New Roman" w:eastAsia="Times New Roman" w:hAnsi="Times New Roman" w:cs="Times New Roman"/>
              </w:rPr>
              <w:t xml:space="preserve"> </w:t>
            </w:r>
            <w:hyperlink r:id="rId15" w:anchor="meeting-protocol-preview-23">
              <w:r w:rsidRPr="000377AC">
                <w:rPr>
                  <w:rStyle w:val="Hyperlink"/>
                  <w:rFonts w:ascii="Times New Roman" w:eastAsia="Times New Roman" w:hAnsi="Times New Roman" w:cs="Times New Roman"/>
                </w:rPr>
                <w:t>https://tapportals.mk.gov.lv/meetings/protocols/853053eb-3c0b-4f22-afc9-0e05c85fd910#meeting-protocol-preview-23</w:t>
              </w:r>
            </w:hyperlink>
          </w:p>
          <w:p w14:paraId="7F793A84" w14:textId="77777777" w:rsidR="003B1F4A" w:rsidRPr="000377AC" w:rsidRDefault="6511A2BF" w:rsidP="6511A2BF">
            <w:pPr>
              <w:spacing w:after="0" w:line="240" w:lineRule="auto"/>
              <w:jc w:val="both"/>
              <w:rPr>
                <w:rFonts w:ascii="Times New Roman" w:eastAsia="Times New Roman" w:hAnsi="Times New Roman" w:cs="Times New Roman"/>
              </w:rPr>
            </w:pPr>
            <w:hyperlink r:id="rId16" w:anchor="_ftnref2">
              <w:r w:rsidRPr="000377AC">
                <w:rPr>
                  <w:rStyle w:val="Hyperlink"/>
                  <w:rFonts w:ascii="Times New Roman" w:eastAsia="Times New Roman" w:hAnsi="Times New Roman" w:cs="Times New Roman"/>
                  <w:color w:val="467886"/>
                  <w:vertAlign w:val="superscript"/>
                </w:rPr>
                <w:t>[2]</w:t>
              </w:r>
            </w:hyperlink>
            <w:r w:rsidRPr="000377AC">
              <w:rPr>
                <w:rFonts w:ascii="Times New Roman" w:eastAsia="Times New Roman" w:hAnsi="Times New Roman" w:cs="Times New Roman"/>
                <w:lang w:val="lv"/>
              </w:rPr>
              <w:t xml:space="preserve">MK 18.06.2024. sēdes protokols Nr. 25 pieejams šeit: </w:t>
            </w:r>
            <w:hyperlink r:id="rId17">
              <w:r w:rsidRPr="000377AC">
                <w:rPr>
                  <w:rStyle w:val="Hyperlink"/>
                  <w:rFonts w:ascii="Times New Roman" w:eastAsia="Times New Roman" w:hAnsi="Times New Roman" w:cs="Times New Roman"/>
                  <w:color w:val="000000" w:themeColor="text1"/>
                  <w:lang w:val="lv"/>
                </w:rPr>
                <w:t>https://tapportals.mk.gov.lv/meetings/protocols/3052e150-d615-4b1d-b780-d59e9be4f226#</w:t>
              </w:r>
            </w:hyperlink>
            <w:r w:rsidRPr="000377AC">
              <w:rPr>
                <w:rFonts w:ascii="Times New Roman" w:eastAsia="Times New Roman" w:hAnsi="Times New Roman" w:cs="Times New Roman"/>
                <w:color w:val="000000" w:themeColor="text1"/>
                <w:lang w:val="lv"/>
              </w:rPr>
              <w:t xml:space="preserve"> </w:t>
            </w:r>
          </w:p>
          <w:p w14:paraId="68C6D3A2" w14:textId="77777777" w:rsidR="003B1F4A" w:rsidRPr="000377AC" w:rsidRDefault="6511A2BF" w:rsidP="6511A2BF">
            <w:pPr>
              <w:spacing w:after="0" w:line="240" w:lineRule="auto"/>
              <w:jc w:val="both"/>
              <w:rPr>
                <w:rFonts w:ascii="Times New Roman" w:eastAsia="Times New Roman" w:hAnsi="Times New Roman" w:cs="Times New Roman"/>
              </w:rPr>
            </w:pPr>
            <w:hyperlink r:id="rId18" w:anchor="_ftnref3">
              <w:r w:rsidRPr="000377AC">
                <w:rPr>
                  <w:rStyle w:val="Hyperlink"/>
                  <w:rFonts w:ascii="Times New Roman" w:eastAsia="Times New Roman" w:hAnsi="Times New Roman" w:cs="Times New Roman"/>
                  <w:color w:val="467886"/>
                  <w:vertAlign w:val="superscript"/>
                </w:rPr>
                <w:t>[3]</w:t>
              </w:r>
            </w:hyperlink>
            <w:r w:rsidRPr="000377AC">
              <w:rPr>
                <w:rFonts w:ascii="Times New Roman" w:eastAsia="Times New Roman" w:hAnsi="Times New Roman" w:cs="Times New Roman"/>
                <w:color w:val="000000" w:themeColor="text1"/>
                <w:lang w:val="lv"/>
              </w:rPr>
              <w:t xml:space="preserve">Pieejama šeit: </w:t>
            </w:r>
            <w:hyperlink r:id="rId19">
              <w:r w:rsidRPr="000377AC">
                <w:rPr>
                  <w:rStyle w:val="Hyperlink"/>
                  <w:rFonts w:ascii="Times New Roman" w:eastAsia="Times New Roman" w:hAnsi="Times New Roman" w:cs="Times New Roman"/>
                  <w:color w:val="000000" w:themeColor="text1"/>
                  <w:lang w:val="lv"/>
                </w:rPr>
                <w:t>https://www.fm.gov.lv/lv/latvijas-stabilitates programma?utm_source=https%3A%2F%2Fwww.google.com%2F</w:t>
              </w:r>
            </w:hyperlink>
            <w:r w:rsidRPr="000377AC">
              <w:rPr>
                <w:rFonts w:ascii="Times New Roman" w:eastAsia="Times New Roman" w:hAnsi="Times New Roman" w:cs="Times New Roman"/>
                <w:color w:val="000000" w:themeColor="text1"/>
                <w:lang w:val="lv"/>
              </w:rPr>
              <w:t xml:space="preserve">  </w:t>
            </w:r>
          </w:p>
          <w:p w14:paraId="2EB1ED75" w14:textId="77777777" w:rsidR="003B1F4A" w:rsidRPr="000377AC" w:rsidRDefault="6511A2BF" w:rsidP="6511A2BF">
            <w:pPr>
              <w:spacing w:after="0" w:line="240" w:lineRule="auto"/>
              <w:jc w:val="both"/>
              <w:rPr>
                <w:rFonts w:ascii="Times New Roman" w:eastAsia="Times New Roman" w:hAnsi="Times New Roman" w:cs="Times New Roman"/>
              </w:rPr>
            </w:pPr>
            <w:hyperlink r:id="rId20" w:anchor="_ftnref4">
              <w:r w:rsidRPr="000377AC">
                <w:rPr>
                  <w:rStyle w:val="Hyperlink"/>
                  <w:rFonts w:ascii="Times New Roman" w:eastAsia="Times New Roman" w:hAnsi="Times New Roman" w:cs="Times New Roman"/>
                  <w:color w:val="467886"/>
                  <w:vertAlign w:val="superscript"/>
                </w:rPr>
                <w:t>[4]</w:t>
              </w:r>
            </w:hyperlink>
            <w:r w:rsidRPr="000377AC">
              <w:rPr>
                <w:rFonts w:ascii="Times New Roman" w:eastAsia="Times New Roman" w:hAnsi="Times New Roman" w:cs="Times New Roman"/>
              </w:rPr>
              <w:t xml:space="preserve">Pieejams šeit: </w:t>
            </w:r>
            <w:hyperlink r:id="rId21">
              <w:r w:rsidRPr="000377AC">
                <w:rPr>
                  <w:rStyle w:val="Hyperlink"/>
                  <w:rFonts w:ascii="Times New Roman" w:eastAsia="Times New Roman" w:hAnsi="Times New Roman" w:cs="Times New Roman"/>
                  <w:color w:val="000000" w:themeColor="text1"/>
                </w:rPr>
                <w:t>https://likumi.lv/ta/id/58057-likums-par-budzetu-un-finansu-vadibu</w:t>
              </w:r>
            </w:hyperlink>
            <w:r w:rsidRPr="000377AC">
              <w:rPr>
                <w:rFonts w:ascii="Times New Roman" w:eastAsia="Times New Roman" w:hAnsi="Times New Roman" w:cs="Times New Roman"/>
              </w:rPr>
              <w:t xml:space="preserve"> </w:t>
            </w:r>
          </w:p>
          <w:p w14:paraId="7AEF61CA" w14:textId="77777777" w:rsidR="003B1F4A" w:rsidRPr="000377AC" w:rsidRDefault="6511A2BF" w:rsidP="6511A2BF">
            <w:pPr>
              <w:spacing w:after="0" w:line="240" w:lineRule="auto"/>
              <w:jc w:val="both"/>
              <w:rPr>
                <w:rFonts w:ascii="Times New Roman" w:eastAsia="Times New Roman" w:hAnsi="Times New Roman" w:cs="Times New Roman"/>
                <w:color w:val="000000" w:themeColor="text1"/>
                <w:kern w:val="0"/>
                <w14:ligatures w14:val="none"/>
              </w:rPr>
            </w:pPr>
            <w:hyperlink r:id="rId22" w:anchor="_ftnref5">
              <w:r w:rsidRPr="000377AC">
                <w:rPr>
                  <w:rStyle w:val="Hyperlink"/>
                  <w:rFonts w:ascii="Times New Roman" w:eastAsia="Times New Roman" w:hAnsi="Times New Roman" w:cs="Times New Roman"/>
                  <w:color w:val="467886"/>
                  <w:vertAlign w:val="superscript"/>
                </w:rPr>
                <w:t>[5]</w:t>
              </w:r>
            </w:hyperlink>
            <w:r w:rsidRPr="000377AC">
              <w:rPr>
                <w:rFonts w:ascii="Times New Roman" w:eastAsia="Times New Roman" w:hAnsi="Times New Roman" w:cs="Times New Roman"/>
                <w:color w:val="000000" w:themeColor="text1"/>
              </w:rPr>
              <w:t xml:space="preserve">Pieejams šeit: </w:t>
            </w:r>
            <w:hyperlink r:id="rId23">
              <w:r w:rsidRPr="000377AC">
                <w:rPr>
                  <w:rStyle w:val="Hyperlink"/>
                  <w:rFonts w:ascii="Times New Roman" w:eastAsia="Times New Roman" w:hAnsi="Times New Roman" w:cs="Times New Roman"/>
                  <w:color w:val="000000" w:themeColor="text1"/>
                </w:rPr>
                <w:t>https://likumi.lv/ta/id/350802-par-likumprojekta-par-valsts-budzetu-2025-gadam-un-budzeta-ietvaru-2025-2026-un-2027-gadam-sagatavosanas-grafiku</w:t>
              </w:r>
            </w:hyperlink>
          </w:p>
        </w:tc>
      </w:tr>
      <w:tr w:rsidR="003B1F4A" w:rsidRPr="000377AC" w14:paraId="672A5FC0" w14:textId="77777777" w:rsidTr="4D0996CA">
        <w:tc>
          <w:tcPr>
            <w:tcW w:w="751"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04C95055" w14:textId="77777777" w:rsidR="003B1F4A" w:rsidRPr="000377AC" w:rsidRDefault="003B1F4A" w:rsidP="008230D9">
            <w:pPr>
              <w:pStyle w:val="ListParagraph"/>
              <w:numPr>
                <w:ilvl w:val="0"/>
                <w:numId w:val="3"/>
              </w:numPr>
              <w:spacing w:after="0" w:line="240" w:lineRule="auto"/>
              <w:ind w:left="0" w:firstLine="0"/>
              <w:rPr>
                <w:rFonts w:ascii="Times New Roman" w:eastAsia="Times New Roman" w:hAnsi="Times New Roman" w:cs="Times New Roman"/>
                <w:kern w:val="0"/>
                <w:lang w:eastAsia="lv-LV"/>
                <w14:ligatures w14:val="none"/>
              </w:rPr>
            </w:pPr>
          </w:p>
        </w:tc>
        <w:tc>
          <w:tcPr>
            <w:tcW w:w="5337"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23261485" w14:textId="77777777" w:rsidR="003B1F4A" w:rsidRPr="000377AC" w:rsidRDefault="003B1F4A"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 xml:space="preserve">Sadaļā “Cilvēkresursi” norādīts: “Rēzeknes Tehnoloģiju akadēmijas integrācija Rīgas Tehniskās universitātes ekosistēmā, nodrošinot 4 jaunas studiju programmas un grantus doktorantūras un postdoktorantūras studentiem”, ierosinām papildināt ar tekstu “saglabājot “Mašīnbūves” programmas studiju norises vietas Līvānos darbību ar iespējām paplašināt studiju piedāvājumu arī citos studiju virzienos”. “Mašīnbūves” studiju programma Līvānos ir izveidota, sadarbojoties Rēzeknes Tehnoloģiju akadēmijai, Līvānu novada pašvaldībai un novada šķiedras optikas nozares uzņēmumiem, lai nodrošinātu kvalificētu darbaspēku Latgalei svarīgās tautsaimniecības jomās. Uzņēmēji uzsver augstskolas būtisko lomu darbaspēka sagatavošanā (studijas RTA Līvānu studentiem notiek paralēli darbam – vakaros un brīvdienās). Līvānos darbojas divi nozīmīgi šķiedras optikas uzņēmumi SIA “Light Guide Optics Intenational” un SIA “Ceram Optec”, kas veido ievērojamu pienesumu reģiona eksporta veicināšanā, kopā nodarbinot vairāk kā 600 darbinieku. Līdztekus novadā attīstās arī kokapstrādes, metālapstrādes, pārtikas, mēbeļu, kūdras ražošanas u.c. ražošanas jomas. Ģeogrāfiskai izdevīgais izvietojums ļauj Līvāniem piesaistīt studējošos no reģiona - Madonas, Jēkabpils, Preiļiem. Līvānu novada pašvaldība ir pārstāvēta Rēzeknes Tehnoloģiju akadēmijas </w:t>
            </w:r>
            <w:r w:rsidRPr="000377AC">
              <w:rPr>
                <w:rFonts w:ascii="Times New Roman" w:eastAsia="Times New Roman" w:hAnsi="Times New Roman" w:cs="Times New Roman"/>
                <w:kern w:val="0"/>
                <w:lang w:eastAsia="lv-LV"/>
                <w14:ligatures w14:val="none"/>
              </w:rPr>
              <w:lastRenderedPageBreak/>
              <w:t>konventa sastāvā, un šis jautājums par studiju virziena “Mašīnbūve” turpmāko darbību Līvānos RTA un RTU kontekstā pārrunāts arī Rēzeknes Tehnoloģiju akadēmijas konventa sanāksmē 2024.gada 29.oktobrī, tāpēc lūdzam šo punktu iekļaut Rīcības plānā.</w:t>
            </w:r>
          </w:p>
          <w:p w14:paraId="3437AD42" w14:textId="77777777" w:rsidR="00A82109" w:rsidRPr="000377AC" w:rsidRDefault="00A82109" w:rsidP="6511A2BF">
            <w:pPr>
              <w:spacing w:after="0" w:line="240" w:lineRule="auto"/>
              <w:jc w:val="both"/>
              <w:rPr>
                <w:rFonts w:ascii="Times New Roman" w:eastAsia="Times New Roman" w:hAnsi="Times New Roman" w:cs="Times New Roman"/>
                <w:kern w:val="0"/>
                <w:lang w:eastAsia="lv-LV"/>
                <w14:ligatures w14:val="none"/>
              </w:rPr>
            </w:pPr>
          </w:p>
          <w:p w14:paraId="3A1B6F0C" w14:textId="6B2725A0" w:rsidR="00A82109" w:rsidRPr="000377AC" w:rsidRDefault="00A82109"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Calibri" w:hAnsi="Times New Roman" w:cs="Times New Roman"/>
                <w:i/>
                <w:iCs/>
              </w:rPr>
              <w:t>Līvānu novada pašvaldība</w:t>
            </w:r>
          </w:p>
        </w:tc>
        <w:tc>
          <w:tcPr>
            <w:tcW w:w="1559" w:type="dxa"/>
            <w:tcBorders>
              <w:top w:val="single" w:sz="6" w:space="0" w:color="auto"/>
              <w:left w:val="single" w:sz="6" w:space="0" w:color="auto"/>
              <w:bottom w:val="single" w:sz="6" w:space="0" w:color="auto"/>
              <w:right w:val="single" w:sz="6" w:space="0" w:color="auto"/>
            </w:tcBorders>
            <w:shd w:val="clear" w:color="auto" w:fill="auto"/>
          </w:tcPr>
          <w:p w14:paraId="497FF29B" w14:textId="77777777" w:rsidR="003B1F4A" w:rsidRPr="000377AC" w:rsidRDefault="003B1F4A"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lastRenderedPageBreak/>
              <w:t>IZM</w:t>
            </w:r>
          </w:p>
        </w:tc>
        <w:tc>
          <w:tcPr>
            <w:tcW w:w="1984"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4C8AF694" w14:textId="0B3A18DB" w:rsidR="003B1F4A" w:rsidRPr="000377AC" w:rsidRDefault="00033CB4"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 xml:space="preserve">Ņemts vērā </w:t>
            </w:r>
          </w:p>
        </w:tc>
        <w:tc>
          <w:tcPr>
            <w:tcW w:w="5812"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0A22768B" w14:textId="25C13DE0" w:rsidR="003B1F4A" w:rsidRPr="000377AC" w:rsidRDefault="000F52C6"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Plāns papildināts ar zemsvītras piezīmi 3.nodaļā.</w:t>
            </w:r>
          </w:p>
        </w:tc>
      </w:tr>
      <w:tr w:rsidR="003B1F4A" w:rsidRPr="000377AC" w14:paraId="307400BE" w14:textId="77777777" w:rsidTr="4D0996CA">
        <w:tc>
          <w:tcPr>
            <w:tcW w:w="751"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5FA83DDC" w14:textId="77777777" w:rsidR="003B1F4A" w:rsidRPr="000377AC" w:rsidRDefault="003B1F4A" w:rsidP="008230D9">
            <w:pPr>
              <w:pStyle w:val="ListParagraph"/>
              <w:numPr>
                <w:ilvl w:val="0"/>
                <w:numId w:val="3"/>
              </w:numPr>
              <w:spacing w:after="0" w:line="240" w:lineRule="auto"/>
              <w:ind w:left="0" w:firstLine="0"/>
              <w:rPr>
                <w:rFonts w:ascii="Times New Roman" w:eastAsia="Times New Roman" w:hAnsi="Times New Roman" w:cs="Times New Roman"/>
                <w:kern w:val="0"/>
                <w:lang w:eastAsia="lv-LV"/>
                <w14:ligatures w14:val="none"/>
              </w:rPr>
            </w:pPr>
          </w:p>
        </w:tc>
        <w:tc>
          <w:tcPr>
            <w:tcW w:w="5337"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0799C78A" w14:textId="77777777" w:rsidR="003B1F4A" w:rsidRPr="000377AC" w:rsidRDefault="003B1F4A"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 xml:space="preserve">Iekšējās drošības jautājums ir arī iedzīvotāji informēšana un apziņošana, kur būtu </w:t>
            </w:r>
            <w:r w:rsidRPr="000377AC">
              <w:rPr>
                <w:rFonts w:ascii="Times New Roman" w:eastAsia="Times New Roman" w:hAnsi="Times New Roman" w:cs="Times New Roman"/>
                <w:b/>
                <w:bCs/>
                <w:kern w:val="0"/>
                <w:lang w:eastAsia="lv-LV"/>
                <w14:ligatures w14:val="none"/>
              </w:rPr>
              <w:t>jāuzsver pašvaldību informatīvo izdevumu efektīvāka izmantošana</w:t>
            </w:r>
            <w:r w:rsidRPr="000377AC">
              <w:rPr>
                <w:rFonts w:ascii="Times New Roman" w:eastAsia="Times New Roman" w:hAnsi="Times New Roman" w:cs="Times New Roman"/>
                <w:kern w:val="0"/>
                <w:lang w:eastAsia="lv-LV"/>
                <w14:ligatures w14:val="none"/>
              </w:rPr>
              <w:t>. Rīcības plānā netika norādīts uz pašvaldību informatīvo izdevumu un citu komunikācijas kanālu plašāku un efektīvāku izmantošanu komunikācijā ar sabiedrību. Tas ir efektīvs un pieejams resurss sabiedrības viedokļa veidošanā, ko būtu jāizmanto mērķtiecīgi, īpaši Latgales reģionā un pierobežā, kur pastāv liels risks sabiedrībai tikt iespaidotai no citu valstu informatīvajā telpā sniegtās dezinformācijas.</w:t>
            </w:r>
          </w:p>
          <w:p w14:paraId="16F8FF8C" w14:textId="77777777" w:rsidR="002D6CD9" w:rsidRPr="000377AC" w:rsidRDefault="002D6CD9" w:rsidP="6511A2BF">
            <w:pPr>
              <w:spacing w:after="0" w:line="240" w:lineRule="auto"/>
              <w:jc w:val="both"/>
              <w:rPr>
                <w:rFonts w:ascii="Times New Roman" w:eastAsia="Times New Roman" w:hAnsi="Times New Roman" w:cs="Times New Roman"/>
                <w:kern w:val="0"/>
                <w:lang w:eastAsia="lv-LV"/>
                <w14:ligatures w14:val="none"/>
              </w:rPr>
            </w:pPr>
          </w:p>
          <w:p w14:paraId="545A1D74" w14:textId="37C2690D" w:rsidR="002D6CD9" w:rsidRPr="000377AC" w:rsidRDefault="002D6CD9"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Calibri" w:hAnsi="Times New Roman" w:cs="Times New Roman"/>
                <w:i/>
                <w:iCs/>
              </w:rPr>
              <w:t>Līvānu novada pašvaldība</w:t>
            </w:r>
          </w:p>
        </w:tc>
        <w:tc>
          <w:tcPr>
            <w:tcW w:w="1559" w:type="dxa"/>
            <w:tcBorders>
              <w:top w:val="single" w:sz="6" w:space="0" w:color="auto"/>
              <w:left w:val="single" w:sz="6" w:space="0" w:color="auto"/>
              <w:bottom w:val="single" w:sz="6" w:space="0" w:color="auto"/>
              <w:right w:val="single" w:sz="6" w:space="0" w:color="auto"/>
            </w:tcBorders>
            <w:shd w:val="clear" w:color="auto" w:fill="auto"/>
          </w:tcPr>
          <w:p w14:paraId="2028C0A3" w14:textId="6B958762" w:rsidR="003B1F4A" w:rsidRPr="000377AC" w:rsidRDefault="00D61739"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VARAM</w:t>
            </w:r>
            <w:r w:rsidR="003B1F4A" w:rsidRPr="000377AC">
              <w:rPr>
                <w:rFonts w:ascii="Times New Roman" w:eastAsia="Times New Roman" w:hAnsi="Times New Roman" w:cs="Times New Roman"/>
                <w:kern w:val="0"/>
                <w:lang w:eastAsia="lv-LV"/>
                <w14:ligatures w14:val="none"/>
              </w:rPr>
              <w:t>, KM</w:t>
            </w:r>
          </w:p>
        </w:tc>
        <w:tc>
          <w:tcPr>
            <w:tcW w:w="1984"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5672EA5B" w14:textId="649E1FC9" w:rsidR="003B1F4A" w:rsidRPr="000377AC" w:rsidRDefault="00480B66"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Sniegts skaidrojums</w:t>
            </w:r>
          </w:p>
        </w:tc>
        <w:tc>
          <w:tcPr>
            <w:tcW w:w="5812"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65B97A45" w14:textId="2529C200" w:rsidR="003B1F4A" w:rsidRPr="000377AC" w:rsidRDefault="6511A2BF" w:rsidP="6511A2BF">
            <w:pPr>
              <w:spacing w:after="0" w:line="240" w:lineRule="auto"/>
              <w:jc w:val="both"/>
              <w:rPr>
                <w:rFonts w:ascii="Times New Roman" w:eastAsia="Times New Roman" w:hAnsi="Times New Roman" w:cs="Times New Roman"/>
                <w:lang w:eastAsia="lv-LV"/>
              </w:rPr>
            </w:pPr>
            <w:r w:rsidRPr="000377AC">
              <w:rPr>
                <w:rFonts w:ascii="Times New Roman" w:eastAsia="Times New Roman" w:hAnsi="Times New Roman" w:cs="Times New Roman"/>
                <w:b/>
                <w:bCs/>
                <w:lang w:eastAsia="lv-LV"/>
              </w:rPr>
              <w:t>KM</w:t>
            </w:r>
            <w:r w:rsidRPr="000377AC">
              <w:rPr>
                <w:rFonts w:ascii="Times New Roman" w:eastAsia="Times New Roman" w:hAnsi="Times New Roman" w:cs="Times New Roman"/>
                <w:lang w:eastAsia="lv-LV"/>
              </w:rPr>
              <w:t>:</w:t>
            </w:r>
            <w:r w:rsidRPr="000377AC">
              <w:rPr>
                <w:rFonts w:ascii="Times New Roman" w:eastAsia="Times New Roman" w:hAnsi="Times New Roman" w:cs="Times New Roman"/>
                <w:b/>
                <w:bCs/>
                <w:lang w:eastAsia="lv-LV"/>
              </w:rPr>
              <w:t xml:space="preserve"> </w:t>
            </w:r>
            <w:r w:rsidRPr="000377AC">
              <w:rPr>
                <w:rFonts w:ascii="Times New Roman" w:eastAsia="Times New Roman" w:hAnsi="Times New Roman" w:cs="Times New Roman"/>
                <w:lang w:eastAsia="lv-LV"/>
              </w:rPr>
              <w:t>Kultūras ministrija atbild par mediju politikas veidošanu. Pašvaldības izdevumi ir instruments, lai pašvaldības informētu sabiedrību par savu funkciju īstenošanu. Tāpēc Kultūras ministrija nevar būt atbildīgā iestāde punkta īstenošanā.</w:t>
            </w:r>
          </w:p>
          <w:p w14:paraId="1195874B" w14:textId="65982FCA" w:rsidR="003B1F4A" w:rsidRPr="000377AC" w:rsidRDefault="008465BB"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b/>
                <w:bCs/>
                <w:kern w:val="0"/>
                <w:lang w:eastAsia="lv-LV"/>
                <w14:ligatures w14:val="none"/>
              </w:rPr>
              <w:t>VARAM:</w:t>
            </w:r>
            <w:r w:rsidRPr="000377AC">
              <w:rPr>
                <w:rFonts w:ascii="Times New Roman" w:eastAsia="Times New Roman" w:hAnsi="Times New Roman" w:cs="Times New Roman"/>
                <w:kern w:val="0"/>
                <w:lang w:eastAsia="lv-LV"/>
                <w14:ligatures w14:val="none"/>
              </w:rPr>
              <w:t xml:space="preserve"> plāna pamattekstā nav iekļauti pasākumi bez finansējuma. Pasākumi bez finansējuma iekļauti 3.pielikumā. Pašvaldību informatīvie izdevumi ir pašvaldību kompetencē.</w:t>
            </w:r>
          </w:p>
        </w:tc>
      </w:tr>
      <w:tr w:rsidR="003B1F4A" w:rsidRPr="000377AC" w14:paraId="0D3837AA" w14:textId="77777777" w:rsidTr="4D0996CA">
        <w:tc>
          <w:tcPr>
            <w:tcW w:w="751"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6D4D5136" w14:textId="77777777" w:rsidR="003B1F4A" w:rsidRPr="000377AC" w:rsidRDefault="003B1F4A" w:rsidP="008230D9">
            <w:pPr>
              <w:pStyle w:val="ListParagraph"/>
              <w:numPr>
                <w:ilvl w:val="0"/>
                <w:numId w:val="3"/>
              </w:numPr>
              <w:spacing w:after="0" w:line="240" w:lineRule="auto"/>
              <w:ind w:left="0" w:firstLine="0"/>
              <w:rPr>
                <w:rFonts w:ascii="Times New Roman" w:eastAsia="Times New Roman" w:hAnsi="Times New Roman" w:cs="Times New Roman"/>
                <w:kern w:val="0"/>
                <w:lang w:eastAsia="lv-LV"/>
                <w14:ligatures w14:val="none"/>
              </w:rPr>
            </w:pPr>
          </w:p>
        </w:tc>
        <w:tc>
          <w:tcPr>
            <w:tcW w:w="5337"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5D8DE35E" w14:textId="77777777" w:rsidR="003B1F4A" w:rsidRPr="000377AC" w:rsidRDefault="003B1F4A"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Finansēt Austrumu pierobežas pašvaldībās jauniešu nometnes, kurās kopīgi piedalītos gan Latgales jaunieši, gan jaunieši no diasporas. Rezultatīvais rādītājs - katru gadu īstenotas aktivitātes (publiski pasākumi, semināri, nometnes, u.c.), kas uzlabo sabiedrības informētību un izglītību, militāri patriotisko audzināšanu un nacionālās identitātes un piederības sajūtusavam novadam, savai valstij.</w:t>
            </w:r>
          </w:p>
          <w:p w14:paraId="4A317CCD" w14:textId="63B8FB3C" w:rsidR="00CF0D3E" w:rsidRPr="000377AC" w:rsidRDefault="00CF0D3E" w:rsidP="6511A2BF">
            <w:pPr>
              <w:spacing w:after="0" w:line="240" w:lineRule="auto"/>
              <w:jc w:val="both"/>
              <w:rPr>
                <w:rFonts w:ascii="Times New Roman" w:eastAsia="Times New Roman" w:hAnsi="Times New Roman" w:cs="Times New Roman"/>
                <w:i/>
                <w:iCs/>
                <w:kern w:val="0"/>
                <w:lang w:eastAsia="lv-LV"/>
                <w14:ligatures w14:val="none"/>
              </w:rPr>
            </w:pPr>
            <w:r w:rsidRPr="000377AC">
              <w:rPr>
                <w:rFonts w:ascii="Times New Roman" w:eastAsia="Times New Roman" w:hAnsi="Times New Roman" w:cs="Times New Roman"/>
                <w:i/>
                <w:iCs/>
                <w:kern w:val="0"/>
                <w:lang w:eastAsia="lv-LV"/>
                <w14:ligatures w14:val="none"/>
              </w:rPr>
              <w:t xml:space="preserve">Anna </w:t>
            </w:r>
            <w:r w:rsidR="001A77E6" w:rsidRPr="000377AC">
              <w:rPr>
                <w:rFonts w:ascii="Times New Roman" w:eastAsia="Times New Roman" w:hAnsi="Times New Roman" w:cs="Times New Roman"/>
                <w:i/>
                <w:iCs/>
                <w:kern w:val="0"/>
                <w:lang w:eastAsia="lv-LV"/>
                <w14:ligatures w14:val="none"/>
              </w:rPr>
              <w:t>Rancāne</w:t>
            </w:r>
          </w:p>
        </w:tc>
        <w:tc>
          <w:tcPr>
            <w:tcW w:w="1559" w:type="dxa"/>
            <w:tcBorders>
              <w:top w:val="single" w:sz="6" w:space="0" w:color="auto"/>
              <w:left w:val="single" w:sz="6" w:space="0" w:color="auto"/>
              <w:bottom w:val="single" w:sz="6" w:space="0" w:color="auto"/>
              <w:right w:val="single" w:sz="6" w:space="0" w:color="auto"/>
            </w:tcBorders>
            <w:shd w:val="clear" w:color="auto" w:fill="auto"/>
          </w:tcPr>
          <w:p w14:paraId="678DABCC" w14:textId="61684329" w:rsidR="003B1F4A" w:rsidRPr="000377AC" w:rsidRDefault="003B1F4A"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IZM</w:t>
            </w:r>
          </w:p>
        </w:tc>
        <w:tc>
          <w:tcPr>
            <w:tcW w:w="1984"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41049D75" w14:textId="17EF8273" w:rsidR="003B1F4A" w:rsidRPr="000377AC" w:rsidRDefault="00E17111"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Sniegts skaidrojums</w:t>
            </w:r>
          </w:p>
        </w:tc>
        <w:tc>
          <w:tcPr>
            <w:tcW w:w="5812"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69195E01" w14:textId="20FC8974" w:rsidR="003B1F4A" w:rsidRPr="000377AC" w:rsidRDefault="00480B66"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 xml:space="preserve">Plāna 3.pielikumā iekļauts </w:t>
            </w:r>
            <w:r w:rsidR="00234967" w:rsidRPr="000377AC">
              <w:rPr>
                <w:rFonts w:ascii="Times New Roman" w:eastAsia="Times New Roman" w:hAnsi="Times New Roman" w:cs="Times New Roman"/>
                <w:kern w:val="0"/>
                <w:lang w:eastAsia="lv-LV"/>
                <w14:ligatures w14:val="none"/>
              </w:rPr>
              <w:t>1.8.5</w:t>
            </w:r>
            <w:r w:rsidRPr="000377AC">
              <w:rPr>
                <w:rFonts w:ascii="Times New Roman" w:eastAsia="Times New Roman" w:hAnsi="Times New Roman" w:cs="Times New Roman"/>
                <w:kern w:val="0"/>
                <w:lang w:eastAsia="lv-LV"/>
                <w14:ligatures w14:val="none"/>
              </w:rPr>
              <w:t xml:space="preserve">.pasākums “Vasaras nometņu organizēšana Latgales bērniem citos Latvijas reģionos – iespēja latviešu valodas zināšanu pilnveidošanai, jaunas pieredzes gūšanai”. </w:t>
            </w:r>
          </w:p>
        </w:tc>
      </w:tr>
      <w:tr w:rsidR="003B1F4A" w:rsidRPr="000377AC" w14:paraId="7B80F6D6" w14:textId="77777777" w:rsidTr="4D0996CA">
        <w:tc>
          <w:tcPr>
            <w:tcW w:w="751"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40BC2C6E" w14:textId="77777777" w:rsidR="003B1F4A" w:rsidRPr="000377AC" w:rsidRDefault="003B1F4A" w:rsidP="008230D9">
            <w:pPr>
              <w:pStyle w:val="ListParagraph"/>
              <w:numPr>
                <w:ilvl w:val="0"/>
                <w:numId w:val="3"/>
              </w:numPr>
              <w:spacing w:after="0" w:line="240" w:lineRule="auto"/>
              <w:ind w:left="0" w:firstLine="0"/>
              <w:rPr>
                <w:rFonts w:ascii="Times New Roman" w:eastAsia="Times New Roman" w:hAnsi="Times New Roman" w:cs="Times New Roman"/>
                <w:kern w:val="0"/>
                <w:lang w:eastAsia="lv-LV"/>
                <w14:ligatures w14:val="none"/>
              </w:rPr>
            </w:pPr>
          </w:p>
        </w:tc>
        <w:tc>
          <w:tcPr>
            <w:tcW w:w="5337"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27F6EE31" w14:textId="77777777" w:rsidR="003B1F4A" w:rsidRPr="000377AC" w:rsidRDefault="003B1F4A"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 xml:space="preserve">Pasažieru dzelzceļa satiksmes uzlabošana posmā Rēzekne 2 – Rīga, ieviešot ātrvilciena reisu rīta stundās. Rezultatīvais rādītājs – uzlabota iedzīvotāju mobilitāte, Latgales savienojamība ar galvaspilsētu, veselības aprūpes, izglītības, kultūras u.c. pakalpojumu pieejamība.  </w:t>
            </w:r>
          </w:p>
          <w:p w14:paraId="2747F440" w14:textId="77777777" w:rsidR="00DD505B" w:rsidRPr="000377AC" w:rsidRDefault="00DD505B" w:rsidP="6511A2BF">
            <w:pPr>
              <w:spacing w:after="0" w:line="240" w:lineRule="auto"/>
              <w:jc w:val="both"/>
              <w:rPr>
                <w:rFonts w:ascii="Times New Roman" w:eastAsia="Times New Roman" w:hAnsi="Times New Roman" w:cs="Times New Roman"/>
                <w:kern w:val="0"/>
                <w:lang w:eastAsia="lv-LV"/>
                <w14:ligatures w14:val="none"/>
              </w:rPr>
            </w:pPr>
          </w:p>
          <w:p w14:paraId="0E01503B" w14:textId="2A3032E4" w:rsidR="00DD505B" w:rsidRPr="000377AC" w:rsidRDefault="00DD505B"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i/>
                <w:iCs/>
                <w:kern w:val="0"/>
                <w:lang w:eastAsia="lv-LV"/>
                <w14:ligatures w14:val="none"/>
              </w:rPr>
              <w:t>Anna Rancāne</w:t>
            </w:r>
          </w:p>
        </w:tc>
        <w:tc>
          <w:tcPr>
            <w:tcW w:w="1559" w:type="dxa"/>
            <w:tcBorders>
              <w:top w:val="single" w:sz="6" w:space="0" w:color="auto"/>
              <w:left w:val="single" w:sz="6" w:space="0" w:color="auto"/>
              <w:bottom w:val="single" w:sz="6" w:space="0" w:color="auto"/>
              <w:right w:val="single" w:sz="6" w:space="0" w:color="auto"/>
            </w:tcBorders>
            <w:shd w:val="clear" w:color="auto" w:fill="auto"/>
          </w:tcPr>
          <w:p w14:paraId="636F99DC" w14:textId="77777777" w:rsidR="003B1F4A" w:rsidRPr="000377AC" w:rsidRDefault="003B1F4A"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SM</w:t>
            </w:r>
          </w:p>
        </w:tc>
        <w:tc>
          <w:tcPr>
            <w:tcW w:w="1984"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4B6E7020" w14:textId="46E7EEBE" w:rsidR="003B1F4A" w:rsidRPr="000377AC" w:rsidRDefault="00CD5DC4"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Ņemts vērā, sniegts skaidrojums</w:t>
            </w:r>
          </w:p>
        </w:tc>
        <w:tc>
          <w:tcPr>
            <w:tcW w:w="5812"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66D06858" w14:textId="77777777" w:rsidR="003B1F4A" w:rsidRPr="000377AC" w:rsidRDefault="6511A2BF" w:rsidP="6511A2BF">
            <w:pPr>
              <w:spacing w:after="0" w:line="240" w:lineRule="auto"/>
              <w:jc w:val="both"/>
              <w:rPr>
                <w:rFonts w:ascii="Times New Roman" w:eastAsia="Times New Roman" w:hAnsi="Times New Roman" w:cs="Times New Roman"/>
                <w:lang w:eastAsia="lv-LV"/>
              </w:rPr>
            </w:pPr>
            <w:r w:rsidRPr="000377AC">
              <w:rPr>
                <w:rFonts w:ascii="Times New Roman" w:eastAsia="Times New Roman" w:hAnsi="Times New Roman" w:cs="Times New Roman"/>
                <w:lang w:eastAsia="lv-LV"/>
              </w:rPr>
              <w:t xml:space="preserve">No 2024. gada 15. decembra lielākās izmaiņas reģionālo vilcienu satiksmē, palielinot reisu skaitu, būs Daugavpils un Valmieras virzienos, jo tur šobrīd novērojama vislielākā vilcienu noslodze. </w:t>
            </w:r>
          </w:p>
          <w:p w14:paraId="643FE74F" w14:textId="77777777" w:rsidR="003B1F4A" w:rsidRPr="000377AC" w:rsidRDefault="6511A2BF" w:rsidP="6511A2BF">
            <w:pPr>
              <w:spacing w:after="0" w:line="240" w:lineRule="auto"/>
              <w:jc w:val="both"/>
              <w:rPr>
                <w:rFonts w:ascii="Times New Roman" w:eastAsia="Times New Roman" w:hAnsi="Times New Roman" w:cs="Times New Roman"/>
                <w:lang w:eastAsia="lv-LV"/>
              </w:rPr>
            </w:pPr>
            <w:r w:rsidRPr="000377AC">
              <w:rPr>
                <w:rFonts w:ascii="Times New Roman" w:eastAsia="Times New Roman" w:hAnsi="Times New Roman" w:cs="Times New Roman"/>
                <w:lang w:eastAsia="lv-LV"/>
              </w:rPr>
              <w:t xml:space="preserve">Tiks palielināts ikdienas dzelzceļa savienojumu skaits no Rīgas uz Daugavpili no pieciem līdz septiņiem, divus no tiem organizējot ar pārsēšanos starp elektrovilcienu un dīzeļvilcienu Aizkraukles stacijā. Tiks atklāts jauns tiešais ātrvilciena reiss plkst. 10.01 no Rīgas, jauns reiss ar pārsēšanos Aizkrauklē plkst. 14.38 no Rīgas, kā arī vakara reisa plkst. 21.08 no Rīgas izpilde tiks organizēta ar pārsēšanos Aizkraukles stacijā. Virzienā no </w:t>
            </w:r>
            <w:r w:rsidRPr="000377AC">
              <w:rPr>
                <w:rFonts w:ascii="Times New Roman" w:eastAsia="Times New Roman" w:hAnsi="Times New Roman" w:cs="Times New Roman"/>
                <w:lang w:eastAsia="lv-LV"/>
              </w:rPr>
              <w:lastRenderedPageBreak/>
              <w:t xml:space="preserve">Daugavpils tiks atklāts jauns tiešais reiss plkst. 11.40 no Daugavpils, reiss plkst. 13.22 no Daugavpils tiks organizēts ar pārsēšanos Aizkrauklē, kā arī tiks atklāts jauns reiss plkst. 19.48 no Daugavpils, kas arī tiks organizēts ar saskaņotu pārsēšanos Aizkraukles stacijā. </w:t>
            </w:r>
          </w:p>
          <w:p w14:paraId="0299BEC2" w14:textId="77777777" w:rsidR="003B1F4A" w:rsidRPr="000377AC" w:rsidRDefault="6511A2BF" w:rsidP="6511A2BF">
            <w:pPr>
              <w:spacing w:after="0" w:line="240" w:lineRule="auto"/>
              <w:jc w:val="both"/>
              <w:rPr>
                <w:rFonts w:ascii="Times New Roman" w:eastAsia="Times New Roman" w:hAnsi="Times New Roman" w:cs="Times New Roman"/>
                <w:lang w:eastAsia="lv-LV"/>
              </w:rPr>
            </w:pPr>
            <w:r w:rsidRPr="000377AC">
              <w:rPr>
                <w:rFonts w:ascii="Times New Roman" w:eastAsia="Times New Roman" w:hAnsi="Times New Roman" w:cs="Times New Roman"/>
                <w:lang w:eastAsia="lv-LV"/>
              </w:rPr>
              <w:t xml:space="preserve">2025. gada laikā paredzēts turpināt darbu, izskatot iespējas, kā uzlabot reģionālo vilcienu satiksmi arī Rēzeknes virzienā. Šobrīd būtisks ierobežojums ir pieejamais dīzeļvilcienu skaits, tādēļ nākamā gada laikā tiks vērtēta savienoto reisu ar pārsēšanos Aizkrauklē pieprasījums un lietderība, izskatot šāda risinājuma izmantošanu potenciāli arī Rēzeknes virzienam. Tāpat var tikt izskatītas iespējas optimālāk organizēt esošos 3 reisu pārus Rēzeknes virzienā, tostarp, piemēram, pagarinot Rēzeknes ekspresi līdz Ludzai. </w:t>
            </w:r>
          </w:p>
          <w:p w14:paraId="5F37D205" w14:textId="77777777" w:rsidR="003B1F4A" w:rsidRPr="000377AC" w:rsidRDefault="6511A2BF"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lang w:eastAsia="lv-LV"/>
              </w:rPr>
              <w:t>Pakalpojuma apjoma palielināšanu, veidojot dzelzceļu par mugurkaulu, šobrīd būtiski ietekmē vilcienu satiksmei atvēlētais valsts budžeta finansējuma apjoms zaudējumu segšanai. Jāņem vērā, ka bez aktīviem plāniem veco dīzeļvilcienu nomaiņai, ir jāievēro piesardzība un jāvērtē riski, kas rodas palielinot vilcienu kustības intensitāti.</w:t>
            </w:r>
          </w:p>
        </w:tc>
      </w:tr>
      <w:tr w:rsidR="003B1F4A" w:rsidRPr="000377AC" w14:paraId="36AAED13" w14:textId="77777777" w:rsidTr="4D0996CA">
        <w:tc>
          <w:tcPr>
            <w:tcW w:w="751"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1D8A6B9A" w14:textId="77777777" w:rsidR="003B1F4A" w:rsidRPr="000377AC" w:rsidRDefault="003B1F4A" w:rsidP="008230D9">
            <w:pPr>
              <w:pStyle w:val="ListParagraph"/>
              <w:numPr>
                <w:ilvl w:val="0"/>
                <w:numId w:val="3"/>
              </w:numPr>
              <w:spacing w:after="0" w:line="240" w:lineRule="auto"/>
              <w:ind w:left="0" w:firstLine="0"/>
              <w:rPr>
                <w:rFonts w:ascii="Times New Roman" w:eastAsia="Times New Roman" w:hAnsi="Times New Roman" w:cs="Times New Roman"/>
                <w:kern w:val="0"/>
                <w:lang w:eastAsia="lv-LV"/>
                <w14:ligatures w14:val="none"/>
              </w:rPr>
            </w:pPr>
          </w:p>
        </w:tc>
        <w:tc>
          <w:tcPr>
            <w:tcW w:w="5337"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624EB029" w14:textId="77777777" w:rsidR="003B1F4A" w:rsidRPr="000377AC" w:rsidRDefault="003B1F4A" w:rsidP="6511A2BF">
            <w:pPr>
              <w:pStyle w:val="CommentText"/>
              <w:spacing w:after="0"/>
              <w:jc w:val="both"/>
              <w:rPr>
                <w:rFonts w:ascii="Times New Roman" w:eastAsia="Times New Roman" w:hAnsi="Times New Roman" w:cs="Times New Roman"/>
                <w:kern w:val="0"/>
                <w:sz w:val="22"/>
                <w:szCs w:val="22"/>
                <w14:ligatures w14:val="none"/>
              </w:rPr>
            </w:pPr>
            <w:r w:rsidRPr="000377AC">
              <w:rPr>
                <w:rFonts w:ascii="Times New Roman" w:eastAsia="Times New Roman" w:hAnsi="Times New Roman" w:cs="Times New Roman"/>
                <w:kern w:val="0"/>
                <w:sz w:val="22"/>
                <w:szCs w:val="22"/>
                <w14:ligatures w14:val="none"/>
              </w:rPr>
              <w:t>Plašāka vidējās profesionālās izglītības pieejamības veicināšana pierobežas reģionā nozarēm pieprasītu jauno speciālistu sagatavošanā:</w:t>
            </w:r>
          </w:p>
          <w:p w14:paraId="7FC8FE17" w14:textId="12667A4B" w:rsidR="003B1F4A" w:rsidRPr="000377AC" w:rsidRDefault="003B1F4A" w:rsidP="6511A2BF">
            <w:pPr>
              <w:spacing w:after="0" w:line="240" w:lineRule="auto"/>
              <w:jc w:val="both"/>
              <w:rPr>
                <w:rFonts w:ascii="Times New Roman" w:eastAsia="Times New Roman" w:hAnsi="Times New Roman" w:cs="Times New Roman"/>
                <w:kern w:val="0"/>
                <w14:ligatures w14:val="none"/>
              </w:rPr>
            </w:pPr>
            <w:r w:rsidRPr="000377AC">
              <w:rPr>
                <w:rFonts w:ascii="Times New Roman" w:eastAsia="Times New Roman" w:hAnsi="Times New Roman" w:cs="Times New Roman"/>
                <w:kern w:val="0"/>
                <w14:ligatures w14:val="none"/>
              </w:rPr>
              <w:t xml:space="preserve">Lai nodrošinātu lauksaimniecības nozares attīstību, ņemot vērā iedzīvotāju blīvumu un reģiona ekonomisko aktivitāti, ir būtiski nodrošināt vidējās profesionālās izglītības pieejamību tuvāk ekonomiskās aktivitātes centriem ar labi attīstītu infrastruktūru, loģistiku un cilvēkresursiem. </w:t>
            </w:r>
          </w:p>
          <w:p w14:paraId="01BCB57D" w14:textId="77777777" w:rsidR="003B1F4A" w:rsidRPr="000377AC" w:rsidRDefault="003B1F4A" w:rsidP="6511A2BF">
            <w:pPr>
              <w:spacing w:after="0" w:line="240" w:lineRule="auto"/>
              <w:jc w:val="both"/>
              <w:rPr>
                <w:rFonts w:ascii="Times New Roman" w:eastAsia="Times New Roman" w:hAnsi="Times New Roman" w:cs="Times New Roman"/>
                <w:kern w:val="0"/>
                <w14:ligatures w14:val="none"/>
              </w:rPr>
            </w:pPr>
            <w:r w:rsidRPr="000377AC">
              <w:rPr>
                <w:rFonts w:ascii="Times New Roman" w:eastAsia="Times New Roman" w:hAnsi="Times New Roman" w:cs="Times New Roman"/>
                <w:kern w:val="0"/>
                <w14:ligatures w14:val="none"/>
              </w:rPr>
              <w:t>Latgales Industriālā tehnikuma Smago spēkratu remonta mācību darbnīcas (1.kārta) jaunbūve IPĪV “Višķi”, veidojot Lauksaimniecības un industriālās tehnikas poligonu lauksaimniecības un tehnisko profesiju apguvei Austrumu pierobežas reģionā.</w:t>
            </w:r>
          </w:p>
          <w:p w14:paraId="5768C3C7" w14:textId="77777777" w:rsidR="00784451" w:rsidRPr="000377AC" w:rsidRDefault="00784451" w:rsidP="6511A2BF">
            <w:pPr>
              <w:spacing w:after="0" w:line="240" w:lineRule="auto"/>
              <w:jc w:val="both"/>
              <w:rPr>
                <w:rFonts w:ascii="Times New Roman" w:eastAsia="Times New Roman" w:hAnsi="Times New Roman" w:cs="Times New Roman"/>
                <w:kern w:val="0"/>
                <w14:ligatures w14:val="none"/>
              </w:rPr>
            </w:pPr>
          </w:p>
          <w:p w14:paraId="01DFB41E" w14:textId="77777777" w:rsidR="00784451" w:rsidRPr="000377AC" w:rsidRDefault="6511A2BF" w:rsidP="6511A2BF">
            <w:pPr>
              <w:spacing w:after="0" w:line="240" w:lineRule="auto"/>
              <w:jc w:val="both"/>
              <w:rPr>
                <w:rFonts w:ascii="Times New Roman" w:eastAsia="Times New Roman" w:hAnsi="Times New Roman" w:cs="Times New Roman"/>
                <w:i/>
                <w:iCs/>
              </w:rPr>
            </w:pPr>
            <w:r w:rsidRPr="000377AC">
              <w:rPr>
                <w:rFonts w:ascii="Times New Roman" w:eastAsia="Times New Roman" w:hAnsi="Times New Roman" w:cs="Times New Roman"/>
                <w:i/>
                <w:iCs/>
              </w:rPr>
              <w:t>Sk. aiz tabulas pilnu priekšlikumu.</w:t>
            </w:r>
          </w:p>
          <w:p w14:paraId="14BDBFBF" w14:textId="77777777" w:rsidR="004608DA" w:rsidRPr="000377AC" w:rsidRDefault="004608DA" w:rsidP="6511A2BF">
            <w:pPr>
              <w:spacing w:after="0" w:line="240" w:lineRule="auto"/>
              <w:jc w:val="both"/>
              <w:rPr>
                <w:rFonts w:ascii="Times New Roman" w:eastAsia="Times New Roman" w:hAnsi="Times New Roman" w:cs="Times New Roman"/>
                <w:i/>
                <w:iCs/>
              </w:rPr>
            </w:pPr>
          </w:p>
          <w:p w14:paraId="5CC8B975" w14:textId="63F702AD" w:rsidR="004608DA" w:rsidRPr="000377AC" w:rsidRDefault="009159C5" w:rsidP="6511A2BF">
            <w:pPr>
              <w:spacing w:after="0" w:line="240" w:lineRule="auto"/>
              <w:jc w:val="both"/>
              <w:rPr>
                <w:rFonts w:ascii="Times New Roman" w:eastAsia="Times New Roman" w:hAnsi="Times New Roman" w:cs="Times New Roman"/>
                <w:bCs/>
                <w:i/>
                <w:iCs/>
                <w:kern w:val="0"/>
                <w:lang w:eastAsia="lv-LV"/>
                <w14:ligatures w14:val="none"/>
              </w:rPr>
            </w:pPr>
            <w:r w:rsidRPr="000377AC">
              <w:rPr>
                <w:rFonts w:ascii="Times New Roman" w:hAnsi="Times New Roman" w:cs="Times New Roman"/>
                <w:bCs/>
                <w:i/>
                <w:iCs/>
                <w:kern w:val="0"/>
                <w14:ligatures w14:val="none"/>
              </w:rPr>
              <w:t>Latgales Industriālais tehnikums</w:t>
            </w:r>
          </w:p>
        </w:tc>
        <w:tc>
          <w:tcPr>
            <w:tcW w:w="1559" w:type="dxa"/>
            <w:tcBorders>
              <w:top w:val="single" w:sz="6" w:space="0" w:color="auto"/>
              <w:left w:val="single" w:sz="6" w:space="0" w:color="auto"/>
              <w:bottom w:val="single" w:sz="6" w:space="0" w:color="auto"/>
              <w:right w:val="single" w:sz="6" w:space="0" w:color="auto"/>
            </w:tcBorders>
            <w:shd w:val="clear" w:color="auto" w:fill="auto"/>
          </w:tcPr>
          <w:p w14:paraId="1B7F9626" w14:textId="77777777" w:rsidR="003B1F4A" w:rsidRPr="000377AC" w:rsidRDefault="003B1F4A"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IZM, ZM</w:t>
            </w:r>
          </w:p>
        </w:tc>
        <w:tc>
          <w:tcPr>
            <w:tcW w:w="1984"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08AFDEB7" w14:textId="5C7EB39C" w:rsidR="003B1F4A" w:rsidRPr="000377AC" w:rsidRDefault="000F10C3"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Sniegts skaidrojums</w:t>
            </w:r>
          </w:p>
        </w:tc>
        <w:tc>
          <w:tcPr>
            <w:tcW w:w="5812"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0F413E09" w14:textId="1EAF6F2F" w:rsidR="003B1F4A" w:rsidRPr="000377AC" w:rsidRDefault="6511A2BF" w:rsidP="6511A2BF">
            <w:pPr>
              <w:spacing w:after="0" w:line="240" w:lineRule="auto"/>
              <w:jc w:val="both"/>
              <w:rPr>
                <w:rFonts w:ascii="Times New Roman" w:eastAsia="Times New Roman" w:hAnsi="Times New Roman" w:cs="Times New Roman"/>
              </w:rPr>
            </w:pPr>
            <w:r w:rsidRPr="000377AC">
              <w:rPr>
                <w:rFonts w:ascii="Times New Roman" w:eastAsia="Times New Roman" w:hAnsi="Times New Roman" w:cs="Times New Roman"/>
                <w:b/>
                <w:bCs/>
              </w:rPr>
              <w:t>ZM:</w:t>
            </w:r>
            <w:r w:rsidRPr="000377AC">
              <w:rPr>
                <w:rFonts w:ascii="Times New Roman" w:eastAsia="Times New Roman" w:hAnsi="Times New Roman" w:cs="Times New Roman"/>
              </w:rPr>
              <w:t xml:space="preserve"> Šādu pasākumu šobrīd nevaram  atbalstīt, īpaši ar minēto ZM jomu atbildību, jo:</w:t>
            </w:r>
          </w:p>
          <w:p w14:paraId="63CA3EB5" w14:textId="42E2A4A8" w:rsidR="003B1F4A" w:rsidRPr="000377AC" w:rsidRDefault="6511A2BF" w:rsidP="6511A2BF">
            <w:pPr>
              <w:spacing w:after="0" w:line="240" w:lineRule="auto"/>
              <w:jc w:val="both"/>
              <w:rPr>
                <w:rFonts w:ascii="Times New Roman" w:eastAsia="Times New Roman" w:hAnsi="Times New Roman" w:cs="Times New Roman"/>
              </w:rPr>
            </w:pPr>
            <w:r w:rsidRPr="000377AC">
              <w:rPr>
                <w:rFonts w:ascii="Times New Roman" w:eastAsia="Times New Roman" w:hAnsi="Times New Roman" w:cs="Times New Roman"/>
              </w:rPr>
              <w:t>* priekšlikumā nav minēts finansējuma tā avoti, lai varētu vispār vērtēt plānoto ieguldījumu samērīgumu. Citiem pasākumiem plānā tādi ir norādīti, vismaz indikatīvi;</w:t>
            </w:r>
          </w:p>
          <w:p w14:paraId="18F8652A" w14:textId="0FAC9D7A" w:rsidR="003B1F4A" w:rsidRPr="000377AC" w:rsidRDefault="6511A2BF" w:rsidP="6511A2BF">
            <w:pPr>
              <w:spacing w:after="0" w:line="240" w:lineRule="auto"/>
              <w:jc w:val="both"/>
              <w:rPr>
                <w:rFonts w:ascii="Times New Roman" w:eastAsia="Times New Roman" w:hAnsi="Times New Roman" w:cs="Times New Roman"/>
              </w:rPr>
            </w:pPr>
            <w:r w:rsidRPr="000377AC">
              <w:rPr>
                <w:rFonts w:ascii="Times New Roman" w:eastAsia="Times New Roman" w:hAnsi="Times New Roman" w:cs="Times New Roman"/>
              </w:rPr>
              <w:t>* šobrīd notiek stratēģijas izstrāde par lauksaimniecības vidējā līmeņa profesionālās izglītības attīstību, t.sk. ņemot vērā pārmaiņas nozarē. Stratēģijas izstrādē arī paredzēts vērtēt lauksaimniecības programmu īstenošanas pieeju un iespējas paaugstināt kvalitāti, vienlaicīgi mazinot katras individuālās izglītības iestādes atkarību no būtiskām investīcijām specifiskā programmai paredzētā infrastruktūrā un materiāli tehniskajā bāzē.</w:t>
            </w:r>
          </w:p>
          <w:p w14:paraId="1A5050AA" w14:textId="7FB129C3" w:rsidR="00176539" w:rsidRPr="000377AC" w:rsidRDefault="6511A2BF" w:rsidP="6511A2BF">
            <w:pPr>
              <w:spacing w:after="0" w:line="240" w:lineRule="auto"/>
              <w:jc w:val="both"/>
              <w:rPr>
                <w:rFonts w:ascii="Times New Roman" w:eastAsia="Times New Roman" w:hAnsi="Times New Roman" w:cs="Times New Roman"/>
                <w:b/>
                <w:bCs/>
              </w:rPr>
            </w:pPr>
            <w:r w:rsidRPr="000377AC">
              <w:rPr>
                <w:rFonts w:ascii="Times New Roman" w:eastAsia="Times New Roman" w:hAnsi="Times New Roman" w:cs="Times New Roman"/>
                <w:b/>
                <w:bCs/>
              </w:rPr>
              <w:t xml:space="preserve">IZM: </w:t>
            </w:r>
            <w:r w:rsidRPr="000377AC">
              <w:rPr>
                <w:rFonts w:ascii="Times New Roman" w:eastAsia="Times New Roman" w:hAnsi="Times New Roman" w:cs="Times New Roman"/>
              </w:rPr>
              <w:t>Pasākums nevar tikt atbalstīts, jo:</w:t>
            </w:r>
          </w:p>
          <w:p w14:paraId="38CCE4A9" w14:textId="57C1413B" w:rsidR="003B1F4A" w:rsidRPr="000377AC" w:rsidRDefault="6511A2BF" w:rsidP="6511A2BF">
            <w:pPr>
              <w:spacing w:after="0" w:line="240" w:lineRule="auto"/>
              <w:jc w:val="both"/>
              <w:rPr>
                <w:rFonts w:ascii="Times New Roman" w:eastAsia="Times New Roman" w:hAnsi="Times New Roman" w:cs="Times New Roman"/>
              </w:rPr>
            </w:pPr>
            <w:r w:rsidRPr="000377AC">
              <w:rPr>
                <w:rFonts w:ascii="Times New Roman" w:eastAsia="Times New Roman" w:hAnsi="Times New Roman" w:cs="Times New Roman"/>
              </w:rPr>
              <w:t>* Latgales reģionā veikto ieguldījumu profesionālās izglītības iestāžu modernizācijai ES fondu 2007.-2013.g. plānošanas periodā un ES fondu 2014.-2020.g. plānošanas periodā kopsumma ir 52 029 603 milj. EUR, veidojot 18% no kopējiem ieguldījumiem;</w:t>
            </w:r>
          </w:p>
          <w:p w14:paraId="6DB5EA93" w14:textId="2A0B9F5C" w:rsidR="003B1F4A" w:rsidRPr="000377AC" w:rsidRDefault="6511A2BF" w:rsidP="6511A2BF">
            <w:pPr>
              <w:spacing w:after="0" w:line="240" w:lineRule="auto"/>
              <w:jc w:val="both"/>
              <w:rPr>
                <w:rFonts w:ascii="Times New Roman" w:eastAsia="Times New Roman" w:hAnsi="Times New Roman" w:cs="Times New Roman"/>
              </w:rPr>
            </w:pPr>
            <w:r w:rsidRPr="000377AC">
              <w:rPr>
                <w:rFonts w:ascii="Times New Roman" w:eastAsia="Times New Roman" w:hAnsi="Times New Roman" w:cs="Times New Roman"/>
              </w:rPr>
              <w:lastRenderedPageBreak/>
              <w:t>*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w:t>
            </w:r>
            <w:r w:rsidRPr="000377AC">
              <w:rPr>
                <w:rFonts w:ascii="Times New Roman" w:eastAsia="Times New Roman" w:hAnsi="Times New Roman" w:cs="Times New Roman"/>
                <w:b/>
                <w:bCs/>
                <w:color w:val="414142"/>
              </w:rPr>
              <w:t xml:space="preserve"> </w:t>
            </w:r>
            <w:r w:rsidRPr="000377AC">
              <w:rPr>
                <w:rFonts w:ascii="Times New Roman" w:eastAsia="Times New Roman" w:hAnsi="Times New Roman" w:cs="Times New Roman"/>
              </w:rPr>
              <w:t>izglītošanā un mācībās attālinātā un tiešsaistes režīmā" 4.2.1.6. pasākuma "Profesionālās izglītības iestāžu un koledžu mācību vide nozarēm aktuālo prasmju apguvei" pirmās un ceturtās kārtas ietvaros (investīcijas IZM padotības iestādēs) jaunu infrastruktūras objektu celtniecība nav plānota;</w:t>
            </w:r>
          </w:p>
          <w:p w14:paraId="5DFFBAB7" w14:textId="0B93FC66" w:rsidR="003B1F4A" w:rsidRPr="000377AC" w:rsidRDefault="6511A2BF" w:rsidP="6511A2BF">
            <w:pPr>
              <w:spacing w:after="0" w:line="240" w:lineRule="auto"/>
              <w:jc w:val="both"/>
              <w:rPr>
                <w:rFonts w:ascii="Times New Roman" w:eastAsia="Times New Roman" w:hAnsi="Times New Roman" w:cs="Times New Roman"/>
              </w:rPr>
            </w:pPr>
            <w:r w:rsidRPr="000377AC">
              <w:rPr>
                <w:rFonts w:ascii="Times New Roman" w:eastAsia="Times New Roman" w:hAnsi="Times New Roman" w:cs="Times New Roman"/>
              </w:rPr>
              <w:t>* vienlaikus norādām, ka Smago spēkratu remonta mācību darbnīcu jaunbūve ir investīcijas ļoti šaurā un specifiskā profesionālās izglītības programmā, kurā mācās neliels izglītojamo skaits. Latgales Industriālā tehnikumā IPĪV “Višķi”, lai attīstītu profesionālās izglītības programmas “Mašīnzinības” ar iegūstamo profesionālo kvalifikāciju smago spēkratu mehāniķis sadarbībā ar nozari un reģiona uzņēmējiem ir jāizmanto darba vidē balstīto mācību sniegtās iespējas.</w:t>
            </w:r>
          </w:p>
        </w:tc>
      </w:tr>
      <w:tr w:rsidR="00904822" w:rsidRPr="000377AC" w14:paraId="72ED5FB7" w14:textId="77777777" w:rsidTr="4D0996CA">
        <w:tc>
          <w:tcPr>
            <w:tcW w:w="751"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6A8E423C" w14:textId="77777777" w:rsidR="00904822" w:rsidRPr="000377AC" w:rsidRDefault="00904822" w:rsidP="008230D9">
            <w:pPr>
              <w:pStyle w:val="ListParagraph"/>
              <w:numPr>
                <w:ilvl w:val="0"/>
                <w:numId w:val="3"/>
              </w:numPr>
              <w:spacing w:after="0" w:line="240" w:lineRule="auto"/>
              <w:ind w:left="0" w:firstLine="0"/>
              <w:rPr>
                <w:rFonts w:ascii="Times New Roman" w:eastAsia="Times New Roman" w:hAnsi="Times New Roman" w:cs="Times New Roman"/>
                <w:kern w:val="0"/>
                <w:lang w:eastAsia="lv-LV"/>
                <w14:ligatures w14:val="none"/>
              </w:rPr>
            </w:pPr>
          </w:p>
        </w:tc>
        <w:tc>
          <w:tcPr>
            <w:tcW w:w="5337"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64348A83" w14:textId="77777777" w:rsidR="00904822" w:rsidRPr="000377AC" w:rsidRDefault="00904822" w:rsidP="6511A2BF">
            <w:pPr>
              <w:spacing w:after="0" w:line="240" w:lineRule="auto"/>
              <w:jc w:val="both"/>
              <w:rPr>
                <w:rFonts w:ascii="Times New Roman" w:hAnsi="Times New Roman" w:cs="Times New Roman"/>
                <w:kern w:val="0"/>
                <w14:ligatures w14:val="none"/>
              </w:rPr>
            </w:pPr>
            <w:r w:rsidRPr="000377AC">
              <w:rPr>
                <w:rFonts w:ascii="Times New Roman" w:hAnsi="Times New Roman" w:cs="Times New Roman"/>
                <w:kern w:val="0"/>
                <w14:ligatures w14:val="none"/>
              </w:rPr>
              <w:t>Augšdaugavas industriālā parka teritorijas attīstība, nodrošinot publiskās infrastruktūras pieejamību uzņēmējdarbības atbalstam. Izveidota mūsdienīga uzņēmējdarbības funkcijām nozīmīga un videi draudzīga infrastruktūra ar efektīvu pielietojumu uzņēmējdarbības vajadzībām. Pasākuma, kas tiktu īstenots tikai Austrumu pierobežā, rezultāti: nodrošināta Augšdaugavas industriālā parka izveide /daļēji infrastruktūra varētu būt izmantojama  ar dubultas nozīmes pielietojamību, jo parka infrastruktūru būs iespējams izmantot militārā poligona “Meža Mackeviči” savienojuma nodrošināšanai ar stratēģiskās nozīmes ceļa un dzelzceļa infrastruktūru. IP Augšdaugava atrodas 2,5 km attālumā no Valsts nozīmes aizsardzības objekta/.</w:t>
            </w:r>
          </w:p>
          <w:p w14:paraId="131B4CB0" w14:textId="77777777" w:rsidR="007300AB" w:rsidRPr="000377AC" w:rsidRDefault="007300AB" w:rsidP="6511A2BF">
            <w:pPr>
              <w:spacing w:after="0" w:line="240" w:lineRule="auto"/>
              <w:jc w:val="both"/>
              <w:rPr>
                <w:rFonts w:ascii="Times New Roman" w:hAnsi="Times New Roman" w:cs="Times New Roman"/>
                <w:kern w:val="0"/>
                <w14:ligatures w14:val="none"/>
              </w:rPr>
            </w:pPr>
          </w:p>
          <w:p w14:paraId="5E15F861" w14:textId="77777777" w:rsidR="007300AB" w:rsidRPr="000377AC" w:rsidRDefault="007300AB" w:rsidP="007300AB">
            <w:pPr>
              <w:spacing w:after="120" w:line="240" w:lineRule="auto"/>
              <w:jc w:val="both"/>
              <w:rPr>
                <w:rFonts w:ascii="Times New Roman" w:hAnsi="Times New Roman" w:cs="Times New Roman"/>
                <w:bCs/>
                <w:kern w:val="0"/>
                <w14:ligatures w14:val="none"/>
              </w:rPr>
            </w:pPr>
            <w:r w:rsidRPr="000377AC">
              <w:rPr>
                <w:rFonts w:ascii="Times New Roman" w:hAnsi="Times New Roman" w:cs="Times New Roman"/>
                <w:bCs/>
                <w:kern w:val="0"/>
                <w14:ligatures w14:val="none"/>
              </w:rPr>
              <w:t xml:space="preserve">Augšdaugavas novada Līksnas pagastā plānota industriālā parka “Augšdaugava” izveide 256 ha platībā zemes īpašumā, ko valsts ar likumu “Par valsts nekustamā īpašuma nodošanu Augšdaugavas novada pašvaldībai industriālā parka izveidei” nodevusi pašvaldībai lietošanā ar mērķi industriālā parka izveidošanai, lai veicinātu </w:t>
            </w:r>
            <w:r w:rsidRPr="000377AC">
              <w:rPr>
                <w:rFonts w:ascii="Times New Roman" w:hAnsi="Times New Roman" w:cs="Times New Roman"/>
                <w:bCs/>
                <w:kern w:val="0"/>
                <w14:ligatures w14:val="none"/>
              </w:rPr>
              <w:lastRenderedPageBreak/>
              <w:t>līdzsvarotu komercdarbības attīstību valsts teritorijā, sekmētu Augšdaugavas novada un Latgales reģiona attīstību un ekonomisko izaugsmi, kā arī paaugstinātu vietējo iedzīvotāju dzīves kvalitāti.</w:t>
            </w:r>
          </w:p>
          <w:p w14:paraId="445E51E0" w14:textId="77777777" w:rsidR="00904822" w:rsidRPr="000377AC" w:rsidRDefault="00904822" w:rsidP="6511A2BF">
            <w:pPr>
              <w:spacing w:after="0" w:line="240" w:lineRule="auto"/>
              <w:jc w:val="both"/>
              <w:rPr>
                <w:rFonts w:ascii="Times New Roman" w:hAnsi="Times New Roman" w:cs="Times New Roman"/>
                <w:kern w:val="0"/>
                <w14:ligatures w14:val="none"/>
              </w:rPr>
            </w:pPr>
          </w:p>
          <w:p w14:paraId="6E8FD8C0" w14:textId="403661B7" w:rsidR="00904822" w:rsidRPr="000377AC" w:rsidRDefault="00904822" w:rsidP="6511A2BF">
            <w:pPr>
              <w:spacing w:after="0" w:line="240" w:lineRule="auto"/>
              <w:jc w:val="both"/>
              <w:rPr>
                <w:rFonts w:ascii="Times New Roman" w:eastAsia="Times New Roman" w:hAnsi="Times New Roman" w:cs="Times New Roman"/>
                <w:i/>
                <w:iCs/>
              </w:rPr>
            </w:pPr>
            <w:r w:rsidRPr="000377AC">
              <w:rPr>
                <w:rFonts w:ascii="Times New Roman" w:hAnsi="Times New Roman" w:cs="Times New Roman"/>
                <w:i/>
                <w:iCs/>
                <w:kern w:val="0"/>
                <w14:ligatures w14:val="none"/>
              </w:rPr>
              <w:t>Augšdaugavas novads</w:t>
            </w:r>
          </w:p>
        </w:tc>
        <w:tc>
          <w:tcPr>
            <w:tcW w:w="1559" w:type="dxa"/>
            <w:tcBorders>
              <w:top w:val="single" w:sz="6" w:space="0" w:color="auto"/>
              <w:left w:val="single" w:sz="6" w:space="0" w:color="auto"/>
              <w:bottom w:val="single" w:sz="6" w:space="0" w:color="auto"/>
              <w:right w:val="single" w:sz="6" w:space="0" w:color="auto"/>
            </w:tcBorders>
            <w:shd w:val="clear" w:color="auto" w:fill="auto"/>
          </w:tcPr>
          <w:p w14:paraId="1F7B3F9A" w14:textId="77777777" w:rsidR="00904822" w:rsidRPr="000377AC" w:rsidRDefault="00904822" w:rsidP="6511A2BF">
            <w:pPr>
              <w:spacing w:after="0" w:line="240" w:lineRule="auto"/>
              <w:jc w:val="both"/>
              <w:rPr>
                <w:rFonts w:ascii="Times New Roman" w:eastAsia="Times New Roman" w:hAnsi="Times New Roman" w:cs="Times New Roman"/>
                <w:kern w:val="0"/>
                <w:lang w:eastAsia="lv-LV"/>
                <w14:ligatures w14:val="none"/>
              </w:rPr>
            </w:pPr>
          </w:p>
        </w:tc>
        <w:tc>
          <w:tcPr>
            <w:tcW w:w="1984"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5643C88B" w14:textId="77777777" w:rsidR="00904822" w:rsidRPr="000377AC" w:rsidRDefault="00904822" w:rsidP="6511A2BF">
            <w:pPr>
              <w:spacing w:after="0" w:line="240" w:lineRule="auto"/>
              <w:jc w:val="both"/>
              <w:rPr>
                <w:rFonts w:ascii="Times New Roman" w:eastAsia="Times New Roman" w:hAnsi="Times New Roman" w:cs="Times New Roman"/>
                <w:kern w:val="0"/>
                <w:lang w:eastAsia="lv-LV"/>
                <w14:ligatures w14:val="none"/>
              </w:rPr>
            </w:pPr>
          </w:p>
        </w:tc>
        <w:tc>
          <w:tcPr>
            <w:tcW w:w="5812"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01714EEC" w14:textId="1FD7017B" w:rsidR="00904822" w:rsidRPr="000377AC" w:rsidRDefault="001D29A3" w:rsidP="6511A2BF">
            <w:pPr>
              <w:spacing w:after="0" w:line="240" w:lineRule="auto"/>
              <w:jc w:val="both"/>
              <w:rPr>
                <w:rFonts w:ascii="Times New Roman" w:eastAsia="Times New Roman" w:hAnsi="Times New Roman" w:cs="Times New Roman"/>
                <w:lang w:eastAsia="lv-LV"/>
              </w:rPr>
            </w:pPr>
            <w:r w:rsidRPr="000377AC">
              <w:rPr>
                <w:rFonts w:ascii="Times New Roman" w:eastAsia="Times New Roman" w:hAnsi="Times New Roman" w:cs="Times New Roman"/>
                <w:lang w:eastAsia="lv-LV"/>
              </w:rPr>
              <w:t>Pre</w:t>
            </w:r>
            <w:r w:rsidR="00A95854" w:rsidRPr="000377AC">
              <w:rPr>
                <w:rFonts w:ascii="Times New Roman" w:eastAsia="Times New Roman" w:hAnsi="Times New Roman" w:cs="Times New Roman"/>
                <w:lang w:eastAsia="lv-LV"/>
              </w:rPr>
              <w:t>cizēts plāns, norādot informāciju par industriālajiem parkiem zemsvītras piezīmē.</w:t>
            </w:r>
          </w:p>
        </w:tc>
      </w:tr>
      <w:tr w:rsidR="003B1F4A" w:rsidRPr="000377AC" w14:paraId="7508A5FD" w14:textId="77777777" w:rsidTr="4D0996CA">
        <w:tc>
          <w:tcPr>
            <w:tcW w:w="751"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5655CFA3" w14:textId="77777777" w:rsidR="003B1F4A" w:rsidRPr="000377AC" w:rsidRDefault="003B1F4A" w:rsidP="008230D9">
            <w:pPr>
              <w:pStyle w:val="ListParagraph"/>
              <w:numPr>
                <w:ilvl w:val="0"/>
                <w:numId w:val="3"/>
              </w:numPr>
              <w:spacing w:after="0" w:line="240" w:lineRule="auto"/>
              <w:ind w:left="0" w:firstLine="0"/>
              <w:rPr>
                <w:rFonts w:ascii="Times New Roman" w:eastAsia="Times New Roman" w:hAnsi="Times New Roman" w:cs="Times New Roman"/>
                <w:kern w:val="0"/>
                <w:lang w:eastAsia="lv-LV"/>
                <w14:ligatures w14:val="none"/>
              </w:rPr>
            </w:pPr>
          </w:p>
        </w:tc>
        <w:tc>
          <w:tcPr>
            <w:tcW w:w="5337"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350B82F9" w14:textId="77777777" w:rsidR="003B1F4A" w:rsidRPr="000377AC" w:rsidRDefault="6511A2BF" w:rsidP="6511A2BF">
            <w:pPr>
              <w:spacing w:after="0" w:line="240" w:lineRule="auto"/>
              <w:jc w:val="both"/>
              <w:rPr>
                <w:rFonts w:ascii="Times New Roman" w:eastAsia="Times New Roman" w:hAnsi="Times New Roman" w:cs="Times New Roman"/>
              </w:rPr>
            </w:pPr>
            <w:r w:rsidRPr="000377AC">
              <w:rPr>
                <w:rFonts w:ascii="Times New Roman" w:eastAsia="Times New Roman" w:hAnsi="Times New Roman" w:cs="Times New Roman"/>
              </w:rPr>
              <w:t>Atjaunots valsts reģionālais autoceļš P69  Skrudaliena—Kaplava—Krāslava un valsts reģionālais autoceļš P64 Višķi-Nīcgale  novadu administratīvo centru un tajos sniegto pakalpojumu un darbavietu drošai sasniedzamībai un jauno pašvaldību pilnvērtīgai funkcionēšanai. Investīcijas ietvaros Latgales plānošanas reģionā īstenoti 10,91 km (P69) un 9,51 km (P64) valsts reģionālā autoceļa.</w:t>
            </w:r>
          </w:p>
          <w:p w14:paraId="15AC4D5F" w14:textId="77777777" w:rsidR="003B1F4A" w:rsidRPr="000377AC" w:rsidRDefault="6511A2BF" w:rsidP="6511A2BF">
            <w:pPr>
              <w:spacing w:after="0" w:line="240" w:lineRule="auto"/>
              <w:jc w:val="both"/>
              <w:rPr>
                <w:rFonts w:ascii="Times New Roman" w:eastAsia="Times New Roman" w:hAnsi="Times New Roman" w:cs="Times New Roman"/>
                <w:i/>
                <w:iCs/>
              </w:rPr>
            </w:pPr>
            <w:r w:rsidRPr="000377AC">
              <w:rPr>
                <w:rFonts w:ascii="Times New Roman" w:eastAsia="Times New Roman" w:hAnsi="Times New Roman" w:cs="Times New Roman"/>
              </w:rPr>
              <w:t xml:space="preserve">Pasākums, kas tiks īstenots tikai Austrumu pierobežā, finansējums: 4 700 000 </w:t>
            </w:r>
            <w:r w:rsidRPr="000377AC">
              <w:rPr>
                <w:rFonts w:ascii="Times New Roman" w:eastAsia="Times New Roman" w:hAnsi="Times New Roman" w:cs="Times New Roman"/>
                <w:i/>
                <w:iCs/>
              </w:rPr>
              <w:t>euro</w:t>
            </w:r>
          </w:p>
          <w:p w14:paraId="1CCF0472" w14:textId="77777777" w:rsidR="003B1F4A" w:rsidRPr="000377AC" w:rsidRDefault="6511A2BF" w:rsidP="6511A2BF">
            <w:pPr>
              <w:spacing w:after="0" w:line="240" w:lineRule="auto"/>
              <w:jc w:val="both"/>
              <w:rPr>
                <w:rFonts w:ascii="Times New Roman" w:eastAsia="Times New Roman" w:hAnsi="Times New Roman" w:cs="Times New Roman"/>
                <w:i/>
                <w:iCs/>
              </w:rPr>
            </w:pPr>
            <w:r w:rsidRPr="000377AC">
              <w:rPr>
                <w:rFonts w:ascii="Times New Roman" w:eastAsia="Times New Roman" w:hAnsi="Times New Roman" w:cs="Times New Roman"/>
                <w:i/>
                <w:iCs/>
              </w:rPr>
              <w:t xml:space="preserve">Sk. aiz </w:t>
            </w:r>
            <w:r w:rsidR="0024608E" w:rsidRPr="000377AC">
              <w:rPr>
                <w:rFonts w:ascii="Times New Roman" w:eastAsia="Times New Roman" w:hAnsi="Times New Roman" w:cs="Times New Roman"/>
                <w:i/>
                <w:iCs/>
              </w:rPr>
              <w:t xml:space="preserve">šīs </w:t>
            </w:r>
            <w:r w:rsidRPr="000377AC">
              <w:rPr>
                <w:rFonts w:ascii="Times New Roman" w:eastAsia="Times New Roman" w:hAnsi="Times New Roman" w:cs="Times New Roman"/>
                <w:i/>
                <w:iCs/>
              </w:rPr>
              <w:t>tabulas pil</w:t>
            </w:r>
            <w:r w:rsidR="00EC3546" w:rsidRPr="000377AC">
              <w:rPr>
                <w:rFonts w:ascii="Times New Roman" w:eastAsia="Times New Roman" w:hAnsi="Times New Roman" w:cs="Times New Roman"/>
                <w:i/>
                <w:iCs/>
              </w:rPr>
              <w:t>n</w:t>
            </w:r>
            <w:r w:rsidRPr="000377AC">
              <w:rPr>
                <w:rFonts w:ascii="Times New Roman" w:eastAsia="Times New Roman" w:hAnsi="Times New Roman" w:cs="Times New Roman"/>
                <w:i/>
                <w:iCs/>
              </w:rPr>
              <w:t>u priekšlikumu.</w:t>
            </w:r>
          </w:p>
          <w:p w14:paraId="5339F0F6" w14:textId="77777777" w:rsidR="00CE0494" w:rsidRPr="000377AC" w:rsidRDefault="00CE0494" w:rsidP="6511A2BF">
            <w:pPr>
              <w:spacing w:after="0" w:line="240" w:lineRule="auto"/>
              <w:jc w:val="both"/>
              <w:rPr>
                <w:rFonts w:ascii="Times New Roman" w:eastAsia="Times New Roman" w:hAnsi="Times New Roman" w:cs="Times New Roman"/>
                <w:i/>
                <w:iCs/>
              </w:rPr>
            </w:pPr>
          </w:p>
          <w:p w14:paraId="0E20F0DC" w14:textId="5785DF35" w:rsidR="00CE0494" w:rsidRPr="000377AC" w:rsidRDefault="00CE0494" w:rsidP="6511A2BF">
            <w:pPr>
              <w:spacing w:after="0" w:line="240" w:lineRule="auto"/>
              <w:jc w:val="both"/>
              <w:rPr>
                <w:rFonts w:ascii="Times New Roman" w:eastAsia="Times New Roman" w:hAnsi="Times New Roman" w:cs="Times New Roman"/>
              </w:rPr>
            </w:pPr>
            <w:r w:rsidRPr="000377AC">
              <w:rPr>
                <w:rFonts w:ascii="Times New Roman" w:eastAsia="Times New Roman" w:hAnsi="Times New Roman" w:cs="Times New Roman"/>
                <w:i/>
                <w:iCs/>
              </w:rPr>
              <w:t>Augšdaugavas novads</w:t>
            </w:r>
          </w:p>
        </w:tc>
        <w:tc>
          <w:tcPr>
            <w:tcW w:w="1559" w:type="dxa"/>
            <w:tcBorders>
              <w:top w:val="single" w:sz="6" w:space="0" w:color="auto"/>
              <w:left w:val="single" w:sz="6" w:space="0" w:color="auto"/>
              <w:bottom w:val="single" w:sz="6" w:space="0" w:color="auto"/>
              <w:right w:val="single" w:sz="6" w:space="0" w:color="auto"/>
            </w:tcBorders>
            <w:shd w:val="clear" w:color="auto" w:fill="auto"/>
          </w:tcPr>
          <w:p w14:paraId="20C4D601" w14:textId="77777777" w:rsidR="003B1F4A" w:rsidRPr="000377AC" w:rsidRDefault="003B1F4A"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SM</w:t>
            </w:r>
          </w:p>
        </w:tc>
        <w:tc>
          <w:tcPr>
            <w:tcW w:w="1984"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3A52B30A" w14:textId="14756D63" w:rsidR="003B1F4A" w:rsidRPr="000377AC" w:rsidRDefault="00786ADC"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Sniegts skaidrojums</w:t>
            </w:r>
          </w:p>
        </w:tc>
        <w:tc>
          <w:tcPr>
            <w:tcW w:w="5812"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7D5C570A" w14:textId="3AAE7599" w:rsidR="003B1F4A" w:rsidRPr="000377AC" w:rsidRDefault="002D5F9C" w:rsidP="6511A2BF">
            <w:pPr>
              <w:spacing w:after="0" w:line="240" w:lineRule="auto"/>
              <w:jc w:val="both"/>
              <w:rPr>
                <w:rFonts w:ascii="Times New Roman" w:eastAsia="Times New Roman" w:hAnsi="Times New Roman" w:cs="Times New Roman"/>
                <w:lang w:eastAsia="lv-LV"/>
              </w:rPr>
            </w:pPr>
            <w:r w:rsidRPr="000377AC">
              <w:rPr>
                <w:rFonts w:ascii="Times New Roman" w:eastAsia="Times New Roman" w:hAnsi="Times New Roman" w:cs="Times New Roman"/>
                <w:lang w:eastAsia="lv-LV"/>
              </w:rPr>
              <w:t xml:space="preserve">SM: </w:t>
            </w:r>
            <w:r w:rsidR="18A411AF" w:rsidRPr="000377AC">
              <w:rPr>
                <w:rFonts w:ascii="Times New Roman" w:eastAsia="Times New Roman" w:hAnsi="Times New Roman" w:cs="Times New Roman"/>
                <w:lang w:eastAsia="lv-LV"/>
              </w:rPr>
              <w:t xml:space="preserve">Skaidrojums ir </w:t>
            </w:r>
            <w:r w:rsidR="0922E641" w:rsidRPr="000377AC">
              <w:rPr>
                <w:rFonts w:ascii="Times New Roman" w:eastAsia="Times New Roman" w:hAnsi="Times New Roman" w:cs="Times New Roman"/>
                <w:lang w:eastAsia="lv-LV"/>
              </w:rPr>
              <w:t xml:space="preserve">zem </w:t>
            </w:r>
            <w:r w:rsidR="17A42871" w:rsidRPr="000377AC">
              <w:rPr>
                <w:rFonts w:ascii="Times New Roman" w:eastAsia="Times New Roman" w:hAnsi="Times New Roman" w:cs="Times New Roman"/>
                <w:lang w:eastAsia="lv-LV"/>
              </w:rPr>
              <w:t>tabulas.</w:t>
            </w:r>
          </w:p>
          <w:p w14:paraId="11AB55D6" w14:textId="314E895C" w:rsidR="007D212A" w:rsidRPr="000377AC" w:rsidRDefault="002D5F9C"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lang w:eastAsia="lv-LV"/>
              </w:rPr>
              <w:t xml:space="preserve">VARAM: </w:t>
            </w:r>
            <w:r w:rsidR="007D212A" w:rsidRPr="000377AC">
              <w:rPr>
                <w:rFonts w:ascii="Times New Roman" w:eastAsia="Times New Roman" w:hAnsi="Times New Roman" w:cs="Times New Roman"/>
                <w:lang w:eastAsia="lv-LV"/>
              </w:rPr>
              <w:t>Plānā jau iekļauts attiecīgais ANM atbalsta pasākums kopumā.</w:t>
            </w:r>
          </w:p>
        </w:tc>
      </w:tr>
      <w:tr w:rsidR="003B1F4A" w:rsidRPr="000377AC" w14:paraId="17EEB878" w14:textId="77777777" w:rsidTr="4D0996CA">
        <w:tc>
          <w:tcPr>
            <w:tcW w:w="751"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7872EAEB" w14:textId="77777777" w:rsidR="003B1F4A" w:rsidRPr="000377AC" w:rsidRDefault="003B1F4A" w:rsidP="008230D9">
            <w:pPr>
              <w:pStyle w:val="ListParagraph"/>
              <w:numPr>
                <w:ilvl w:val="0"/>
                <w:numId w:val="3"/>
              </w:numPr>
              <w:spacing w:after="0" w:line="240" w:lineRule="auto"/>
              <w:ind w:left="0" w:firstLine="0"/>
              <w:rPr>
                <w:rFonts w:ascii="Times New Roman" w:eastAsia="Times New Roman" w:hAnsi="Times New Roman" w:cs="Times New Roman"/>
                <w:kern w:val="0"/>
                <w:lang w:eastAsia="lv-LV"/>
                <w14:ligatures w14:val="none"/>
              </w:rPr>
            </w:pPr>
          </w:p>
        </w:tc>
        <w:tc>
          <w:tcPr>
            <w:tcW w:w="5337"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6BAB2ACF" w14:textId="77777777" w:rsidR="003B1F4A" w:rsidRPr="000377AC" w:rsidRDefault="003B1F4A"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Jauns pasākums: RTU RTA Ārējās drošības un aizsardzības centra izveide sadarbībā ar VRK, IeM, AiM, pašvaldībām un FRONTEX, nodrošinot datu analīzē un stratēģiskas plānošanas principos balstītu ES ārējās robežas un pierobežas teritoriju drošības un aizsardzības stiprināšanu, kā arī sabiedrības informēšanu un īstenojot pētniecības, apmācības, ekspertīzes un konsultatīvu atbalstu drošības stiprināšanas jomā.</w:t>
            </w:r>
          </w:p>
          <w:p w14:paraId="73E6A56D" w14:textId="77777777" w:rsidR="003B1F4A" w:rsidRPr="000377AC" w:rsidRDefault="003B1F4A"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Nepieciešamais finansējums – 5 000 000 euro</w:t>
            </w:r>
          </w:p>
          <w:p w14:paraId="1101F754" w14:textId="77777777" w:rsidR="00326C12" w:rsidRPr="000377AC" w:rsidRDefault="00326C12" w:rsidP="6511A2BF">
            <w:pPr>
              <w:spacing w:after="0" w:line="240" w:lineRule="auto"/>
              <w:jc w:val="both"/>
              <w:rPr>
                <w:rFonts w:ascii="Times New Roman" w:eastAsia="Times New Roman" w:hAnsi="Times New Roman" w:cs="Times New Roman"/>
                <w:kern w:val="0"/>
                <w:lang w:eastAsia="lv-LV"/>
                <w14:ligatures w14:val="none"/>
              </w:rPr>
            </w:pPr>
          </w:p>
          <w:p w14:paraId="209647B4" w14:textId="267CF41D" w:rsidR="00326C12" w:rsidRPr="000377AC" w:rsidRDefault="002B139D" w:rsidP="6511A2BF">
            <w:pPr>
              <w:spacing w:after="0" w:line="240" w:lineRule="auto"/>
              <w:jc w:val="both"/>
              <w:rPr>
                <w:rFonts w:ascii="Times New Roman" w:eastAsia="Times New Roman" w:hAnsi="Times New Roman" w:cs="Times New Roman"/>
                <w:i/>
                <w:iCs/>
                <w:kern w:val="0"/>
                <w:lang w:eastAsia="lv-LV"/>
                <w14:ligatures w14:val="none"/>
              </w:rPr>
            </w:pPr>
            <w:r w:rsidRPr="000377AC">
              <w:rPr>
                <w:rFonts w:ascii="Times New Roman" w:eastAsia="Times New Roman" w:hAnsi="Times New Roman" w:cs="Times New Roman"/>
                <w:i/>
                <w:iCs/>
                <w:kern w:val="0"/>
                <w:lang w:eastAsia="lv-LV"/>
                <w14:ligatures w14:val="none"/>
              </w:rPr>
              <w:t>RTA</w:t>
            </w:r>
          </w:p>
        </w:tc>
        <w:tc>
          <w:tcPr>
            <w:tcW w:w="1559" w:type="dxa"/>
            <w:tcBorders>
              <w:top w:val="single" w:sz="6" w:space="0" w:color="auto"/>
              <w:left w:val="single" w:sz="6" w:space="0" w:color="auto"/>
              <w:bottom w:val="single" w:sz="6" w:space="0" w:color="auto"/>
              <w:right w:val="single" w:sz="6" w:space="0" w:color="auto"/>
            </w:tcBorders>
            <w:shd w:val="clear" w:color="auto" w:fill="auto"/>
          </w:tcPr>
          <w:p w14:paraId="40498BA6" w14:textId="77777777" w:rsidR="003B1F4A" w:rsidRPr="000377AC" w:rsidRDefault="003B1F4A"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IZM</w:t>
            </w:r>
          </w:p>
        </w:tc>
        <w:tc>
          <w:tcPr>
            <w:tcW w:w="1984"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607F2F2D" w14:textId="57E1799F" w:rsidR="003B1F4A" w:rsidRPr="000377AC" w:rsidRDefault="00A37ED3"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 xml:space="preserve">Ņemts vērā </w:t>
            </w:r>
          </w:p>
        </w:tc>
        <w:tc>
          <w:tcPr>
            <w:tcW w:w="5812"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0A41C351" w14:textId="45ED55F0" w:rsidR="003B1F4A" w:rsidRPr="000377AC" w:rsidRDefault="000F52C6"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Pasākums i</w:t>
            </w:r>
            <w:r w:rsidR="00A37ED3" w:rsidRPr="000377AC">
              <w:rPr>
                <w:rFonts w:ascii="Times New Roman" w:eastAsia="Times New Roman" w:hAnsi="Times New Roman" w:cs="Times New Roman"/>
                <w:kern w:val="0"/>
                <w:lang w:eastAsia="lv-LV"/>
                <w14:ligatures w14:val="none"/>
              </w:rPr>
              <w:t>ekļauts plāna 3.pielikumā</w:t>
            </w:r>
            <w:r w:rsidR="00441588" w:rsidRPr="000377AC">
              <w:rPr>
                <w:rFonts w:ascii="Times New Roman" w:eastAsia="Times New Roman" w:hAnsi="Times New Roman" w:cs="Times New Roman"/>
                <w:kern w:val="0"/>
                <w:lang w:eastAsia="lv-LV"/>
                <w14:ligatures w14:val="none"/>
              </w:rPr>
              <w:t>.</w:t>
            </w:r>
          </w:p>
        </w:tc>
      </w:tr>
      <w:tr w:rsidR="003B1F4A" w:rsidRPr="000377AC" w14:paraId="26DE8996" w14:textId="77777777" w:rsidTr="4D0996CA">
        <w:tc>
          <w:tcPr>
            <w:tcW w:w="751"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3C27965B" w14:textId="77777777" w:rsidR="003B1F4A" w:rsidRPr="000377AC" w:rsidRDefault="003B1F4A" w:rsidP="008230D9">
            <w:pPr>
              <w:pStyle w:val="ListParagraph"/>
              <w:numPr>
                <w:ilvl w:val="0"/>
                <w:numId w:val="3"/>
              </w:numPr>
              <w:spacing w:after="0" w:line="240" w:lineRule="auto"/>
              <w:ind w:left="0" w:firstLine="0"/>
              <w:rPr>
                <w:rFonts w:ascii="Times New Roman" w:eastAsia="Times New Roman" w:hAnsi="Times New Roman" w:cs="Times New Roman"/>
                <w:kern w:val="0"/>
                <w:lang w:eastAsia="lv-LV"/>
                <w14:ligatures w14:val="none"/>
              </w:rPr>
            </w:pPr>
          </w:p>
        </w:tc>
        <w:tc>
          <w:tcPr>
            <w:tcW w:w="5337"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02011870" w14:textId="77777777" w:rsidR="003B1F4A" w:rsidRPr="000377AC" w:rsidRDefault="003B1F4A"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Viens no plāna mērķiem ir samazināt iedzīvotāju skaita kritumu. Jau šobrīd pašvaldības norāda, ka ir nepietiekami risināts jautājums par speciālistu piesaisti un noturēšanu pierobežā. Vajadzīga programma ar mērķētiem atbalsta instrumentiem ārstiem, skolotājiem, inženieriem, būtu jāparedz dienesta dzīvokļu programma speciālistiem, jo dzīvojamais fonds ir novecojis, attīstītāji un bankas nenāk uz reģionu.</w:t>
            </w:r>
          </w:p>
          <w:p w14:paraId="4665B3FA" w14:textId="77777777" w:rsidR="00C52B73" w:rsidRPr="000377AC" w:rsidRDefault="00C52B73" w:rsidP="6511A2BF">
            <w:pPr>
              <w:spacing w:after="0" w:line="240" w:lineRule="auto"/>
              <w:jc w:val="both"/>
              <w:rPr>
                <w:rFonts w:ascii="Times New Roman" w:eastAsia="Times New Roman" w:hAnsi="Times New Roman" w:cs="Times New Roman"/>
                <w:kern w:val="0"/>
                <w:lang w:eastAsia="lv-LV"/>
                <w14:ligatures w14:val="none"/>
              </w:rPr>
            </w:pPr>
          </w:p>
          <w:p w14:paraId="55BFF4D4" w14:textId="02DB98C9" w:rsidR="00C52B73" w:rsidRPr="000377AC" w:rsidRDefault="00C52B73" w:rsidP="6511A2BF">
            <w:pPr>
              <w:spacing w:after="0" w:line="240" w:lineRule="auto"/>
              <w:jc w:val="both"/>
              <w:rPr>
                <w:rFonts w:ascii="Times New Roman" w:eastAsia="Times New Roman" w:hAnsi="Times New Roman" w:cs="Times New Roman"/>
                <w:i/>
                <w:iCs/>
              </w:rPr>
            </w:pPr>
            <w:r w:rsidRPr="000377AC">
              <w:rPr>
                <w:rFonts w:ascii="Times New Roman" w:eastAsia="Times New Roman" w:hAnsi="Times New Roman" w:cs="Times New Roman"/>
                <w:i/>
                <w:iCs/>
                <w:kern w:val="0"/>
                <w:lang w:eastAsia="lv-LV"/>
                <w14:ligatures w14:val="none"/>
              </w:rPr>
              <w:t>Preiļu novada pašvaldība</w:t>
            </w:r>
          </w:p>
        </w:tc>
        <w:tc>
          <w:tcPr>
            <w:tcW w:w="1559" w:type="dxa"/>
            <w:tcBorders>
              <w:top w:val="single" w:sz="6" w:space="0" w:color="auto"/>
              <w:left w:val="single" w:sz="6" w:space="0" w:color="auto"/>
              <w:bottom w:val="single" w:sz="6" w:space="0" w:color="auto"/>
              <w:right w:val="single" w:sz="6" w:space="0" w:color="auto"/>
            </w:tcBorders>
            <w:shd w:val="clear" w:color="auto" w:fill="auto"/>
          </w:tcPr>
          <w:p w14:paraId="402045B4" w14:textId="27C3847F" w:rsidR="003B1F4A" w:rsidRPr="000377AC" w:rsidRDefault="003B1F4A"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lastRenderedPageBreak/>
              <w:t>VM, EM</w:t>
            </w:r>
          </w:p>
        </w:tc>
        <w:tc>
          <w:tcPr>
            <w:tcW w:w="1984"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311ED851" w14:textId="7CDA63EF" w:rsidR="003B1F4A" w:rsidRPr="000377AC" w:rsidRDefault="005C6238"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Ņemts vērā</w:t>
            </w:r>
          </w:p>
        </w:tc>
        <w:tc>
          <w:tcPr>
            <w:tcW w:w="5812"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109BBF04" w14:textId="243EB39C" w:rsidR="003B1F4A" w:rsidRPr="000377AC" w:rsidRDefault="6511A2BF" w:rsidP="6511A2BF">
            <w:pPr>
              <w:spacing w:after="0" w:line="240" w:lineRule="auto"/>
              <w:jc w:val="both"/>
              <w:rPr>
                <w:rFonts w:ascii="Times New Roman" w:eastAsia="Times New Roman" w:hAnsi="Times New Roman" w:cs="Times New Roman"/>
                <w:lang w:eastAsia="lv-LV"/>
              </w:rPr>
            </w:pPr>
            <w:r w:rsidRPr="000377AC">
              <w:rPr>
                <w:rFonts w:ascii="Times New Roman" w:eastAsia="Times New Roman" w:hAnsi="Times New Roman" w:cs="Times New Roman"/>
                <w:b/>
                <w:bCs/>
                <w:lang w:eastAsia="lv-LV"/>
              </w:rPr>
              <w:t>EM:</w:t>
            </w:r>
            <w:r w:rsidRPr="000377AC">
              <w:rPr>
                <w:rFonts w:ascii="Times New Roman" w:eastAsia="Times New Roman" w:hAnsi="Times New Roman" w:cs="Times New Roman"/>
                <w:lang w:eastAsia="lv-LV"/>
              </w:rPr>
              <w:t xml:space="preserve"> Informējam, ka plānā ir iekļauts uzdevums: "Izstrādāt PPP modeli pieejamu mājokļu būvniecībai ar īres subsīdijas mehānismu", kura darbības rezultāts ir izstrādāta pieejamu cenu īres dzīvokļu attīstības programma, kura ir vērsta uz dzīvokļu izbūvi reģionos, tai skaitā austrumu pierobežā. PPP modelis paredz kvalitatīvu, izmaksu ziņā pieejamu īres mājokļu būvniecību ar īres subsīdiju atbilstoši teritorijas īres tirgus cenai. </w:t>
            </w:r>
            <w:r w:rsidRPr="000377AC">
              <w:rPr>
                <w:rFonts w:ascii="Times New Roman" w:eastAsia="Times New Roman" w:hAnsi="Times New Roman" w:cs="Times New Roman"/>
                <w:lang w:eastAsia="lv-LV"/>
              </w:rPr>
              <w:lastRenderedPageBreak/>
              <w:t>Programmas mērķauditorija ir vērsta uz pašvaldības teritorijā nepieciešamo speciālistu piesaisti un noturēšanu.</w:t>
            </w:r>
          </w:p>
          <w:p w14:paraId="075D71AC" w14:textId="6FEDC1DB" w:rsidR="003B1F4A" w:rsidRPr="000377AC" w:rsidRDefault="6511A2BF"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b/>
                <w:bCs/>
                <w:lang w:eastAsia="lv-LV"/>
              </w:rPr>
              <w:t>VM:</w:t>
            </w:r>
            <w:r w:rsidRPr="000377AC">
              <w:rPr>
                <w:rFonts w:ascii="Times New Roman" w:eastAsia="Times New Roman" w:hAnsi="Times New Roman" w:cs="Times New Roman"/>
                <w:lang w:eastAsia="lv-LV"/>
              </w:rPr>
              <w:t xml:space="preserve"> ESF pasākuma 4.1.2.5. ietvaros tiek atbalstītas izmaksas par ārstniecības personu piesaistes pasākumiem, kuri ir vērsti uz valsts apmaksāto veselības aprūpes pakalpojumu pieejamības uzlabošanu un tiek īstenoti visā Latvijas teritorijā, kur ir konstatēts ārstniecības personāla trūkums un ārstniecības persona saņem kompensāciju.</w:t>
            </w:r>
          </w:p>
        </w:tc>
      </w:tr>
      <w:tr w:rsidR="003B1F4A" w:rsidRPr="000377AC" w14:paraId="3EDA5BAD" w14:textId="77777777" w:rsidTr="4D0996CA">
        <w:tc>
          <w:tcPr>
            <w:tcW w:w="751"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4250F883" w14:textId="77777777" w:rsidR="003B1F4A" w:rsidRPr="000377AC" w:rsidRDefault="003B1F4A" w:rsidP="008230D9">
            <w:pPr>
              <w:pStyle w:val="ListParagraph"/>
              <w:numPr>
                <w:ilvl w:val="0"/>
                <w:numId w:val="3"/>
              </w:numPr>
              <w:spacing w:after="0" w:line="240" w:lineRule="auto"/>
              <w:ind w:left="0" w:firstLine="0"/>
              <w:rPr>
                <w:rFonts w:ascii="Times New Roman" w:eastAsia="Times New Roman" w:hAnsi="Times New Roman" w:cs="Times New Roman"/>
                <w:kern w:val="0"/>
                <w:lang w:eastAsia="lv-LV"/>
                <w14:ligatures w14:val="none"/>
              </w:rPr>
            </w:pPr>
          </w:p>
        </w:tc>
        <w:tc>
          <w:tcPr>
            <w:tcW w:w="5337"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52A58BB0" w14:textId="77777777" w:rsidR="003B1F4A" w:rsidRPr="000377AC" w:rsidRDefault="003B1F4A"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Kā arī nepieciešams spēcīgāks atbalsts pašvaldību infrastruktūrai. 34 km ceļu uzlabošana ir nepietiekama, ņemot vērā pierobežas ceļu kopējo stāvokli. Ieteicams palielināt finansējumu ceļu infrastruktūras uzlabošanai vismaz līdz 100 km.</w:t>
            </w:r>
          </w:p>
          <w:p w14:paraId="375A9C32" w14:textId="4C855C70" w:rsidR="00C52B73" w:rsidRPr="000377AC" w:rsidRDefault="00C52B73"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i/>
                <w:iCs/>
                <w:kern w:val="0"/>
                <w:lang w:eastAsia="lv-LV"/>
                <w14:ligatures w14:val="none"/>
              </w:rPr>
              <w:t>Preiļu novada pašvaldība</w:t>
            </w:r>
          </w:p>
        </w:tc>
        <w:tc>
          <w:tcPr>
            <w:tcW w:w="1559" w:type="dxa"/>
            <w:tcBorders>
              <w:top w:val="single" w:sz="6" w:space="0" w:color="auto"/>
              <w:left w:val="single" w:sz="6" w:space="0" w:color="auto"/>
              <w:bottom w:val="single" w:sz="6" w:space="0" w:color="auto"/>
              <w:right w:val="single" w:sz="6" w:space="0" w:color="auto"/>
            </w:tcBorders>
            <w:shd w:val="clear" w:color="auto" w:fill="auto"/>
          </w:tcPr>
          <w:p w14:paraId="2A270581" w14:textId="77777777" w:rsidR="003B1F4A" w:rsidRPr="000377AC" w:rsidRDefault="003B1F4A"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SM</w:t>
            </w:r>
          </w:p>
        </w:tc>
        <w:tc>
          <w:tcPr>
            <w:tcW w:w="1984"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360AE973" w14:textId="29F9513E" w:rsidR="003B1F4A" w:rsidRPr="000377AC" w:rsidRDefault="00C33D08"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Ņemts vērā, sniegts skaidrojums</w:t>
            </w:r>
          </w:p>
        </w:tc>
        <w:tc>
          <w:tcPr>
            <w:tcW w:w="5812"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5BAAB479" w14:textId="25592BB6" w:rsidR="003B1F4A" w:rsidRPr="000377AC" w:rsidRDefault="6511A2BF"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rPr>
              <w:t xml:space="preserve">Informējam, ka Valsts reģionālo autoceļu tīkla būvniecības plāns līdz 2027. gadam paredz, ka būvdarbi veicami uz valsts reģionālajiem autoceļiem apmēram 1360 kopgarumā, tajā skaitā paredzot 183 km grants autoceļu posmu asfaltēšanu, bet prognozētais Valsts budžeta finansējums reģionālajiem ceļiem: 2025.gadam 39 milj. </w:t>
            </w:r>
            <w:r w:rsidRPr="000377AC">
              <w:rPr>
                <w:rFonts w:ascii="Times New Roman" w:eastAsia="Times New Roman" w:hAnsi="Times New Roman" w:cs="Times New Roman"/>
                <w:i/>
                <w:iCs/>
              </w:rPr>
              <w:t>euro</w:t>
            </w:r>
            <w:r w:rsidRPr="000377AC">
              <w:rPr>
                <w:rFonts w:ascii="Times New Roman" w:eastAsia="Times New Roman" w:hAnsi="Times New Roman" w:cs="Times New Roman"/>
              </w:rPr>
              <w:t xml:space="preserve">, 2026.gadam 41 milj. </w:t>
            </w:r>
            <w:r w:rsidRPr="000377AC">
              <w:rPr>
                <w:rFonts w:ascii="Times New Roman" w:eastAsia="Times New Roman" w:hAnsi="Times New Roman" w:cs="Times New Roman"/>
                <w:i/>
                <w:iCs/>
              </w:rPr>
              <w:t>euro</w:t>
            </w:r>
            <w:r w:rsidRPr="000377AC">
              <w:rPr>
                <w:rFonts w:ascii="Times New Roman" w:eastAsia="Times New Roman" w:hAnsi="Times New Roman" w:cs="Times New Roman"/>
              </w:rPr>
              <w:t xml:space="preserve">, 2027.gadam 40 milj. </w:t>
            </w:r>
            <w:r w:rsidRPr="000377AC">
              <w:rPr>
                <w:rFonts w:ascii="Times New Roman" w:eastAsia="Times New Roman" w:hAnsi="Times New Roman" w:cs="Times New Roman"/>
                <w:i/>
                <w:iCs/>
              </w:rPr>
              <w:t>euro</w:t>
            </w:r>
            <w:r w:rsidRPr="000377AC">
              <w:rPr>
                <w:rFonts w:ascii="Times New Roman" w:eastAsia="Times New Roman" w:hAnsi="Times New Roman" w:cs="Times New Roman"/>
              </w:rPr>
              <w:t>.  Šis ir prognozētais Valsts budžeta finansējums reģionālajiem ceļiem, tādēļ šobrīd nekādu precīzāku sadalījumu nevar izdalīt Austrumu pierobežai.</w:t>
            </w:r>
          </w:p>
        </w:tc>
      </w:tr>
      <w:tr w:rsidR="003B1F4A" w:rsidRPr="000377AC" w14:paraId="2082DAAD" w14:textId="77777777" w:rsidTr="4D0996CA">
        <w:tc>
          <w:tcPr>
            <w:tcW w:w="751"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59FBCDE5" w14:textId="77777777" w:rsidR="003B1F4A" w:rsidRPr="000377AC" w:rsidRDefault="003B1F4A" w:rsidP="008230D9">
            <w:pPr>
              <w:pStyle w:val="ListParagraph"/>
              <w:numPr>
                <w:ilvl w:val="0"/>
                <w:numId w:val="3"/>
              </w:numPr>
              <w:spacing w:after="0" w:line="240" w:lineRule="auto"/>
              <w:ind w:left="0" w:firstLine="0"/>
              <w:rPr>
                <w:rFonts w:ascii="Times New Roman" w:eastAsia="Times New Roman" w:hAnsi="Times New Roman" w:cs="Times New Roman"/>
                <w:kern w:val="0"/>
                <w:lang w:eastAsia="lv-LV"/>
                <w14:ligatures w14:val="none"/>
              </w:rPr>
            </w:pPr>
          </w:p>
        </w:tc>
        <w:tc>
          <w:tcPr>
            <w:tcW w:w="5337"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712CD9E7" w14:textId="77777777" w:rsidR="003B1F4A" w:rsidRPr="000377AC" w:rsidRDefault="003B1F4A"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Nepietiekami uzsvērta pārrobežu sadarbība ar Igauniju un Lietuvu pierobežas attīstības kontekstā, rekomendējams stiprināt pārrobežu sadarbības komponenti ar Baltijas valstīm.</w:t>
            </w:r>
          </w:p>
          <w:p w14:paraId="396F8AE9" w14:textId="77777777" w:rsidR="008053F2" w:rsidRPr="000377AC" w:rsidRDefault="008053F2" w:rsidP="6511A2BF">
            <w:pPr>
              <w:spacing w:after="0" w:line="240" w:lineRule="auto"/>
              <w:jc w:val="both"/>
              <w:rPr>
                <w:rFonts w:ascii="Times New Roman" w:eastAsia="Times New Roman" w:hAnsi="Times New Roman" w:cs="Times New Roman"/>
                <w:kern w:val="0"/>
                <w:lang w:eastAsia="lv-LV"/>
                <w14:ligatures w14:val="none"/>
              </w:rPr>
            </w:pPr>
          </w:p>
          <w:p w14:paraId="2C16A010" w14:textId="05BBDD5D" w:rsidR="008053F2" w:rsidRPr="000377AC" w:rsidRDefault="008053F2"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i/>
                <w:iCs/>
                <w:kern w:val="0"/>
                <w:lang w:eastAsia="lv-LV"/>
                <w14:ligatures w14:val="none"/>
              </w:rPr>
              <w:t>Preiļu novada pašvaldība</w:t>
            </w:r>
          </w:p>
        </w:tc>
        <w:tc>
          <w:tcPr>
            <w:tcW w:w="1559" w:type="dxa"/>
            <w:tcBorders>
              <w:top w:val="single" w:sz="6" w:space="0" w:color="auto"/>
              <w:left w:val="single" w:sz="6" w:space="0" w:color="auto"/>
              <w:bottom w:val="single" w:sz="6" w:space="0" w:color="auto"/>
              <w:right w:val="single" w:sz="6" w:space="0" w:color="auto"/>
            </w:tcBorders>
            <w:shd w:val="clear" w:color="auto" w:fill="auto"/>
          </w:tcPr>
          <w:p w14:paraId="7B073F6E" w14:textId="77777777" w:rsidR="003B1F4A" w:rsidRPr="000377AC" w:rsidRDefault="003B1F4A"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VARAM</w:t>
            </w:r>
          </w:p>
        </w:tc>
        <w:tc>
          <w:tcPr>
            <w:tcW w:w="1984"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601952F3" w14:textId="115CB120" w:rsidR="003B1F4A" w:rsidRPr="000377AC" w:rsidRDefault="002C3444"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Ņemts vērā</w:t>
            </w:r>
          </w:p>
        </w:tc>
        <w:tc>
          <w:tcPr>
            <w:tcW w:w="5812"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539EB7F0" w14:textId="09B94EA0" w:rsidR="00123B48" w:rsidRPr="000377AC" w:rsidRDefault="00123B48"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b/>
                <w:bCs/>
                <w:kern w:val="0"/>
                <w:lang w:eastAsia="lv-LV"/>
                <w14:ligatures w14:val="none"/>
              </w:rPr>
              <w:t xml:space="preserve">VARAM: </w:t>
            </w:r>
            <w:r w:rsidRPr="000377AC">
              <w:rPr>
                <w:rFonts w:ascii="Times New Roman" w:eastAsia="Times New Roman" w:hAnsi="Times New Roman" w:cs="Times New Roman"/>
                <w:kern w:val="0"/>
                <w:lang w:eastAsia="lv-LV"/>
                <w14:ligatures w14:val="none"/>
              </w:rPr>
              <w:t xml:space="preserve">Pēc ārējo pārrobežu sadarbības programmu pārtraukšanas tika veiktas mērķtiecīgas darbības, lai pārvarētu ārējo pārrobežu sadarbības programmu trūkuma radīto sadarbības plaisu ārējo robežu reģioniem un pārvirzītu tām ieplānoto finansējumu uz iekšējām pārrobežu sadarbības programmām, stiprinot ārējo robežu reģionu sadarbību ar partneriem no Lietuvas, Igaunijas un Somijas.  Līdz ar to 2023.gadā Latvijas-Lietuvas pārrobežu sadarbības programmai un Centrālā Baltijas jūras reģiona pārrobežu sadarbības programmai tika novirzīts 12 860 134 euro liels finansējums. </w:t>
            </w:r>
          </w:p>
          <w:p w14:paraId="0B034EA7" w14:textId="77777777" w:rsidR="00123B48" w:rsidRPr="000377AC" w:rsidRDefault="00123B48"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Latgales plānošanas reģiona iekļaušanas Centrāla Baltijas jūras reģiona programmā ļāva reģionam līdzvērtīgi ar citiem Somijas un Igaunijas ārējās robežas reģioniem piedalīties projektu konkursā ārējās robežas reģioniem. Tas palielināja programmas ģeogrāfisko pārklājumu, radīja jaunas sadarbības iespējas, lai mazinātu negatīvo ietekmi uz reģionu ekonomiku un nodrošinātu, ka pārrobežu sadarbības investīcijas rada lielāku pievienoto vērtību. Tas ir ļoti svarīgi reģionu ekonomiskajai labklājībai un būtisks valsts drošības aspekts.</w:t>
            </w:r>
          </w:p>
          <w:p w14:paraId="18ED15B1" w14:textId="77777777" w:rsidR="00123B48" w:rsidRPr="000377AC" w:rsidRDefault="00123B48"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 xml:space="preserve">Papildus Latvijā ilgstoši un efektīvi darbojas kaimiņvalstu sadarbības instrumenti - Starpvaldību komisijas pārrobežu </w:t>
            </w:r>
            <w:r w:rsidRPr="000377AC">
              <w:rPr>
                <w:rFonts w:ascii="Times New Roman" w:eastAsia="Times New Roman" w:hAnsi="Times New Roman" w:cs="Times New Roman"/>
                <w:kern w:val="0"/>
                <w:lang w:eastAsia="lv-LV"/>
                <w14:ligatures w14:val="none"/>
              </w:rPr>
              <w:lastRenderedPageBreak/>
              <w:t>sadarbības veicināšanai (SVK) ar Igauniju un Lietuvu, nodrošinot pastāvīgu dialogu starp Latvijas, Igaunijas un Lietuvas valsts iestādēm un pierobežu reģionu pašvaldībām.</w:t>
            </w:r>
          </w:p>
          <w:p w14:paraId="46901502" w14:textId="03FBA31F" w:rsidR="00123B48" w:rsidRPr="000377AC" w:rsidRDefault="00123B48"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Latvijas-Lietuvas SVK pēdējā sēde notika 2024. gada 18.aprīlī Kuldīgā. Latvijas – Lietuvas starpvaldību pārrobežu sadarbības komisijas sēdes dalībnieki izskatīja abu valstu divpusējās sadarbības aktuālos jautājumus transporta, migrācijas kontroles un valstu robežu aizsardzības, kā arī kopīgo upju apsaimniekošanas,  lauksaimniecības un pārtikas produktu importa kontroles  jomās. Savukārt Latvijas-Igaunijas SVK pēdējā sēde notika 2024. gada 27.novembrī Rīgā. Tika apspriesti vairāki būtiski gan pierobežas reģionu, gan valstu kopīgie jautājumi, tostarp pārrobežu glābšanas operāciju un civilās aizsardzības koordinācija, veselības aprūpes un sabiedrisko pakalpojumu pieejamība pierobežas teritorijās, transporta savienojumu uzlabošana, kā arī Latvijas-Igaunijas robežas uzturēšana un kopīgi pasākumi pagaidu robežkontroles atjaunošanas gadījumā.</w:t>
            </w:r>
          </w:p>
        </w:tc>
      </w:tr>
      <w:tr w:rsidR="003B1F4A" w:rsidRPr="000377AC" w14:paraId="13039310" w14:textId="77777777" w:rsidTr="4D0996CA">
        <w:tc>
          <w:tcPr>
            <w:tcW w:w="751"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570BD65E" w14:textId="77777777" w:rsidR="003B1F4A" w:rsidRPr="000377AC" w:rsidRDefault="003B1F4A" w:rsidP="008230D9">
            <w:pPr>
              <w:pStyle w:val="ListParagraph"/>
              <w:numPr>
                <w:ilvl w:val="0"/>
                <w:numId w:val="3"/>
              </w:numPr>
              <w:spacing w:after="0" w:line="240" w:lineRule="auto"/>
              <w:ind w:left="0" w:firstLine="0"/>
              <w:rPr>
                <w:rFonts w:ascii="Times New Roman" w:eastAsia="Times New Roman" w:hAnsi="Times New Roman" w:cs="Times New Roman"/>
                <w:kern w:val="0"/>
                <w:lang w:eastAsia="lv-LV"/>
                <w14:ligatures w14:val="none"/>
              </w:rPr>
            </w:pPr>
          </w:p>
        </w:tc>
        <w:tc>
          <w:tcPr>
            <w:tcW w:w="5337"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7C2BC4D6" w14:textId="77777777" w:rsidR="003B1F4A" w:rsidRPr="000377AC" w:rsidRDefault="003B1F4A"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Latgales un Rēzeknes SEZ piedāvājuma paplašināšana, paredzot būtiskus darbaspēka nodokļu atvieglojumus (IIN vai neapliekamais minimums) atbilstoši jaunradītajām darba vietām 2 gadu garumā pēc investēšanas LSEZ vai RSEZ teritorijā.</w:t>
            </w:r>
          </w:p>
          <w:p w14:paraId="63CC7603" w14:textId="4739FC89" w:rsidR="003B1F4A" w:rsidRPr="000377AC" w:rsidRDefault="003B1F4A" w:rsidP="008230D9">
            <w:pPr>
              <w:pStyle w:val="ListParagraph"/>
              <w:numPr>
                <w:ilvl w:val="0"/>
                <w:numId w:val="30"/>
              </w:num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Izmaiņas LSEZ un RSEZ likumā. 2. LSEZ un RSEZ noteikt kritērijus pēc kādiem tiks izvērtēti atvieglojumi darbaspēka nodokļu apmēram.</w:t>
            </w:r>
          </w:p>
          <w:p w14:paraId="362B4D23" w14:textId="2CFCCEA8" w:rsidR="00C24BED" w:rsidRPr="000377AC" w:rsidRDefault="00C24BED" w:rsidP="00C24BED">
            <w:pPr>
              <w:spacing w:after="0" w:line="240" w:lineRule="auto"/>
              <w:jc w:val="both"/>
              <w:rPr>
                <w:rFonts w:ascii="Times New Roman" w:eastAsia="Times New Roman" w:hAnsi="Times New Roman" w:cs="Times New Roman"/>
                <w:i/>
                <w:iCs/>
                <w:kern w:val="0"/>
                <w:lang w:eastAsia="lv-LV"/>
                <w14:ligatures w14:val="none"/>
              </w:rPr>
            </w:pPr>
            <w:r w:rsidRPr="000377AC">
              <w:rPr>
                <w:rFonts w:ascii="Times New Roman" w:eastAsia="Times New Roman" w:hAnsi="Times New Roman" w:cs="Times New Roman"/>
                <w:i/>
                <w:iCs/>
                <w:kern w:val="0"/>
                <w:lang w:eastAsia="lv-LV"/>
                <w14:ligatures w14:val="none"/>
              </w:rPr>
              <w:t>LTRK</w:t>
            </w:r>
          </w:p>
        </w:tc>
        <w:tc>
          <w:tcPr>
            <w:tcW w:w="1559" w:type="dxa"/>
            <w:tcBorders>
              <w:top w:val="single" w:sz="6" w:space="0" w:color="auto"/>
              <w:left w:val="single" w:sz="6" w:space="0" w:color="auto"/>
              <w:bottom w:val="single" w:sz="6" w:space="0" w:color="auto"/>
              <w:right w:val="single" w:sz="6" w:space="0" w:color="auto"/>
            </w:tcBorders>
            <w:shd w:val="clear" w:color="auto" w:fill="auto"/>
          </w:tcPr>
          <w:p w14:paraId="363B1A3F" w14:textId="77777777" w:rsidR="003B1F4A" w:rsidRPr="000377AC" w:rsidRDefault="003B1F4A"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FM, VARAM</w:t>
            </w:r>
          </w:p>
        </w:tc>
        <w:tc>
          <w:tcPr>
            <w:tcW w:w="1984"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146AB742" w14:textId="01D54B7F" w:rsidR="003B1F4A" w:rsidRPr="000377AC" w:rsidRDefault="6511A2BF"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lang w:eastAsia="lv-LV"/>
              </w:rPr>
              <w:t>Sniegts skaidrojums</w:t>
            </w:r>
          </w:p>
        </w:tc>
        <w:tc>
          <w:tcPr>
            <w:tcW w:w="5812"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5D0526AE" w14:textId="470C6262" w:rsidR="003B1F4A" w:rsidRPr="000377AC" w:rsidRDefault="6511A2BF" w:rsidP="6511A2BF">
            <w:pPr>
              <w:spacing w:after="0" w:line="240" w:lineRule="auto"/>
              <w:jc w:val="both"/>
              <w:rPr>
                <w:rFonts w:ascii="Times New Roman" w:eastAsia="Times New Roman" w:hAnsi="Times New Roman" w:cs="Times New Roman"/>
                <w:lang w:eastAsia="lv-LV"/>
              </w:rPr>
            </w:pPr>
            <w:r w:rsidRPr="000377AC">
              <w:rPr>
                <w:rFonts w:ascii="Times New Roman" w:eastAsia="Times New Roman" w:hAnsi="Times New Roman" w:cs="Times New Roman"/>
                <w:b/>
                <w:bCs/>
                <w:lang w:eastAsia="lv-LV"/>
              </w:rPr>
              <w:t>FM</w:t>
            </w:r>
            <w:r w:rsidRPr="000377AC">
              <w:rPr>
                <w:rFonts w:ascii="Times New Roman" w:eastAsia="Times New Roman" w:hAnsi="Times New Roman" w:cs="Times New Roman"/>
                <w:lang w:eastAsia="lv-LV"/>
              </w:rPr>
              <w:t xml:space="preserve"> viedoklis  - informējam, ka jebkura jauna nodokļu atvieglojuma ieviešana samazina valsts budžeta ieņēmumus, kā rezultātā ir būtiski vērtēt samērīgumu starp valsts budžeta izmaksām saistībā ar jauna nodokļu atvieglojuma ieviešanu (negūtie valsts budžeta ieņēmumi, kā arī  administratīvo izmaksu apmērs šāda atvieglojuma piemērošanas nodrošināšanai) un ieguvumiem, ko varētu sniegt šī jaunā nodokļa atvieglojuma piemērošana.</w:t>
            </w:r>
          </w:p>
          <w:p w14:paraId="29A9DAE5" w14:textId="77777777" w:rsidR="003B1F4A" w:rsidRPr="000377AC" w:rsidRDefault="6511A2BF" w:rsidP="6511A2BF">
            <w:pPr>
              <w:spacing w:after="0" w:line="240" w:lineRule="auto"/>
              <w:jc w:val="both"/>
              <w:rPr>
                <w:rFonts w:ascii="Times New Roman" w:eastAsia="Times New Roman" w:hAnsi="Times New Roman" w:cs="Times New Roman"/>
              </w:rPr>
            </w:pPr>
            <w:r w:rsidRPr="000377AC">
              <w:rPr>
                <w:rFonts w:ascii="Times New Roman" w:eastAsia="Times New Roman" w:hAnsi="Times New Roman" w:cs="Times New Roman"/>
                <w:lang w:eastAsia="lv-LV"/>
              </w:rPr>
              <w:t>Vēršam uzmanību, ka jau šobrīd Latgales, Rēzeknes un Liepājas speciālajās ekonomiskās zonās esošajām kapitālsabiedrībām, saistībā ar jaunizveidotām darba vietām, ir paredzēts labvēlīgāks  nodokļu režīms nekā pārējā Latvijas teritorijā, jo tām sākotnējais ieguldījums var būt paredzamās algu izmaksas (ietver bruto algu pirms nodokļu nomaksas un ir rēķināmas par divu gadu periodu, ietverot darba devēja valsts sociālās apdrošināšanas obligātās iemaksas), par ko kapitālsabiedrība var piemērot uzņēmumu ienākuma nodokļa vai nekustamā īpašuma nodokļa atlaidi saskaņā ar likumā “Par nodokļu piemērošanu brīvostās un speciālajās ekonomiskajās zonās” noteikto.</w:t>
            </w:r>
          </w:p>
          <w:p w14:paraId="743F5C6E" w14:textId="77777777" w:rsidR="003B1F4A" w:rsidRPr="000377AC" w:rsidRDefault="6511A2BF" w:rsidP="6511A2BF">
            <w:pPr>
              <w:spacing w:after="0" w:line="240" w:lineRule="auto"/>
              <w:jc w:val="both"/>
              <w:rPr>
                <w:rFonts w:ascii="Times New Roman" w:eastAsia="Times New Roman" w:hAnsi="Times New Roman" w:cs="Times New Roman"/>
              </w:rPr>
            </w:pPr>
            <w:r w:rsidRPr="000377AC">
              <w:rPr>
                <w:rFonts w:ascii="Times New Roman" w:eastAsia="Times New Roman" w:hAnsi="Times New Roman" w:cs="Times New Roman"/>
                <w:lang w:eastAsia="lv-LV"/>
              </w:rPr>
              <w:t xml:space="preserve">Par priekšlikumā izteikto jauna iedzīvotāju ienākuma nodokļa atvieglojuma ieviešanu darbiniekiem, kuru darba vietas </w:t>
            </w:r>
            <w:r w:rsidRPr="000377AC">
              <w:rPr>
                <w:rFonts w:ascii="Times New Roman" w:eastAsia="Times New Roman" w:hAnsi="Times New Roman" w:cs="Times New Roman"/>
                <w:lang w:eastAsia="lv-LV"/>
              </w:rPr>
              <w:lastRenderedPageBreak/>
              <w:t xml:space="preserve">atradīsies Latgales vai Rēzeknes speciālajā ekonomiskajā zonā, vēršam uzmanību, ka 75% no iedzīvotāju ienākuma nodokļa ieņēmumiem (no 2025. gada 1. janvāra ir plānots noteikt, ka šis apmērs būs 78%) saņem tā pašvaldība, kurā ir darbinieka deklarētā dzīvesvieta. Attiecīgi šāda jauna iedzīvotāju ienākuma nodokļa atvieglojuma ieviešana samazinātu iepriekš minēto pašvaldību ieņēmumus, tādējādi pasliktinot to finansiālo situāciju. </w:t>
            </w:r>
          </w:p>
          <w:p w14:paraId="3DC9CE9D" w14:textId="77777777" w:rsidR="003B1F4A" w:rsidRPr="000377AC" w:rsidRDefault="6511A2BF" w:rsidP="6511A2BF">
            <w:pPr>
              <w:spacing w:after="0" w:line="240" w:lineRule="auto"/>
              <w:jc w:val="both"/>
              <w:rPr>
                <w:rFonts w:ascii="Times New Roman" w:eastAsia="Times New Roman" w:hAnsi="Times New Roman" w:cs="Times New Roman"/>
              </w:rPr>
            </w:pPr>
            <w:r w:rsidRPr="000377AC">
              <w:rPr>
                <w:rFonts w:ascii="Times New Roman" w:eastAsia="Times New Roman" w:hAnsi="Times New Roman" w:cs="Times New Roman"/>
                <w:lang w:eastAsia="lv-LV"/>
              </w:rPr>
              <w:t>Tāpat budžeta paketē ietvertais likumprojekts “Grozījumi likumā “Par iedzīvotāju ienākuma nodokli”” paredz, ka ar 2025. gadu diferencētais neapliekamais minimums tiek aizstāts ar vienotu (fiksētu) neapliekamo minimumu, kas tiks piemērots visiem darba ņēmējiem neatkarīgi no bruto ienākuma apmēra (neapliekamais minimums 2025. gadā -510 euro mēnesī, 2026. gadā - 550 euro mēnesī, no 2027. gada - 570 euro mēnesī).</w:t>
            </w:r>
          </w:p>
          <w:p w14:paraId="0208312F" w14:textId="77777777" w:rsidR="003B1F4A" w:rsidRPr="000377AC" w:rsidRDefault="6511A2BF" w:rsidP="6511A2BF">
            <w:pPr>
              <w:spacing w:after="0" w:line="240" w:lineRule="auto"/>
              <w:jc w:val="both"/>
              <w:rPr>
                <w:rFonts w:ascii="Times New Roman" w:eastAsia="Times New Roman" w:hAnsi="Times New Roman" w:cs="Times New Roman"/>
              </w:rPr>
            </w:pPr>
            <w:r w:rsidRPr="000377AC">
              <w:rPr>
                <w:rFonts w:ascii="Times New Roman" w:eastAsia="Times New Roman" w:hAnsi="Times New Roman" w:cs="Times New Roman"/>
                <w:lang w:eastAsia="lv-LV"/>
              </w:rPr>
              <w:t>Ņemot vērā, ka Latgales un Rēzeknes speciālo ekonomisko zonu teritorijā esošās kapitālsabiedrības jau šobrīd par paredzamajām algu izmaksām jaunizveidotajām darbām var piemērot uzņēmumu ienākuma nodokļa vai nekustamā īpašuma nodokļa atlaidi, kā arī to, ka no 2025.gada ir plānotas būtiskas izmaiņas darbaspēka nodokļu jomā, FM neatbalsta minēto priekšlikumu.</w:t>
            </w:r>
          </w:p>
          <w:p w14:paraId="0F538AE1" w14:textId="45066F43" w:rsidR="003B1F4A" w:rsidRPr="000377AC" w:rsidRDefault="6511A2BF"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b/>
                <w:bCs/>
                <w:lang w:eastAsia="lv-LV"/>
              </w:rPr>
              <w:t>VARAM:</w:t>
            </w:r>
            <w:r w:rsidRPr="000377AC">
              <w:rPr>
                <w:rFonts w:ascii="Times New Roman" w:eastAsia="Times New Roman" w:hAnsi="Times New Roman" w:cs="Times New Roman"/>
                <w:lang w:eastAsia="lv-LV"/>
              </w:rPr>
              <w:t xml:space="preserve"> sniegtie priekšlikumi ir izvērtējami, izvērtējot Latgales un Rēzeknes SEZ darbības uzlabošanu.</w:t>
            </w:r>
          </w:p>
        </w:tc>
      </w:tr>
      <w:tr w:rsidR="003B1F4A" w:rsidRPr="000377AC" w14:paraId="68442B8A" w14:textId="77777777" w:rsidTr="4D0996CA">
        <w:tc>
          <w:tcPr>
            <w:tcW w:w="751"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0B2D9592" w14:textId="77777777" w:rsidR="003B1F4A" w:rsidRPr="000377AC" w:rsidRDefault="003B1F4A" w:rsidP="008230D9">
            <w:pPr>
              <w:pStyle w:val="ListParagraph"/>
              <w:numPr>
                <w:ilvl w:val="0"/>
                <w:numId w:val="3"/>
              </w:numPr>
              <w:spacing w:after="0" w:line="240" w:lineRule="auto"/>
              <w:ind w:left="0" w:firstLine="0"/>
              <w:rPr>
                <w:rFonts w:ascii="Times New Roman" w:eastAsia="Times New Roman" w:hAnsi="Times New Roman" w:cs="Times New Roman"/>
                <w:kern w:val="0"/>
                <w:lang w:eastAsia="lv-LV"/>
                <w14:ligatures w14:val="none"/>
              </w:rPr>
            </w:pPr>
          </w:p>
        </w:tc>
        <w:tc>
          <w:tcPr>
            <w:tcW w:w="5337"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6ECFC3D3" w14:textId="77777777" w:rsidR="003B1F4A" w:rsidRPr="000377AC" w:rsidRDefault="003B1F4A"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Atbalsts elektroenerģijas tarifu samazināšanai augsti energoietilpīgai ražošanai. Var izmantot LSEZ un RSEZ ietvaru.</w:t>
            </w:r>
          </w:p>
          <w:p w14:paraId="5BBC5880" w14:textId="77777777" w:rsidR="003B1F4A" w:rsidRPr="000377AC" w:rsidRDefault="003B1F4A"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Elektroenerģijas tarifu atlaide ražojošiem, eksportējošiem uzņēmumiem – lielajiem elektropatērētājiem. Atlaides apmēru nosaka atbilstoši nākamo 3 gadu aprēķinātā ražības paaugstināšanas rādītājiem.</w:t>
            </w:r>
          </w:p>
          <w:p w14:paraId="705C9137" w14:textId="77777777" w:rsidR="00503A78" w:rsidRPr="000377AC" w:rsidRDefault="00503A78" w:rsidP="6511A2BF">
            <w:pPr>
              <w:spacing w:after="0" w:line="240" w:lineRule="auto"/>
              <w:jc w:val="both"/>
              <w:rPr>
                <w:rFonts w:ascii="Times New Roman" w:eastAsia="Times New Roman" w:hAnsi="Times New Roman" w:cs="Times New Roman"/>
                <w:i/>
                <w:iCs/>
                <w:kern w:val="0"/>
                <w:lang w:eastAsia="lv-LV"/>
                <w14:ligatures w14:val="none"/>
              </w:rPr>
            </w:pPr>
          </w:p>
          <w:p w14:paraId="339861ED" w14:textId="757DA62A" w:rsidR="00C24BED" w:rsidRPr="000377AC" w:rsidRDefault="00C24BED" w:rsidP="6511A2BF">
            <w:pPr>
              <w:spacing w:after="0" w:line="240" w:lineRule="auto"/>
              <w:jc w:val="both"/>
              <w:rPr>
                <w:rFonts w:ascii="Times New Roman" w:eastAsia="Times New Roman" w:hAnsi="Times New Roman" w:cs="Times New Roman"/>
                <w:i/>
                <w:iCs/>
                <w:kern w:val="0"/>
                <w:lang w:eastAsia="lv-LV"/>
                <w14:ligatures w14:val="none"/>
              </w:rPr>
            </w:pPr>
            <w:r w:rsidRPr="000377AC">
              <w:rPr>
                <w:rFonts w:ascii="Times New Roman" w:eastAsia="Times New Roman" w:hAnsi="Times New Roman" w:cs="Times New Roman"/>
                <w:i/>
                <w:iCs/>
                <w:kern w:val="0"/>
                <w:lang w:eastAsia="lv-LV"/>
                <w14:ligatures w14:val="none"/>
              </w:rPr>
              <w:t>LTRK</w:t>
            </w:r>
          </w:p>
        </w:tc>
        <w:tc>
          <w:tcPr>
            <w:tcW w:w="1559" w:type="dxa"/>
            <w:tcBorders>
              <w:top w:val="single" w:sz="6" w:space="0" w:color="auto"/>
              <w:left w:val="single" w:sz="6" w:space="0" w:color="auto"/>
              <w:bottom w:val="single" w:sz="6" w:space="0" w:color="auto"/>
              <w:right w:val="single" w:sz="6" w:space="0" w:color="auto"/>
            </w:tcBorders>
            <w:shd w:val="clear" w:color="auto" w:fill="auto"/>
          </w:tcPr>
          <w:p w14:paraId="77F186B4" w14:textId="77777777" w:rsidR="003B1F4A" w:rsidRPr="000377AC" w:rsidRDefault="003B1F4A"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 xml:space="preserve">KEM </w:t>
            </w:r>
          </w:p>
        </w:tc>
        <w:tc>
          <w:tcPr>
            <w:tcW w:w="1984"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07C99DC8" w14:textId="3BF28FF0" w:rsidR="003B1F4A" w:rsidRPr="000377AC" w:rsidRDefault="6511A2BF"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lang w:eastAsia="lv-LV"/>
              </w:rPr>
              <w:t>Sniegts skaidrojums</w:t>
            </w:r>
          </w:p>
        </w:tc>
        <w:tc>
          <w:tcPr>
            <w:tcW w:w="5812"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3D686EBA" w14:textId="0FC20EB0" w:rsidR="003B1F4A" w:rsidRPr="000377AC" w:rsidRDefault="6511A2BF" w:rsidP="6511A2BF">
            <w:pPr>
              <w:spacing w:after="0" w:line="240" w:lineRule="auto"/>
              <w:jc w:val="both"/>
              <w:rPr>
                <w:rFonts w:ascii="Times New Roman" w:eastAsia="Times New Roman" w:hAnsi="Times New Roman" w:cs="Times New Roman"/>
                <w:b/>
                <w:bCs/>
                <w:lang w:eastAsia="lv-LV"/>
              </w:rPr>
            </w:pPr>
            <w:r w:rsidRPr="000377AC">
              <w:rPr>
                <w:rFonts w:ascii="Times New Roman" w:eastAsia="Times New Roman" w:hAnsi="Times New Roman" w:cs="Times New Roman"/>
                <w:b/>
                <w:bCs/>
                <w:lang w:eastAsia="lv-LV"/>
              </w:rPr>
              <w:t>KEM: V</w:t>
            </w:r>
            <w:r w:rsidRPr="000377AC">
              <w:rPr>
                <w:rFonts w:ascii="Times New Roman" w:eastAsia="Times New Roman" w:hAnsi="Times New Roman" w:cs="Times New Roman"/>
                <w:lang w:eastAsia="lv-LV"/>
              </w:rPr>
              <w:t xml:space="preserve">ēršam uzmanību, ka atbilstoši Latvijas elektroenerģijas tirgus normatīvajam regulējumam elektroenerģijas tirdzniecības cenas veidojas brīvas konkurences apstākļus, balstoties uz tirgotāja un lietotāja panākto divpusējo vienošanos, un normatīvajos aktos netiek paredzēta iespēja specifiskām lietotāju grupām noteikt atsevišķu elektroenerģijas tirdzniecības cenas aprēķināšanas kārtību. Pienākuma noteikšana tirgotājiem sniegt tirdzniecības pakalpojumus ar atlaidi ir uzskatāms par valsts atbalsta pasākumu, kam potenciāli var būt nozīmīga ietekme uz konkurences apstākļiem elektroenerģijas tirgū, tāpēc šāda atbalstu pasākumu ieviešanai ir nepieciešams saskaņojums valsts atbalsta sniegšanai Eiropas Savienības līmenī. </w:t>
            </w:r>
          </w:p>
          <w:p w14:paraId="28A11595" w14:textId="59B56952" w:rsidR="003B1F4A" w:rsidRPr="000377AC" w:rsidRDefault="6511A2BF" w:rsidP="6511A2BF">
            <w:pPr>
              <w:spacing w:after="0" w:line="240" w:lineRule="auto"/>
              <w:jc w:val="both"/>
              <w:rPr>
                <w:rFonts w:ascii="Times New Roman" w:eastAsia="Times New Roman" w:hAnsi="Times New Roman" w:cs="Times New Roman"/>
                <w:b/>
                <w:bCs/>
                <w:lang w:eastAsia="lv-LV"/>
              </w:rPr>
            </w:pPr>
            <w:r w:rsidRPr="000377AC">
              <w:rPr>
                <w:rFonts w:ascii="Times New Roman" w:eastAsia="Times New Roman" w:hAnsi="Times New Roman" w:cs="Times New Roman"/>
                <w:lang w:eastAsia="lv-LV"/>
              </w:rPr>
              <w:t xml:space="preserve">KEM pirmšķietami ar lielu piesardzību vērtē iespēju, ka atsevišķām klientu grupām elektroenerģijas tirgū vai elektroenerģijas sistēmas pakalpojumu tarifu regulējumā ar administratīviem risinājumiem varētu tikt piešķirtas </w:t>
            </w:r>
            <w:r w:rsidRPr="000377AC">
              <w:rPr>
                <w:rFonts w:ascii="Times New Roman" w:eastAsia="Times New Roman" w:hAnsi="Times New Roman" w:cs="Times New Roman"/>
                <w:lang w:eastAsia="lv-LV"/>
              </w:rPr>
              <w:lastRenderedPageBreak/>
              <w:t xml:space="preserve">priekšrocības, kas nav pieejamas citiem analoģiskiem klientiem. KEM vērtējumā, jautājums par ilgtermiņa elektroenerģijas cenu stabilitāti un konkurētspēju ir risināms, optimāli, ar divpusēju, tiešu ilgtermiņa elektroenerģijas tirdzniecības līgumu slēgšanu starp elektroenerģijas ražotājiem un lietotājiem, līguma ietvaros abām pusēm vienojoties par abpusēji ekonomiski pamatotu cenu un savstarpējām garantijām. </w:t>
            </w:r>
          </w:p>
          <w:p w14:paraId="5CB6B4D5" w14:textId="732AE79A" w:rsidR="003B1F4A" w:rsidRPr="000377AC" w:rsidRDefault="6511A2BF" w:rsidP="6511A2BF">
            <w:pPr>
              <w:spacing w:after="0" w:line="240" w:lineRule="auto"/>
              <w:jc w:val="both"/>
              <w:rPr>
                <w:rFonts w:ascii="Times New Roman" w:eastAsia="Times New Roman" w:hAnsi="Times New Roman" w:cs="Times New Roman"/>
                <w:b/>
                <w:bCs/>
                <w:kern w:val="0"/>
                <w:lang w:eastAsia="lv-LV"/>
                <w14:ligatures w14:val="none"/>
              </w:rPr>
            </w:pPr>
            <w:r w:rsidRPr="000377AC">
              <w:rPr>
                <w:rFonts w:ascii="Times New Roman" w:eastAsia="Times New Roman" w:hAnsi="Times New Roman" w:cs="Times New Roman"/>
                <w:lang w:eastAsia="lv-LV"/>
              </w:rPr>
              <w:t>KEM plāno 2025. gadā turpināt darbu, lai stiprinātu regulējumu, kas veicinās elektroenerģijas tirdzniecības ilgtermiņa līgumu pieejamību Latvijas elektroenerģijas tirgū.</w:t>
            </w:r>
          </w:p>
        </w:tc>
      </w:tr>
      <w:tr w:rsidR="003B1F4A" w:rsidRPr="000377AC" w14:paraId="1B28A790" w14:textId="77777777" w:rsidTr="4D0996CA">
        <w:tc>
          <w:tcPr>
            <w:tcW w:w="751"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1A473702" w14:textId="77777777" w:rsidR="003B1F4A" w:rsidRPr="000377AC" w:rsidRDefault="003B1F4A" w:rsidP="008230D9">
            <w:pPr>
              <w:pStyle w:val="ListParagraph"/>
              <w:numPr>
                <w:ilvl w:val="0"/>
                <w:numId w:val="3"/>
              </w:numPr>
              <w:spacing w:after="0" w:line="240" w:lineRule="auto"/>
              <w:ind w:left="0" w:firstLine="0"/>
              <w:rPr>
                <w:rFonts w:ascii="Times New Roman" w:eastAsia="Times New Roman" w:hAnsi="Times New Roman" w:cs="Times New Roman"/>
                <w:kern w:val="0"/>
                <w:lang w:eastAsia="lv-LV"/>
                <w14:ligatures w14:val="none"/>
              </w:rPr>
            </w:pPr>
          </w:p>
        </w:tc>
        <w:tc>
          <w:tcPr>
            <w:tcW w:w="5337"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39161474" w14:textId="77777777" w:rsidR="003B1F4A" w:rsidRPr="000377AC" w:rsidRDefault="003B1F4A"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Latgales uzņēmēju prioritāra tieša iesaiste Aizsardzības ministrijas Pretmobilitātes pasākumu realizēšanai (Nodrošinot īsākas piegādes ķēdes) un radot darba vietas pierobežas reģionos.</w:t>
            </w:r>
          </w:p>
          <w:p w14:paraId="55933216" w14:textId="1699F063" w:rsidR="003B1F4A" w:rsidRPr="000377AC" w:rsidRDefault="003B1F4A" w:rsidP="008230D9">
            <w:pPr>
              <w:pStyle w:val="ListParagraph"/>
              <w:numPr>
                <w:ilvl w:val="0"/>
                <w:numId w:val="31"/>
              </w:num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Apzināt Latgales uzņēmēju resursus 2) Iepirkumu nolikumos paredzēt saimnieciski izdevīgākā piedāvājuma kritērijus, kur priekšrocības vērtēšanā iegūst piedāvājums, kurā produkta piegāde tiek nodrošināta ar zemākiem CO2 izmešiem, kā arī produkta ražošanas vai piegādes rezultātā tiek radītas jaunas darba vietas pierobežas reģionos.</w:t>
            </w:r>
          </w:p>
          <w:p w14:paraId="56A0887E" w14:textId="77777777" w:rsidR="00503A78" w:rsidRPr="000377AC" w:rsidRDefault="00503A78" w:rsidP="00C24BED">
            <w:pPr>
              <w:spacing w:after="0" w:line="240" w:lineRule="auto"/>
              <w:jc w:val="both"/>
              <w:rPr>
                <w:rFonts w:ascii="Times New Roman" w:eastAsia="Times New Roman" w:hAnsi="Times New Roman" w:cs="Times New Roman"/>
                <w:i/>
                <w:iCs/>
                <w:kern w:val="0"/>
                <w:lang w:eastAsia="lv-LV"/>
                <w14:ligatures w14:val="none"/>
              </w:rPr>
            </w:pPr>
          </w:p>
          <w:p w14:paraId="1F1B7FFB" w14:textId="2A3BE3D7" w:rsidR="00C24BED" w:rsidRPr="000377AC" w:rsidRDefault="00C24BED" w:rsidP="00C24BED">
            <w:pPr>
              <w:spacing w:after="0" w:line="240" w:lineRule="auto"/>
              <w:jc w:val="both"/>
              <w:rPr>
                <w:rFonts w:ascii="Times New Roman" w:eastAsia="Times New Roman" w:hAnsi="Times New Roman" w:cs="Times New Roman"/>
                <w:i/>
                <w:iCs/>
                <w:kern w:val="0"/>
                <w:lang w:eastAsia="lv-LV"/>
                <w14:ligatures w14:val="none"/>
              </w:rPr>
            </w:pPr>
            <w:r w:rsidRPr="000377AC">
              <w:rPr>
                <w:rFonts w:ascii="Times New Roman" w:eastAsia="Times New Roman" w:hAnsi="Times New Roman" w:cs="Times New Roman"/>
                <w:i/>
                <w:iCs/>
                <w:kern w:val="0"/>
                <w:lang w:eastAsia="lv-LV"/>
                <w14:ligatures w14:val="none"/>
              </w:rPr>
              <w:t>LTRK</w:t>
            </w:r>
          </w:p>
        </w:tc>
        <w:tc>
          <w:tcPr>
            <w:tcW w:w="1559" w:type="dxa"/>
            <w:tcBorders>
              <w:top w:val="single" w:sz="6" w:space="0" w:color="auto"/>
              <w:left w:val="single" w:sz="6" w:space="0" w:color="auto"/>
              <w:bottom w:val="single" w:sz="6" w:space="0" w:color="auto"/>
              <w:right w:val="single" w:sz="6" w:space="0" w:color="auto"/>
            </w:tcBorders>
            <w:shd w:val="clear" w:color="auto" w:fill="auto"/>
          </w:tcPr>
          <w:p w14:paraId="7D0991DA" w14:textId="77777777" w:rsidR="003B1F4A" w:rsidRPr="000377AC" w:rsidRDefault="003B1F4A"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AiM, EM</w:t>
            </w:r>
          </w:p>
        </w:tc>
        <w:tc>
          <w:tcPr>
            <w:tcW w:w="1984"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732D57F2" w14:textId="621A5801" w:rsidR="003B1F4A" w:rsidRPr="000377AC" w:rsidRDefault="6511A2BF"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lang w:eastAsia="lv-LV"/>
              </w:rPr>
              <w:t>Sniegts skaidrojums</w:t>
            </w:r>
          </w:p>
        </w:tc>
        <w:tc>
          <w:tcPr>
            <w:tcW w:w="5812"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13CF87E2" w14:textId="7EB2C297" w:rsidR="003B1F4A" w:rsidRPr="000377AC" w:rsidRDefault="6511A2BF" w:rsidP="6511A2BF">
            <w:pPr>
              <w:spacing w:line="240" w:lineRule="auto"/>
              <w:jc w:val="both"/>
              <w:rPr>
                <w:rFonts w:ascii="Times New Roman" w:eastAsia="Times New Roman" w:hAnsi="Times New Roman" w:cs="Times New Roman"/>
              </w:rPr>
            </w:pPr>
            <w:r w:rsidRPr="000377AC">
              <w:rPr>
                <w:rFonts w:ascii="Times New Roman" w:eastAsia="Times New Roman" w:hAnsi="Times New Roman" w:cs="Times New Roman"/>
                <w:b/>
                <w:bCs/>
              </w:rPr>
              <w:t>AiM:</w:t>
            </w:r>
            <w:r w:rsidRPr="000377AC">
              <w:rPr>
                <w:rFonts w:ascii="Times New Roman" w:eastAsia="Times New Roman" w:hAnsi="Times New Roman" w:cs="Times New Roman"/>
              </w:rPr>
              <w:t xml:space="preserve"> Šādus kritērijus ir iespējams paredzēt un iekļaut nolikumos, cik tas iespējams, no kvalitātes, konkurences un efektivitātes aspektu nodrošināšanas nepieciešamības.</w:t>
            </w:r>
          </w:p>
          <w:p w14:paraId="4384BE32" w14:textId="6E37849E" w:rsidR="003B1F4A" w:rsidRPr="000377AC" w:rsidRDefault="6511A2BF" w:rsidP="6511A2BF">
            <w:pPr>
              <w:spacing w:line="240" w:lineRule="auto"/>
              <w:jc w:val="both"/>
              <w:rPr>
                <w:rFonts w:ascii="Times New Roman" w:eastAsia="Times New Roman" w:hAnsi="Times New Roman" w:cs="Times New Roman"/>
              </w:rPr>
            </w:pPr>
            <w:r w:rsidRPr="000377AC">
              <w:rPr>
                <w:rFonts w:ascii="Times New Roman" w:eastAsia="Times New Roman" w:hAnsi="Times New Roman" w:cs="Times New Roman"/>
              </w:rPr>
              <w:t xml:space="preserve">Attiecībā par izmešiem, tad šobrīd visur tiek uzspiesta “tīrā” elektro transporta iegāde (ES Regulas prasība), līdz ar to ar zemākiem izmešiem nebūs iespējams konkurēt. </w:t>
            </w:r>
          </w:p>
          <w:p w14:paraId="2D93D394" w14:textId="7A84D6E3" w:rsidR="003B1F4A" w:rsidRPr="000377AC" w:rsidRDefault="6511A2BF" w:rsidP="6511A2BF">
            <w:pPr>
              <w:spacing w:line="240" w:lineRule="auto"/>
              <w:jc w:val="both"/>
              <w:rPr>
                <w:rFonts w:ascii="Times New Roman" w:eastAsia="Times New Roman" w:hAnsi="Times New Roman" w:cs="Times New Roman"/>
              </w:rPr>
            </w:pPr>
            <w:r w:rsidRPr="000377AC">
              <w:rPr>
                <w:rFonts w:ascii="Times New Roman" w:eastAsia="Times New Roman" w:hAnsi="Times New Roman" w:cs="Times New Roman"/>
              </w:rPr>
              <w:t>Par produkta ražošanas vai piegādes rezultātā tiek radītas jaunas darbavietas pierobežas reģionos – nepieciešams ilgāks laiks analīzei, piemēram, ar kādiem paņēmieniem mēs to varam iekļaut kritērijos, vai tas būtu attālums, vai piegādes ķēdes vai kādi citi nosacījumi.</w:t>
            </w:r>
          </w:p>
        </w:tc>
      </w:tr>
      <w:tr w:rsidR="003B1F4A" w:rsidRPr="000377AC" w14:paraId="0B4F1D95" w14:textId="77777777" w:rsidTr="4D0996CA">
        <w:tc>
          <w:tcPr>
            <w:tcW w:w="751"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01B10E24" w14:textId="77777777" w:rsidR="003B1F4A" w:rsidRPr="000377AC" w:rsidRDefault="003B1F4A" w:rsidP="008230D9">
            <w:pPr>
              <w:pStyle w:val="ListParagraph"/>
              <w:numPr>
                <w:ilvl w:val="0"/>
                <w:numId w:val="3"/>
              </w:numPr>
              <w:spacing w:after="0" w:line="240" w:lineRule="auto"/>
              <w:ind w:left="0" w:firstLine="0"/>
              <w:rPr>
                <w:rFonts w:ascii="Times New Roman" w:eastAsia="Times New Roman" w:hAnsi="Times New Roman" w:cs="Times New Roman"/>
                <w:kern w:val="0"/>
                <w:lang w:eastAsia="lv-LV"/>
                <w14:ligatures w14:val="none"/>
              </w:rPr>
            </w:pPr>
          </w:p>
        </w:tc>
        <w:tc>
          <w:tcPr>
            <w:tcW w:w="5337"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007831DB" w14:textId="77777777" w:rsidR="003B1F4A" w:rsidRPr="000377AC" w:rsidRDefault="003B1F4A"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Atbalsts mērķtiecīgai duālas pielietošanas infrastruktūras attīstībai Latgales teritorijā (Tehnikas apkope/remonts, pārtika, apģērbs, instrumenti, pagaidu būves, utt), nodrošinot atbalsta funkcijas.</w:t>
            </w:r>
          </w:p>
          <w:p w14:paraId="5CEDF309" w14:textId="77777777" w:rsidR="003B1F4A" w:rsidRPr="000377AC" w:rsidRDefault="003B1F4A"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1.Perspektīvo objektu apzināšana un klasificēšana. 2.Piešķirt finansējumu nepieciešamās infrastruktūras izbūvei</w:t>
            </w:r>
          </w:p>
          <w:p w14:paraId="05AA2B3C" w14:textId="77777777" w:rsidR="00DD5269" w:rsidRPr="000377AC" w:rsidRDefault="00DD5269" w:rsidP="6511A2BF">
            <w:pPr>
              <w:spacing w:after="0" w:line="240" w:lineRule="auto"/>
              <w:jc w:val="both"/>
              <w:rPr>
                <w:rFonts w:ascii="Times New Roman" w:eastAsia="Times New Roman" w:hAnsi="Times New Roman" w:cs="Times New Roman"/>
                <w:i/>
                <w:iCs/>
                <w:kern w:val="0"/>
                <w:lang w:eastAsia="lv-LV"/>
                <w14:ligatures w14:val="none"/>
              </w:rPr>
            </w:pPr>
          </w:p>
          <w:p w14:paraId="1E1D4992" w14:textId="3CFB098D" w:rsidR="00C82590" w:rsidRPr="000377AC" w:rsidRDefault="00C82590"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i/>
                <w:iCs/>
                <w:kern w:val="0"/>
                <w:lang w:eastAsia="lv-LV"/>
                <w14:ligatures w14:val="none"/>
              </w:rPr>
              <w:t>LTRK</w:t>
            </w:r>
          </w:p>
        </w:tc>
        <w:tc>
          <w:tcPr>
            <w:tcW w:w="1559" w:type="dxa"/>
            <w:tcBorders>
              <w:top w:val="single" w:sz="6" w:space="0" w:color="auto"/>
              <w:left w:val="single" w:sz="6" w:space="0" w:color="auto"/>
              <w:bottom w:val="single" w:sz="6" w:space="0" w:color="auto"/>
              <w:right w:val="single" w:sz="6" w:space="0" w:color="auto"/>
            </w:tcBorders>
            <w:shd w:val="clear" w:color="auto" w:fill="auto"/>
          </w:tcPr>
          <w:p w14:paraId="649C3A8D" w14:textId="77777777" w:rsidR="003B1F4A" w:rsidRPr="000377AC" w:rsidRDefault="003B1F4A"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EM, AiM, IeM, VARAM</w:t>
            </w:r>
          </w:p>
        </w:tc>
        <w:tc>
          <w:tcPr>
            <w:tcW w:w="1984"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587F1C15" w14:textId="3681BEF4" w:rsidR="003B1F4A" w:rsidRPr="000377AC" w:rsidRDefault="6511A2BF"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lang w:eastAsia="lv-LV"/>
              </w:rPr>
              <w:t>Sniegts skaidrojums</w:t>
            </w:r>
          </w:p>
        </w:tc>
        <w:tc>
          <w:tcPr>
            <w:tcW w:w="5812"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768457CE" w14:textId="33DB768E" w:rsidR="003B1F4A" w:rsidRPr="000377AC" w:rsidRDefault="6511A2BF" w:rsidP="6511A2BF">
            <w:pPr>
              <w:spacing w:after="0" w:line="240" w:lineRule="auto"/>
              <w:jc w:val="both"/>
              <w:rPr>
                <w:rFonts w:ascii="Times New Roman" w:eastAsia="Times New Roman" w:hAnsi="Times New Roman" w:cs="Times New Roman"/>
              </w:rPr>
            </w:pPr>
            <w:r w:rsidRPr="000377AC">
              <w:rPr>
                <w:rFonts w:ascii="Times New Roman" w:eastAsia="Times New Roman" w:hAnsi="Times New Roman" w:cs="Times New Roman"/>
                <w:b/>
                <w:bCs/>
              </w:rPr>
              <w:t>IeM:</w:t>
            </w:r>
            <w:r w:rsidRPr="000377AC">
              <w:rPr>
                <w:rFonts w:ascii="Times New Roman" w:eastAsia="Times New Roman" w:hAnsi="Times New Roman" w:cs="Times New Roman"/>
              </w:rPr>
              <w:t xml:space="preserve"> Šāds pasākums nav ņemams vērā. Rīcības plāns  jau paredz objektu izbūvi/pārbūvi, dažādu risinājumu ieviešanu u.c. (tostarp projektā ir par Katastrofu pārvaldības centru izbūvi), kā arī paredzēts, ka pašvaldības sniegs priekšlikumus mobilitātes un pakalpojumu infrastruktūras jomās divējādas lietojamības kontekstā, kas tiks izvērtēti (projekta 2.pielikums). Bez tam, rīkojuma projekts paredz, ka procesā var sniegt priekšlikumus jauniem pasākumiem. Sākumā vajadzētu iedzīvināt kaut dažus pasākumus un tad likt papildus, tostarp, ja būs nepieciešamība, tad varēs jau konkrētāk formulēt, tieši kādas un kam nodrošināmas “atbalsta funkcijas”.</w:t>
            </w:r>
          </w:p>
          <w:p w14:paraId="3CE22EA9" w14:textId="51AEB8E3" w:rsidR="49C5C445" w:rsidRPr="000377AC" w:rsidRDefault="6511A2BF" w:rsidP="6511A2BF">
            <w:pPr>
              <w:spacing w:after="0" w:line="240" w:lineRule="auto"/>
              <w:jc w:val="both"/>
              <w:rPr>
                <w:rFonts w:ascii="Times New Roman" w:eastAsia="Times New Roman" w:hAnsi="Times New Roman" w:cs="Times New Roman"/>
              </w:rPr>
            </w:pPr>
            <w:r w:rsidRPr="000377AC">
              <w:rPr>
                <w:rFonts w:ascii="Times New Roman" w:eastAsia="Times New Roman" w:hAnsi="Times New Roman" w:cs="Times New Roman"/>
                <w:b/>
                <w:bCs/>
              </w:rPr>
              <w:t>EM:</w:t>
            </w:r>
            <w:r w:rsidRPr="000377AC">
              <w:rPr>
                <w:rFonts w:ascii="Times New Roman" w:eastAsia="Times New Roman" w:hAnsi="Times New Roman" w:cs="Times New Roman"/>
              </w:rPr>
              <w:t xml:space="preserve"> Lai veicinātu tautsaimniecības pielāgošanās spējas un stiprinātu militāro industriju, EM ir izstrādājusi vairākus atbalsta instrumentus:</w:t>
            </w:r>
          </w:p>
          <w:p w14:paraId="6A66DC32" w14:textId="6EB8BD59" w:rsidR="46A5B3DB" w:rsidRPr="000377AC" w:rsidRDefault="6511A2BF" w:rsidP="6511A2BF">
            <w:pPr>
              <w:pStyle w:val="ListParagraph"/>
              <w:numPr>
                <w:ilvl w:val="0"/>
                <w:numId w:val="16"/>
              </w:numPr>
              <w:spacing w:after="0" w:line="240" w:lineRule="auto"/>
              <w:jc w:val="both"/>
              <w:rPr>
                <w:rFonts w:ascii="Times New Roman" w:eastAsia="Times New Roman" w:hAnsi="Times New Roman" w:cs="Times New Roman"/>
              </w:rPr>
            </w:pPr>
            <w:r w:rsidRPr="000377AC">
              <w:rPr>
                <w:rFonts w:ascii="Times New Roman" w:eastAsia="Times New Roman" w:hAnsi="Times New Roman" w:cs="Times New Roman"/>
              </w:rPr>
              <w:lastRenderedPageBreak/>
              <w:t xml:space="preserve">Šogad MK plānots iesniegt apstiprināšanai jaunu Altum aizdevumu programmu ar kapitāla atlaidi inovatīviem uzņēmumiem – aizdevumi līdz 5 milj. EUR ar kapitāla atlaidi līdz 30%, bet ne vairāk kā 1.5 milj. EUR varēs saņemt inovatīvu, t.sk. duālās nozīmes, produktu izstrādei, kā arī pētniecības un attīstības darbībām aizdevums būs līdz 1 milj. EUR. </w:t>
            </w:r>
          </w:p>
          <w:p w14:paraId="56114912" w14:textId="5949EA85" w:rsidR="46A5B3DB" w:rsidRPr="000377AC" w:rsidRDefault="6511A2BF" w:rsidP="6511A2BF">
            <w:pPr>
              <w:pStyle w:val="ListParagraph"/>
              <w:numPr>
                <w:ilvl w:val="0"/>
                <w:numId w:val="16"/>
              </w:numPr>
              <w:spacing w:after="0" w:line="240" w:lineRule="auto"/>
              <w:jc w:val="both"/>
              <w:rPr>
                <w:rFonts w:ascii="Times New Roman" w:eastAsia="Times New Roman" w:hAnsi="Times New Roman" w:cs="Times New Roman"/>
              </w:rPr>
            </w:pPr>
            <w:r w:rsidRPr="000377AC">
              <w:rPr>
                <w:rFonts w:ascii="Times New Roman" w:eastAsia="Times New Roman" w:hAnsi="Times New Roman" w:cs="Times New Roman"/>
              </w:rPr>
              <w:t xml:space="preserve">Tāpat šogad MK plānots iesniegt apstiprināšanai vēl vienu jaunu Altum programmu aizdevumi ar kapitāla atlaidi jaunu darba vietu radīšanai uz eksportu orientētiem komersantiem - aizdevumi līdz 5 milj. EUR ar kapitāla atlaidi līdz 30%. Atbalsta ietvaros paredzēts attiecināt izmaksas jaunu ražošanas ēku izbūvei un iekārtām (atbalstu varēs izmantot uzņēmumi arī duāla pielietojuma produktu ražošanai) kā arī jaunu darba vietu izveidei (attiecinot darba algu kā investīciju). </w:t>
            </w:r>
          </w:p>
          <w:p w14:paraId="0E730EFB" w14:textId="02104D86" w:rsidR="003B1F4A" w:rsidRPr="000377AC" w:rsidRDefault="003B1F4A" w:rsidP="6511A2BF">
            <w:pPr>
              <w:spacing w:after="0" w:line="240" w:lineRule="auto"/>
              <w:jc w:val="both"/>
              <w:rPr>
                <w:rFonts w:ascii="Times New Roman" w:eastAsia="Times New Roman" w:hAnsi="Times New Roman" w:cs="Times New Roman"/>
              </w:rPr>
            </w:pPr>
          </w:p>
          <w:p w14:paraId="1F654685" w14:textId="5F9260F0" w:rsidR="003B1F4A" w:rsidRPr="000377AC" w:rsidRDefault="6511A2BF" w:rsidP="6511A2BF">
            <w:pPr>
              <w:spacing w:after="0" w:line="240" w:lineRule="auto"/>
              <w:jc w:val="both"/>
              <w:rPr>
                <w:rFonts w:ascii="Times New Roman" w:eastAsia="Times New Roman" w:hAnsi="Times New Roman" w:cs="Times New Roman"/>
              </w:rPr>
            </w:pPr>
            <w:r w:rsidRPr="000377AC">
              <w:rPr>
                <w:rFonts w:ascii="Times New Roman" w:eastAsia="Times New Roman" w:hAnsi="Times New Roman" w:cs="Times New Roman"/>
                <w:b/>
                <w:bCs/>
              </w:rPr>
              <w:t>AiM:</w:t>
            </w:r>
            <w:r w:rsidRPr="000377AC">
              <w:rPr>
                <w:rFonts w:ascii="Times New Roman" w:eastAsia="Times New Roman" w:hAnsi="Times New Roman" w:cs="Times New Roman"/>
              </w:rPr>
              <w:t xml:space="preserve"> AiM ārējās austrumu robežas stiprināšanas budžetā nav paredzēts finansējums divējādas lietojamības infrastruktūras attīstībai. Plānotie finanšu līdzekļi ir paredzēti militārām vajadzībām.</w:t>
            </w:r>
          </w:p>
        </w:tc>
      </w:tr>
      <w:tr w:rsidR="003B1F4A" w:rsidRPr="000377AC" w14:paraId="0FB13F48" w14:textId="77777777" w:rsidTr="4D0996CA">
        <w:tc>
          <w:tcPr>
            <w:tcW w:w="751"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752E989E" w14:textId="77777777" w:rsidR="003B1F4A" w:rsidRPr="000377AC" w:rsidRDefault="003B1F4A" w:rsidP="008230D9">
            <w:pPr>
              <w:pStyle w:val="ListParagraph"/>
              <w:numPr>
                <w:ilvl w:val="0"/>
                <w:numId w:val="3"/>
              </w:numPr>
              <w:spacing w:after="0" w:line="240" w:lineRule="auto"/>
              <w:ind w:left="0" w:firstLine="0"/>
              <w:rPr>
                <w:rFonts w:ascii="Times New Roman" w:eastAsia="Times New Roman" w:hAnsi="Times New Roman" w:cs="Times New Roman"/>
                <w:kern w:val="0"/>
                <w:lang w:eastAsia="lv-LV"/>
                <w14:ligatures w14:val="none"/>
              </w:rPr>
            </w:pPr>
          </w:p>
        </w:tc>
        <w:tc>
          <w:tcPr>
            <w:tcW w:w="5337"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17A1EE25" w14:textId="77777777" w:rsidR="003B1F4A" w:rsidRPr="000377AC" w:rsidRDefault="003B1F4A"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Pamatskolu, vidusskolu, prof. izglītības un augstākās izglītības iestāžu stiprināšana un uzturēšana Austrumu pierobežas reģionā; Atbalstīt mācībspēku stiprināšanu un piesaisti.</w:t>
            </w:r>
          </w:p>
          <w:p w14:paraId="17C95E41" w14:textId="77777777" w:rsidR="003B1F4A" w:rsidRPr="000377AC" w:rsidRDefault="003B1F4A"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Pieņemt Valstiski stratēģisku lēmumu par garantētu pamatskolu, vidusskolu, profesionālās izglītības un augstākās izglītības iestāžu stiprināšanu un uzturēšanu Austrumu pierobežas reģionā.</w:t>
            </w:r>
          </w:p>
          <w:p w14:paraId="1F98869D" w14:textId="77777777" w:rsidR="00FA0542" w:rsidRPr="000377AC" w:rsidRDefault="00FA0542" w:rsidP="6511A2BF">
            <w:pPr>
              <w:spacing w:after="0" w:line="240" w:lineRule="auto"/>
              <w:jc w:val="both"/>
              <w:rPr>
                <w:rFonts w:ascii="Times New Roman" w:eastAsia="Times New Roman" w:hAnsi="Times New Roman" w:cs="Times New Roman"/>
                <w:kern w:val="0"/>
                <w:lang w:eastAsia="lv-LV"/>
                <w14:ligatures w14:val="none"/>
              </w:rPr>
            </w:pPr>
          </w:p>
          <w:p w14:paraId="3A39C7F3" w14:textId="063060CE" w:rsidR="00FA0542" w:rsidRPr="000377AC" w:rsidRDefault="00FA0542"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i/>
                <w:iCs/>
                <w:kern w:val="0"/>
                <w:lang w:eastAsia="lv-LV"/>
                <w14:ligatures w14:val="none"/>
              </w:rPr>
              <w:t>LTRK</w:t>
            </w:r>
          </w:p>
        </w:tc>
        <w:tc>
          <w:tcPr>
            <w:tcW w:w="1559" w:type="dxa"/>
            <w:tcBorders>
              <w:top w:val="single" w:sz="6" w:space="0" w:color="auto"/>
              <w:left w:val="single" w:sz="6" w:space="0" w:color="auto"/>
              <w:bottom w:val="single" w:sz="6" w:space="0" w:color="auto"/>
              <w:right w:val="single" w:sz="6" w:space="0" w:color="auto"/>
            </w:tcBorders>
            <w:shd w:val="clear" w:color="auto" w:fill="auto"/>
          </w:tcPr>
          <w:p w14:paraId="55B88C31" w14:textId="77777777" w:rsidR="003B1F4A" w:rsidRPr="000377AC" w:rsidRDefault="003B1F4A"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IZM</w:t>
            </w:r>
          </w:p>
        </w:tc>
        <w:tc>
          <w:tcPr>
            <w:tcW w:w="1984"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23E7289E" w14:textId="708A255F" w:rsidR="003B1F4A" w:rsidRPr="000377AC" w:rsidRDefault="00760E4E"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Sniegts skaidrojums</w:t>
            </w:r>
          </w:p>
        </w:tc>
        <w:tc>
          <w:tcPr>
            <w:tcW w:w="5812"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760DEFB1" w14:textId="727845EA" w:rsidR="003B1F4A" w:rsidRPr="000377AC" w:rsidRDefault="6511A2BF"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lang w:eastAsia="lv-LV"/>
              </w:rPr>
              <w:t xml:space="preserve">IZM: Garantēts lēmums nevar tikt pieņemts, jo arī Austrumu pierobežas reģionā ir jāvadās pēc demogrāfiskās situācijas. Jau šobrīd, strādājot pie dažādiem valstiskiem risinājumiem, Austruma pierobežas situācija tiek ņemta vērā. </w:t>
            </w:r>
          </w:p>
        </w:tc>
      </w:tr>
      <w:tr w:rsidR="003B1F4A" w:rsidRPr="000377AC" w14:paraId="7FCE7CD5" w14:textId="77777777" w:rsidTr="4D0996CA">
        <w:tc>
          <w:tcPr>
            <w:tcW w:w="751"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1DD568E0" w14:textId="77777777" w:rsidR="003B1F4A" w:rsidRPr="000377AC" w:rsidRDefault="003B1F4A" w:rsidP="008230D9">
            <w:pPr>
              <w:pStyle w:val="ListParagraph"/>
              <w:numPr>
                <w:ilvl w:val="0"/>
                <w:numId w:val="3"/>
              </w:numPr>
              <w:spacing w:after="0" w:line="240" w:lineRule="auto"/>
              <w:ind w:left="0" w:firstLine="0"/>
              <w:rPr>
                <w:rFonts w:ascii="Times New Roman" w:eastAsia="Times New Roman" w:hAnsi="Times New Roman" w:cs="Times New Roman"/>
                <w:kern w:val="0"/>
                <w:lang w:eastAsia="lv-LV"/>
                <w14:ligatures w14:val="none"/>
              </w:rPr>
            </w:pPr>
          </w:p>
        </w:tc>
        <w:tc>
          <w:tcPr>
            <w:tcW w:w="5337"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1F252A4D" w14:textId="77777777" w:rsidR="003B1F4A" w:rsidRPr="000377AC" w:rsidRDefault="003B1F4A"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Mērķtiecīga studiju maksas kompensēšana (vai daļēja kompensēšana) un stipendijas piešķiršana studentiem, kuri izvēlas studēt Latgales augstskolās + darbs nozarē, Austrumu pierobežā 3g pēc studiju pabeigšanas.</w:t>
            </w:r>
          </w:p>
          <w:p w14:paraId="1C28026C" w14:textId="77777777" w:rsidR="003B1F4A" w:rsidRPr="000377AC" w:rsidRDefault="003B1F4A"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 xml:space="preserve">Radīt mehānismu studiju maksas kompensēšanai un stipendiju piešķiršanai studentiem, kuri izvēlas studēt Austrumu pierobežas augstskolās. Atbalsta saņēmējiem ir </w:t>
            </w:r>
            <w:r w:rsidRPr="000377AC">
              <w:rPr>
                <w:rFonts w:ascii="Times New Roman" w:eastAsia="Times New Roman" w:hAnsi="Times New Roman" w:cs="Times New Roman"/>
                <w:kern w:val="0"/>
                <w:lang w:eastAsia="lv-LV"/>
                <w14:ligatures w14:val="none"/>
              </w:rPr>
              <w:lastRenderedPageBreak/>
              <w:t>pienākums 3 gadus pēc atbalsta saņemšanas turpināt darba gaitas darba vietā Austrumu pierobežas teritorijā.</w:t>
            </w:r>
          </w:p>
          <w:p w14:paraId="3D25F52A" w14:textId="77777777" w:rsidR="004057CE" w:rsidRPr="000377AC" w:rsidRDefault="004057CE" w:rsidP="6511A2BF">
            <w:pPr>
              <w:spacing w:after="0" w:line="240" w:lineRule="auto"/>
              <w:jc w:val="both"/>
              <w:rPr>
                <w:rFonts w:ascii="Times New Roman" w:eastAsia="Times New Roman" w:hAnsi="Times New Roman" w:cs="Times New Roman"/>
                <w:kern w:val="0"/>
                <w:lang w:eastAsia="lv-LV"/>
                <w14:ligatures w14:val="none"/>
              </w:rPr>
            </w:pPr>
          </w:p>
          <w:p w14:paraId="6FD4860A" w14:textId="70D10BC0" w:rsidR="004057CE" w:rsidRPr="000377AC" w:rsidRDefault="004057CE"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i/>
                <w:iCs/>
                <w:kern w:val="0"/>
                <w:lang w:eastAsia="lv-LV"/>
                <w14:ligatures w14:val="none"/>
              </w:rPr>
              <w:t>LTRK</w:t>
            </w:r>
          </w:p>
        </w:tc>
        <w:tc>
          <w:tcPr>
            <w:tcW w:w="1559" w:type="dxa"/>
            <w:tcBorders>
              <w:top w:val="single" w:sz="6" w:space="0" w:color="auto"/>
              <w:left w:val="single" w:sz="6" w:space="0" w:color="auto"/>
              <w:bottom w:val="single" w:sz="6" w:space="0" w:color="auto"/>
              <w:right w:val="single" w:sz="6" w:space="0" w:color="auto"/>
            </w:tcBorders>
            <w:shd w:val="clear" w:color="auto" w:fill="auto"/>
          </w:tcPr>
          <w:p w14:paraId="47272512" w14:textId="77777777" w:rsidR="003B1F4A" w:rsidRPr="000377AC" w:rsidRDefault="003B1F4A"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lastRenderedPageBreak/>
              <w:t>IZM</w:t>
            </w:r>
          </w:p>
        </w:tc>
        <w:tc>
          <w:tcPr>
            <w:tcW w:w="1984"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43C5EBB2" w14:textId="6DFD6FF0" w:rsidR="003B1F4A" w:rsidRPr="000377AC" w:rsidRDefault="6511A2BF"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lang w:eastAsia="lv-LV"/>
              </w:rPr>
              <w:t>Sniegts skaidrojums</w:t>
            </w:r>
          </w:p>
        </w:tc>
        <w:tc>
          <w:tcPr>
            <w:tcW w:w="5812"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1AEFE26F" w14:textId="3E31615D" w:rsidR="003B1F4A" w:rsidRPr="000377AC" w:rsidRDefault="6511A2BF"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lang w:eastAsia="lv-LV"/>
              </w:rPr>
              <w:t xml:space="preserve">IZM: Ministrija plāno augstākās izglītības attīstības politiku Latvijas valstī. Ministrija ir izveidojusi jauno pedagogu sagatavošanas programmu, kas paredz valstij prioritārās jomās studējošiem pedagogiem stipendiju 300 euro/ mēnesī, nodrošinātas valsts finansētas nepilna laika budžeta vietas, kā arī dubultots budžeta vietu skaits. Ieviestās politikas palīdzējušas </w:t>
            </w:r>
            <w:r w:rsidRPr="000377AC">
              <w:rPr>
                <w:rFonts w:ascii="Times New Roman" w:eastAsia="Times New Roman" w:hAnsi="Times New Roman" w:cs="Times New Roman"/>
                <w:lang w:eastAsia="lv-LV"/>
              </w:rPr>
              <w:lastRenderedPageBreak/>
              <w:t xml:space="preserve">stiprināt RTA kā vienu no jauno pedagogu sagatavošanas centriem. </w:t>
            </w:r>
          </w:p>
        </w:tc>
      </w:tr>
      <w:tr w:rsidR="004057CE" w:rsidRPr="000377AC" w14:paraId="3B5F86B7" w14:textId="77777777" w:rsidTr="4D0996CA">
        <w:tc>
          <w:tcPr>
            <w:tcW w:w="751"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3C9FCD6A" w14:textId="77777777" w:rsidR="004057CE" w:rsidRPr="000377AC" w:rsidRDefault="004057CE" w:rsidP="008230D9">
            <w:pPr>
              <w:pStyle w:val="ListParagraph"/>
              <w:numPr>
                <w:ilvl w:val="0"/>
                <w:numId w:val="3"/>
              </w:numPr>
              <w:spacing w:after="0" w:line="240" w:lineRule="auto"/>
              <w:ind w:left="0" w:firstLine="0"/>
              <w:rPr>
                <w:rFonts w:ascii="Times New Roman" w:eastAsia="Times New Roman" w:hAnsi="Times New Roman" w:cs="Times New Roman"/>
                <w:kern w:val="0"/>
                <w:lang w:eastAsia="lv-LV"/>
                <w14:ligatures w14:val="none"/>
              </w:rPr>
            </w:pPr>
          </w:p>
        </w:tc>
        <w:tc>
          <w:tcPr>
            <w:tcW w:w="5337"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3C720573" w14:textId="77777777" w:rsidR="00392D2A" w:rsidRPr="000377AC" w:rsidRDefault="00392D2A" w:rsidP="00392D2A">
            <w:pPr>
              <w:pStyle w:val="Default"/>
              <w:jc w:val="both"/>
              <w:rPr>
                <w:sz w:val="22"/>
                <w:szCs w:val="22"/>
              </w:rPr>
            </w:pPr>
            <w:r w:rsidRPr="000377AC">
              <w:rPr>
                <w:sz w:val="22"/>
                <w:szCs w:val="22"/>
              </w:rPr>
              <w:t xml:space="preserve">Finansējuma plānošana NUTS2 līmenī. Latvijas kopējais finansējums palielināts NUTS 2 papildus finansējuma dēļ. </w:t>
            </w:r>
          </w:p>
          <w:p w14:paraId="21342026" w14:textId="77777777" w:rsidR="004057CE" w:rsidRPr="000377AC" w:rsidRDefault="004057CE" w:rsidP="6511A2BF">
            <w:pPr>
              <w:spacing w:after="0" w:line="240" w:lineRule="auto"/>
              <w:jc w:val="both"/>
              <w:rPr>
                <w:rFonts w:ascii="Times New Roman" w:eastAsia="Times New Roman" w:hAnsi="Times New Roman" w:cs="Times New Roman"/>
                <w:kern w:val="0"/>
                <w:lang w:eastAsia="lv-LV"/>
                <w14:ligatures w14:val="none"/>
              </w:rPr>
            </w:pPr>
          </w:p>
          <w:p w14:paraId="599833FF" w14:textId="4E7FC2AC" w:rsidR="009A331B" w:rsidRPr="000377AC" w:rsidRDefault="00530EC4" w:rsidP="6511A2BF">
            <w:pPr>
              <w:spacing w:after="0" w:line="240" w:lineRule="auto"/>
              <w:jc w:val="both"/>
              <w:rPr>
                <w:rFonts w:ascii="Times New Roman" w:eastAsia="Times New Roman" w:hAnsi="Times New Roman" w:cs="Times New Roman"/>
                <w:i/>
                <w:iCs/>
                <w:kern w:val="0"/>
                <w:lang w:eastAsia="lv-LV"/>
                <w14:ligatures w14:val="none"/>
              </w:rPr>
            </w:pPr>
            <w:r w:rsidRPr="000377AC">
              <w:rPr>
                <w:rFonts w:ascii="Times New Roman" w:eastAsia="Times New Roman" w:hAnsi="Times New Roman" w:cs="Times New Roman"/>
                <w:i/>
                <w:iCs/>
                <w:kern w:val="0"/>
                <w:lang w:eastAsia="lv-LV"/>
                <w14:ligatures w14:val="none"/>
              </w:rPr>
              <w:t>LTRK</w:t>
            </w:r>
          </w:p>
        </w:tc>
        <w:tc>
          <w:tcPr>
            <w:tcW w:w="1559" w:type="dxa"/>
            <w:tcBorders>
              <w:top w:val="single" w:sz="6" w:space="0" w:color="auto"/>
              <w:left w:val="single" w:sz="6" w:space="0" w:color="auto"/>
              <w:bottom w:val="single" w:sz="6" w:space="0" w:color="auto"/>
              <w:right w:val="single" w:sz="6" w:space="0" w:color="auto"/>
            </w:tcBorders>
            <w:shd w:val="clear" w:color="auto" w:fill="auto"/>
          </w:tcPr>
          <w:p w14:paraId="3F0FAB55" w14:textId="77777777" w:rsidR="004057CE" w:rsidRPr="000377AC" w:rsidRDefault="004057CE" w:rsidP="6511A2BF">
            <w:pPr>
              <w:spacing w:after="0" w:line="240" w:lineRule="auto"/>
              <w:jc w:val="both"/>
              <w:rPr>
                <w:rFonts w:ascii="Times New Roman" w:eastAsia="Times New Roman" w:hAnsi="Times New Roman" w:cs="Times New Roman"/>
                <w:kern w:val="0"/>
                <w:lang w:eastAsia="lv-LV"/>
                <w14:ligatures w14:val="none"/>
              </w:rPr>
            </w:pPr>
          </w:p>
        </w:tc>
        <w:tc>
          <w:tcPr>
            <w:tcW w:w="1984"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572CB2B8" w14:textId="77777777" w:rsidR="004057CE" w:rsidRPr="000377AC" w:rsidRDefault="004057CE" w:rsidP="6511A2BF">
            <w:pPr>
              <w:spacing w:after="0" w:line="240" w:lineRule="auto"/>
              <w:jc w:val="both"/>
              <w:rPr>
                <w:rFonts w:ascii="Times New Roman" w:eastAsia="Times New Roman" w:hAnsi="Times New Roman" w:cs="Times New Roman"/>
                <w:lang w:eastAsia="lv-LV"/>
              </w:rPr>
            </w:pPr>
          </w:p>
        </w:tc>
        <w:tc>
          <w:tcPr>
            <w:tcW w:w="5812"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68D12AB0" w14:textId="308352E9" w:rsidR="004057CE" w:rsidRPr="000377AC" w:rsidRDefault="001B45FF" w:rsidP="6511A2BF">
            <w:pPr>
              <w:spacing w:after="0" w:line="240" w:lineRule="auto"/>
              <w:jc w:val="both"/>
              <w:rPr>
                <w:rFonts w:ascii="Times New Roman" w:eastAsia="Times New Roman" w:hAnsi="Times New Roman" w:cs="Times New Roman"/>
                <w:lang w:eastAsia="lv-LV"/>
              </w:rPr>
            </w:pPr>
            <w:r w:rsidRPr="000377AC">
              <w:rPr>
                <w:rFonts w:ascii="Times New Roman" w:eastAsia="Times New Roman" w:hAnsi="Times New Roman" w:cs="Times New Roman"/>
                <w:lang w:eastAsia="lv-LV"/>
              </w:rPr>
              <w:t>23.07.2024. MK</w:t>
            </w:r>
            <w:r w:rsidR="00A60600" w:rsidRPr="000377AC">
              <w:rPr>
                <w:rFonts w:ascii="Times New Roman" w:eastAsia="Times New Roman" w:hAnsi="Times New Roman" w:cs="Times New Roman"/>
                <w:lang w:eastAsia="lv-LV"/>
              </w:rPr>
              <w:t xml:space="preserve"> ir izskatīts</w:t>
            </w:r>
            <w:r w:rsidRPr="000377AC">
              <w:rPr>
                <w:rFonts w:ascii="Times New Roman" w:eastAsia="Times New Roman" w:hAnsi="Times New Roman" w:cs="Times New Roman"/>
                <w:lang w:eastAsia="lv-LV"/>
              </w:rPr>
              <w:t xml:space="preserve"> informatīvais ziņojums</w:t>
            </w:r>
            <w:r w:rsidR="00F55301" w:rsidRPr="000377AC">
              <w:rPr>
                <w:rFonts w:ascii="Times New Roman" w:eastAsia="Times New Roman" w:hAnsi="Times New Roman" w:cs="Times New Roman"/>
                <w:lang w:eastAsia="lv-LV"/>
              </w:rPr>
              <w:t xml:space="preserve"> “ Par kopējas statistiski teritoriālo vienību (NUTS) klasifikācijas pilnveidošanu”, kas neparedz izmaiņas NUTS klasifikācijā, vienlaikus ir uzdots uzdev</w:t>
            </w:r>
            <w:r w:rsidR="00A60600" w:rsidRPr="000377AC">
              <w:rPr>
                <w:rFonts w:ascii="Times New Roman" w:eastAsia="Times New Roman" w:hAnsi="Times New Roman" w:cs="Times New Roman"/>
                <w:lang w:eastAsia="lv-LV"/>
              </w:rPr>
              <w:t>u</w:t>
            </w:r>
            <w:r w:rsidR="00F55301" w:rsidRPr="000377AC">
              <w:rPr>
                <w:rFonts w:ascii="Times New Roman" w:eastAsia="Times New Roman" w:hAnsi="Times New Roman" w:cs="Times New Roman"/>
                <w:lang w:eastAsia="lv-LV"/>
              </w:rPr>
              <w:t xml:space="preserve">ms VARAM </w:t>
            </w:r>
            <w:r w:rsidR="006C5A67" w:rsidRPr="000377AC">
              <w:rPr>
                <w:rFonts w:ascii="Times New Roman" w:eastAsia="Times New Roman" w:hAnsi="Times New Roman" w:cs="Times New Roman"/>
                <w:lang w:eastAsia="lv-LV"/>
              </w:rPr>
              <w:t xml:space="preserve"> līdz 2027. gada 30. jūnijam sagatavot un iesniegt izskatīšanai Ministru kabinetā priekšlikumu par NUTS 2 klasifikācijas pilnveidošanu.</w:t>
            </w:r>
          </w:p>
        </w:tc>
      </w:tr>
      <w:tr w:rsidR="003B1F4A" w:rsidRPr="000377AC" w14:paraId="4ADEEBE9" w14:textId="77777777" w:rsidTr="4D0996CA">
        <w:tc>
          <w:tcPr>
            <w:tcW w:w="751"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2F9806A5" w14:textId="77777777" w:rsidR="003B1F4A" w:rsidRPr="000377AC" w:rsidRDefault="003B1F4A" w:rsidP="008230D9">
            <w:pPr>
              <w:pStyle w:val="ListParagraph"/>
              <w:numPr>
                <w:ilvl w:val="0"/>
                <w:numId w:val="3"/>
              </w:numPr>
              <w:spacing w:after="0" w:line="240" w:lineRule="auto"/>
              <w:ind w:left="0" w:firstLine="0"/>
              <w:rPr>
                <w:rFonts w:ascii="Times New Roman" w:eastAsia="Times New Roman" w:hAnsi="Times New Roman" w:cs="Times New Roman"/>
                <w:kern w:val="0"/>
                <w:lang w:eastAsia="lv-LV"/>
                <w14:ligatures w14:val="none"/>
              </w:rPr>
            </w:pPr>
          </w:p>
        </w:tc>
        <w:tc>
          <w:tcPr>
            <w:tcW w:w="5337"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7643A6CE" w14:textId="77777777" w:rsidR="003B1F4A" w:rsidRPr="000377AC" w:rsidRDefault="003B1F4A"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RIS3 finansējuma plānošana Latgales reģionam, rūpniecības un pētniecības nozaru attīstībai, atviegloti nosacījumi pētniecības un finansējuma piesaistei.</w:t>
            </w:r>
          </w:p>
          <w:p w14:paraId="1C6315E3" w14:textId="77777777" w:rsidR="003B1F4A" w:rsidRPr="000377AC" w:rsidRDefault="003B1F4A"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Palielināt finansējumu inovāciju attīstībai. Atvieglot pieteikšanās prasības jaunuzņēmuiem, pārskatīt un papildināt pieejamās nozares finansējuma pieejamībai.</w:t>
            </w:r>
          </w:p>
          <w:p w14:paraId="72A5B791" w14:textId="77777777" w:rsidR="003B1F4A" w:rsidRPr="000377AC" w:rsidRDefault="003B1F4A"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Atvieglot finansēšanas mehānismu uzņēmējdarbības infrastruktūras uzlabošanai.</w:t>
            </w:r>
          </w:p>
          <w:p w14:paraId="204B726B" w14:textId="03A36CCD" w:rsidR="00530EC4" w:rsidRPr="000377AC" w:rsidRDefault="00530EC4" w:rsidP="6511A2BF">
            <w:pPr>
              <w:spacing w:after="0" w:line="240" w:lineRule="auto"/>
              <w:jc w:val="both"/>
              <w:rPr>
                <w:rFonts w:ascii="Times New Roman" w:eastAsia="Times New Roman" w:hAnsi="Times New Roman" w:cs="Times New Roman"/>
                <w:i/>
                <w:iCs/>
                <w:kern w:val="0"/>
                <w:lang w:eastAsia="lv-LV"/>
                <w14:ligatures w14:val="none"/>
              </w:rPr>
            </w:pPr>
            <w:r w:rsidRPr="000377AC">
              <w:rPr>
                <w:rFonts w:ascii="Times New Roman" w:eastAsia="Times New Roman" w:hAnsi="Times New Roman" w:cs="Times New Roman"/>
                <w:i/>
                <w:iCs/>
                <w:kern w:val="0"/>
                <w:lang w:eastAsia="lv-LV"/>
                <w14:ligatures w14:val="none"/>
              </w:rPr>
              <w:t>LTRK</w:t>
            </w:r>
          </w:p>
        </w:tc>
        <w:tc>
          <w:tcPr>
            <w:tcW w:w="1559" w:type="dxa"/>
            <w:tcBorders>
              <w:top w:val="single" w:sz="6" w:space="0" w:color="auto"/>
              <w:left w:val="single" w:sz="6" w:space="0" w:color="auto"/>
              <w:bottom w:val="single" w:sz="6" w:space="0" w:color="auto"/>
              <w:right w:val="single" w:sz="6" w:space="0" w:color="auto"/>
            </w:tcBorders>
            <w:shd w:val="clear" w:color="auto" w:fill="auto"/>
          </w:tcPr>
          <w:p w14:paraId="09713B41" w14:textId="3B85411F" w:rsidR="003B1F4A" w:rsidRPr="000377AC" w:rsidRDefault="00103C25"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IZM, EM</w:t>
            </w:r>
          </w:p>
        </w:tc>
        <w:tc>
          <w:tcPr>
            <w:tcW w:w="1984"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57FAF1EC" w14:textId="6D8EFC95" w:rsidR="003B1F4A" w:rsidRPr="000377AC" w:rsidRDefault="6511A2BF"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lang w:eastAsia="lv-LV"/>
              </w:rPr>
              <w:t>Sniegts skaidrojums</w:t>
            </w:r>
          </w:p>
        </w:tc>
        <w:tc>
          <w:tcPr>
            <w:tcW w:w="5812"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511FC53F" w14:textId="798AA980" w:rsidR="003B1F4A" w:rsidRPr="000377AC" w:rsidRDefault="6511A2BF"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lang w:eastAsia="lv-LV"/>
              </w:rPr>
              <w:t>IZM: IZM zinātnes un attīstības politiku plāno Latvijas valstī, tādēļ atbalsts pētniecības attīstībai tiek veidots nacionālā līmenī, atbalsta piesaistei nodrošinot vienādas iespējas.</w:t>
            </w:r>
          </w:p>
        </w:tc>
      </w:tr>
      <w:tr w:rsidR="003B1F4A" w:rsidRPr="000377AC" w14:paraId="43B2F95A" w14:textId="77777777" w:rsidTr="4D0996CA">
        <w:tc>
          <w:tcPr>
            <w:tcW w:w="751"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650D244E" w14:textId="77777777" w:rsidR="003B1F4A" w:rsidRPr="000377AC" w:rsidRDefault="003B1F4A" w:rsidP="008230D9">
            <w:pPr>
              <w:pStyle w:val="ListParagraph"/>
              <w:numPr>
                <w:ilvl w:val="0"/>
                <w:numId w:val="3"/>
              </w:numPr>
              <w:spacing w:after="0" w:line="240" w:lineRule="auto"/>
              <w:ind w:left="0" w:firstLine="0"/>
              <w:rPr>
                <w:rFonts w:ascii="Times New Roman" w:eastAsia="Times New Roman" w:hAnsi="Times New Roman" w:cs="Times New Roman"/>
                <w:kern w:val="0"/>
                <w:lang w:eastAsia="lv-LV"/>
                <w14:ligatures w14:val="none"/>
              </w:rPr>
            </w:pPr>
          </w:p>
        </w:tc>
        <w:tc>
          <w:tcPr>
            <w:tcW w:w="5337"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4436BC4C" w14:textId="77777777" w:rsidR="003B1F4A" w:rsidRPr="000377AC" w:rsidRDefault="003B1F4A"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Valstiski garantēta/galvota investīciju apdrošināšana investoriem Austrumu pierobežā pret agresorvalstu organizētu militāras invāzijas rezultātā veiktu infrastruktūras bojājumu iespējamību.</w:t>
            </w:r>
          </w:p>
          <w:p w14:paraId="5A375D55" w14:textId="77777777" w:rsidR="003B1F4A" w:rsidRPr="000377AC" w:rsidRDefault="003B1F4A"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Uzdot ALTUM izstrādāt galvojuma/garantijas piedāvājumu investoriem par investīcijām uzņēmumos vai jaunu uzņēmumu attīstīšanā Austrumu pierobežā.</w:t>
            </w:r>
          </w:p>
          <w:p w14:paraId="7DC609ED" w14:textId="77777777" w:rsidR="00FA5FEA" w:rsidRPr="000377AC" w:rsidRDefault="00FA5FEA" w:rsidP="6511A2BF">
            <w:pPr>
              <w:spacing w:after="0" w:line="240" w:lineRule="auto"/>
              <w:jc w:val="both"/>
              <w:rPr>
                <w:rFonts w:ascii="Times New Roman" w:eastAsia="Times New Roman" w:hAnsi="Times New Roman" w:cs="Times New Roman"/>
                <w:kern w:val="0"/>
                <w:lang w:eastAsia="lv-LV"/>
                <w14:ligatures w14:val="none"/>
              </w:rPr>
            </w:pPr>
          </w:p>
          <w:p w14:paraId="02E28209" w14:textId="6BDECBC6" w:rsidR="00FA5FEA" w:rsidRPr="000377AC" w:rsidRDefault="00FA5FEA" w:rsidP="6511A2BF">
            <w:pPr>
              <w:spacing w:after="0" w:line="240" w:lineRule="auto"/>
              <w:jc w:val="both"/>
              <w:rPr>
                <w:rFonts w:ascii="Times New Roman" w:eastAsia="Times New Roman" w:hAnsi="Times New Roman" w:cs="Times New Roman"/>
                <w:i/>
                <w:iCs/>
                <w:kern w:val="0"/>
                <w:lang w:eastAsia="lv-LV"/>
                <w14:ligatures w14:val="none"/>
              </w:rPr>
            </w:pPr>
            <w:r w:rsidRPr="000377AC">
              <w:rPr>
                <w:rFonts w:ascii="Times New Roman" w:eastAsia="Times New Roman" w:hAnsi="Times New Roman" w:cs="Times New Roman"/>
                <w:i/>
                <w:iCs/>
                <w:kern w:val="0"/>
                <w:lang w:eastAsia="lv-LV"/>
                <w14:ligatures w14:val="none"/>
              </w:rPr>
              <w:t>LTRK</w:t>
            </w:r>
          </w:p>
        </w:tc>
        <w:tc>
          <w:tcPr>
            <w:tcW w:w="1559" w:type="dxa"/>
            <w:tcBorders>
              <w:top w:val="single" w:sz="6" w:space="0" w:color="auto"/>
              <w:left w:val="single" w:sz="6" w:space="0" w:color="auto"/>
              <w:bottom w:val="single" w:sz="6" w:space="0" w:color="auto"/>
              <w:right w:val="single" w:sz="6" w:space="0" w:color="auto"/>
            </w:tcBorders>
            <w:shd w:val="clear" w:color="auto" w:fill="auto"/>
          </w:tcPr>
          <w:p w14:paraId="46A33F41" w14:textId="1CA0AE6B" w:rsidR="003B1F4A" w:rsidRPr="000377AC" w:rsidRDefault="003B1F4A"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 xml:space="preserve">FM </w:t>
            </w:r>
          </w:p>
        </w:tc>
        <w:tc>
          <w:tcPr>
            <w:tcW w:w="1984"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7FBE6BFD" w14:textId="4D891866" w:rsidR="003B1F4A" w:rsidRPr="000377AC" w:rsidRDefault="006B5102"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kern w:val="0"/>
                <w:lang w:eastAsia="lv-LV"/>
                <w14:ligatures w14:val="none"/>
              </w:rPr>
              <w:t>Sniegts skaidrojums</w:t>
            </w:r>
          </w:p>
        </w:tc>
        <w:tc>
          <w:tcPr>
            <w:tcW w:w="5812"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4741D5C6" w14:textId="5AD29461" w:rsidR="003B1F4A" w:rsidRPr="000377AC" w:rsidRDefault="6511A2BF" w:rsidP="6511A2BF">
            <w:pPr>
              <w:spacing w:after="0" w:line="240" w:lineRule="auto"/>
              <w:jc w:val="both"/>
              <w:rPr>
                <w:rFonts w:ascii="Times New Roman" w:eastAsia="Times New Roman" w:hAnsi="Times New Roman" w:cs="Times New Roman"/>
                <w:kern w:val="0"/>
                <w:lang w:eastAsia="lv-LV"/>
                <w14:ligatures w14:val="none"/>
              </w:rPr>
            </w:pPr>
            <w:r w:rsidRPr="000377AC">
              <w:rPr>
                <w:rFonts w:ascii="Times New Roman" w:eastAsia="Times New Roman" w:hAnsi="Times New Roman" w:cs="Times New Roman"/>
                <w:lang w:eastAsia="lv-LV"/>
              </w:rPr>
              <w:t>Tiks izvērtēts, turpmāk veidojot atbalsta pasākumus komersantiem.</w:t>
            </w:r>
          </w:p>
        </w:tc>
      </w:tr>
      <w:tr w:rsidR="00BB6AD8" w:rsidRPr="000377AC" w14:paraId="1EC7F5A0" w14:textId="77777777" w:rsidTr="4D0996CA">
        <w:trPr>
          <w:trHeight w:val="300"/>
        </w:trPr>
        <w:tc>
          <w:tcPr>
            <w:tcW w:w="751"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06DE54FC" w14:textId="77777777" w:rsidR="00BB6AD8" w:rsidRPr="000377AC" w:rsidRDefault="00BB6AD8" w:rsidP="6511A2BF">
            <w:pPr>
              <w:pStyle w:val="ListParagraph"/>
              <w:numPr>
                <w:ilvl w:val="0"/>
                <w:numId w:val="3"/>
              </w:numPr>
              <w:spacing w:after="0" w:line="240" w:lineRule="auto"/>
              <w:jc w:val="both"/>
              <w:rPr>
                <w:rFonts w:ascii="Times New Roman" w:eastAsia="Times New Roman" w:hAnsi="Times New Roman" w:cs="Times New Roman"/>
                <w:lang w:eastAsia="lv-LV"/>
              </w:rPr>
            </w:pPr>
          </w:p>
        </w:tc>
        <w:tc>
          <w:tcPr>
            <w:tcW w:w="5337"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317FBA11" w14:textId="77777777" w:rsidR="00BB6AD8" w:rsidRPr="000377AC" w:rsidRDefault="6511A2BF" w:rsidP="6511A2BF">
            <w:pPr>
              <w:spacing w:line="240" w:lineRule="auto"/>
              <w:jc w:val="both"/>
              <w:rPr>
                <w:rFonts w:ascii="Times New Roman" w:eastAsia="Times New Roman" w:hAnsi="Times New Roman" w:cs="Times New Roman"/>
              </w:rPr>
            </w:pPr>
            <w:r w:rsidRPr="000377AC">
              <w:rPr>
                <w:rFonts w:ascii="Times New Roman" w:eastAsia="Times New Roman" w:hAnsi="Times New Roman" w:cs="Times New Roman"/>
              </w:rPr>
              <w:t>Vai SEZ būtu iespējams iekļaut kā atbalstāmo jomu arī pārtikas ražošanu?</w:t>
            </w:r>
          </w:p>
          <w:p w14:paraId="1A6EF794" w14:textId="17720B0E" w:rsidR="00B026D1" w:rsidRPr="000377AC" w:rsidRDefault="00DD5269" w:rsidP="6511A2BF">
            <w:pPr>
              <w:spacing w:line="240" w:lineRule="auto"/>
              <w:jc w:val="both"/>
              <w:rPr>
                <w:rFonts w:ascii="Times New Roman" w:eastAsia="Times New Roman" w:hAnsi="Times New Roman" w:cs="Times New Roman"/>
              </w:rPr>
            </w:pPr>
            <w:r w:rsidRPr="000377AC">
              <w:rPr>
                <w:rFonts w:ascii="Times New Roman" w:eastAsia="Times New Roman" w:hAnsi="Times New Roman" w:cs="Times New Roman"/>
                <w:i/>
                <w:iCs/>
                <w:kern w:val="0"/>
                <w:lang w:eastAsia="lv-LV"/>
                <w14:ligatures w14:val="none"/>
              </w:rPr>
              <w:t>Jautājums ienācis papildus no Saeimas Latgales apakškomisijas deputātiem</w:t>
            </w:r>
          </w:p>
        </w:tc>
        <w:tc>
          <w:tcPr>
            <w:tcW w:w="1559" w:type="dxa"/>
            <w:tcBorders>
              <w:top w:val="single" w:sz="6" w:space="0" w:color="auto"/>
              <w:left w:val="single" w:sz="6" w:space="0" w:color="auto"/>
              <w:bottom w:val="single" w:sz="6" w:space="0" w:color="auto"/>
              <w:right w:val="single" w:sz="6" w:space="0" w:color="auto"/>
            </w:tcBorders>
            <w:shd w:val="clear" w:color="auto" w:fill="auto"/>
          </w:tcPr>
          <w:p w14:paraId="2E1CACCD" w14:textId="23487697" w:rsidR="00BB6AD8" w:rsidRPr="000377AC" w:rsidRDefault="6511A2BF" w:rsidP="6511A2BF">
            <w:pPr>
              <w:spacing w:after="0" w:line="240" w:lineRule="auto"/>
              <w:jc w:val="both"/>
              <w:rPr>
                <w:rFonts w:ascii="Times New Roman" w:eastAsia="Times New Roman" w:hAnsi="Times New Roman" w:cs="Times New Roman"/>
                <w:lang w:eastAsia="lv-LV"/>
              </w:rPr>
            </w:pPr>
            <w:r w:rsidRPr="000377AC">
              <w:rPr>
                <w:rFonts w:ascii="Times New Roman" w:eastAsia="Times New Roman" w:hAnsi="Times New Roman" w:cs="Times New Roman"/>
                <w:lang w:eastAsia="lv-LV"/>
              </w:rPr>
              <w:t>VARAM</w:t>
            </w:r>
          </w:p>
        </w:tc>
        <w:tc>
          <w:tcPr>
            <w:tcW w:w="1984"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1D1E0B9E" w14:textId="128E7748" w:rsidR="00BB6AD8" w:rsidRPr="000377AC" w:rsidRDefault="6511A2BF" w:rsidP="6511A2BF">
            <w:pPr>
              <w:spacing w:after="0" w:line="240" w:lineRule="auto"/>
              <w:jc w:val="both"/>
              <w:rPr>
                <w:rFonts w:ascii="Times New Roman" w:eastAsia="Times New Roman" w:hAnsi="Times New Roman" w:cs="Times New Roman"/>
                <w:lang w:eastAsia="lv-LV"/>
              </w:rPr>
            </w:pPr>
            <w:r w:rsidRPr="000377AC">
              <w:rPr>
                <w:rFonts w:ascii="Times New Roman" w:eastAsia="Times New Roman" w:hAnsi="Times New Roman" w:cs="Times New Roman"/>
                <w:lang w:eastAsia="lv-LV"/>
              </w:rPr>
              <w:t>Sniegts skaidrojums</w:t>
            </w:r>
          </w:p>
        </w:tc>
        <w:tc>
          <w:tcPr>
            <w:tcW w:w="5812" w:type="dxa"/>
            <w:tcBorders>
              <w:top w:val="single" w:sz="6" w:space="0" w:color="auto"/>
              <w:left w:val="single" w:sz="6" w:space="0" w:color="auto"/>
              <w:bottom w:val="single" w:sz="6" w:space="0" w:color="auto"/>
              <w:right w:val="single" w:sz="6" w:space="0" w:color="auto"/>
            </w:tcBorders>
            <w:shd w:val="clear" w:color="auto" w:fill="auto"/>
            <w:noWrap/>
            <w:tcMar>
              <w:top w:w="75" w:type="dxa"/>
              <w:left w:w="75" w:type="dxa"/>
              <w:bottom w:w="75" w:type="dxa"/>
              <w:right w:w="75" w:type="dxa"/>
            </w:tcMar>
          </w:tcPr>
          <w:p w14:paraId="50CFFF52" w14:textId="77777777" w:rsidR="00BB6AD8" w:rsidRPr="000377AC" w:rsidRDefault="00BB6AD8" w:rsidP="6511A2BF">
            <w:pPr>
              <w:spacing w:after="0" w:line="240" w:lineRule="auto"/>
              <w:jc w:val="both"/>
              <w:rPr>
                <w:rFonts w:ascii="Times New Roman" w:eastAsia="Times New Roman" w:hAnsi="Times New Roman" w:cs="Times New Roman"/>
                <w:kern w:val="0"/>
              </w:rPr>
            </w:pPr>
            <w:r w:rsidRPr="000377AC">
              <w:rPr>
                <w:rFonts w:ascii="Times New Roman" w:eastAsia="Times New Roman" w:hAnsi="Times New Roman" w:cs="Times New Roman"/>
                <w:kern w:val="0"/>
              </w:rPr>
              <w:t>Komisijas Regulas (ES) Nr. 651/2014 1. panta 3. punkta "b" un "c" apakšpunkti tieši attiecas uz atbalsta ierobežojumiem noteiktās nozarēs, tostarp lauksaimniecībā, pārtikas pārstrādē un saistītajās nozarēs, tas ir noteikts arī likuma “Par nodokļu piemērošanu brīvostās un speciālajās ekonomiskajās zonās” 5. panta ceturtajā daļā</w:t>
            </w:r>
            <w:r w:rsidRPr="000377AC">
              <w:rPr>
                <w:rFonts w:ascii="Times New Roman" w:eastAsia="Times New Roman" w:hAnsi="Times New Roman" w:cs="Times New Roman"/>
                <w:b/>
                <w:bCs/>
                <w:kern w:val="0"/>
              </w:rPr>
              <w:t xml:space="preserve"> </w:t>
            </w:r>
            <w:r w:rsidRPr="000377AC">
              <w:rPr>
                <w:rFonts w:ascii="Times New Roman" w:eastAsia="Times New Roman" w:hAnsi="Times New Roman" w:cs="Times New Roman"/>
                <w:kern w:val="0"/>
              </w:rPr>
              <w:t>(</w:t>
            </w:r>
            <w:hyperlink r:id="rId24" w:history="1">
              <w:r w:rsidRPr="000377AC">
                <w:rPr>
                  <w:rFonts w:ascii="Times New Roman" w:eastAsia="Times New Roman" w:hAnsi="Times New Roman" w:cs="Times New Roman"/>
                  <w:b/>
                  <w:bCs/>
                  <w:color w:val="467886"/>
                  <w:kern w:val="0"/>
                  <w:u w:val="single"/>
                </w:rPr>
                <w:t>https://likumi.lv/ta/id/33419-par-nodoklu-piemerosanu-brivostas-un-nbsp-specialajas-ekonomiskajas-zonas</w:t>
              </w:r>
            </w:hyperlink>
            <w:r w:rsidRPr="000377AC">
              <w:rPr>
                <w:rFonts w:ascii="Times New Roman" w:eastAsia="Times New Roman" w:hAnsi="Times New Roman" w:cs="Times New Roman"/>
                <w:kern w:val="0"/>
              </w:rPr>
              <w:t>).</w:t>
            </w:r>
          </w:p>
          <w:p w14:paraId="5682D0AB" w14:textId="77777777" w:rsidR="00BB6AD8" w:rsidRPr="000377AC" w:rsidRDefault="00BB6AD8" w:rsidP="6511A2BF">
            <w:pPr>
              <w:spacing w:after="0" w:line="240" w:lineRule="auto"/>
              <w:jc w:val="both"/>
              <w:rPr>
                <w:rFonts w:ascii="Times New Roman" w:eastAsia="Times New Roman" w:hAnsi="Times New Roman" w:cs="Times New Roman"/>
                <w:b/>
                <w:bCs/>
                <w:kern w:val="0"/>
              </w:rPr>
            </w:pPr>
          </w:p>
          <w:p w14:paraId="24B06964" w14:textId="0C8A3C81" w:rsidR="00BB6AD8" w:rsidRPr="000377AC" w:rsidRDefault="00BB6AD8" w:rsidP="6511A2BF">
            <w:pPr>
              <w:spacing w:after="0" w:line="240" w:lineRule="auto"/>
              <w:jc w:val="both"/>
              <w:rPr>
                <w:rFonts w:ascii="Times New Roman" w:eastAsia="Times New Roman" w:hAnsi="Times New Roman" w:cs="Times New Roman"/>
                <w:kern w:val="0"/>
              </w:rPr>
            </w:pPr>
            <w:r w:rsidRPr="000377AC">
              <w:rPr>
                <w:rFonts w:ascii="Times New Roman" w:eastAsia="Times New Roman" w:hAnsi="Times New Roman" w:cs="Times New Roman"/>
                <w:kern w:val="0"/>
              </w:rPr>
              <w:lastRenderedPageBreak/>
              <w:t xml:space="preserve">Uzņēmumi var saņemt atbalstu no Latgales speciālās ekonomiskās zonas (LSEZ), jo pārtikas pārstrāde nav pilnībā aizliegta saskaņā ar Komisijas Regulu (ES) Nr. 651/2014, bet tai tiek piemēroti </w:t>
            </w:r>
            <w:r w:rsidRPr="000377AC">
              <w:rPr>
                <w:rFonts w:ascii="Times New Roman" w:eastAsia="Times New Roman" w:hAnsi="Times New Roman" w:cs="Times New Roman"/>
                <w:b/>
                <w:bCs/>
                <w:kern w:val="0"/>
              </w:rPr>
              <w:t>stingri nosacījumi</w:t>
            </w:r>
            <w:r w:rsidRPr="000377AC">
              <w:rPr>
                <w:rFonts w:ascii="Times New Roman" w:eastAsia="Times New Roman" w:hAnsi="Times New Roman" w:cs="Times New Roman"/>
                <w:kern w:val="0"/>
              </w:rPr>
              <w:t xml:space="preserve">, piemēram - atbalsts tiek piešķirts, ja tas nav tieši saistīts ar primāro lauksaimniecības ražošanu, bet gan ar pārtikas pārstrādi un tirdzniecību, atbalsts nevar būt saistīts ar saražotās produkcijas apjomu vai cenu, atbalsta sniegšana eksportam ir ierobežota utt. Ievērojot noteiktos nosacījumus, 2018. gadā LSEZ atbalsts tika piešķirts SIA “Max bakery” iekārtu iegādei sausiņu un cepumu ražošanai Daugavpilī. </w:t>
            </w:r>
          </w:p>
        </w:tc>
      </w:tr>
    </w:tbl>
    <w:p w14:paraId="39307D67" w14:textId="243035F0" w:rsidR="006221DA" w:rsidRPr="000377AC" w:rsidRDefault="006221DA" w:rsidP="6511A2BF">
      <w:pPr>
        <w:jc w:val="both"/>
        <w:rPr>
          <w:rFonts w:ascii="Times New Roman" w:eastAsia="Times New Roman" w:hAnsi="Times New Roman" w:cs="Times New Roman"/>
        </w:rPr>
      </w:pPr>
    </w:p>
    <w:tbl>
      <w:tblPr>
        <w:tblStyle w:val="TableGrid"/>
        <w:tblW w:w="0" w:type="auto"/>
        <w:tblLook w:val="04A0" w:firstRow="1" w:lastRow="0" w:firstColumn="1" w:lastColumn="0" w:noHBand="0" w:noVBand="1"/>
      </w:tblPr>
      <w:tblGrid>
        <w:gridCol w:w="704"/>
        <w:gridCol w:w="5387"/>
        <w:gridCol w:w="1578"/>
        <w:gridCol w:w="1965"/>
        <w:gridCol w:w="5754"/>
      </w:tblGrid>
      <w:tr w:rsidR="003C7489" w:rsidRPr="000377AC" w14:paraId="69BB452E" w14:textId="77777777" w:rsidTr="000349E5">
        <w:tc>
          <w:tcPr>
            <w:tcW w:w="704" w:type="dxa"/>
          </w:tcPr>
          <w:p w14:paraId="1774370A" w14:textId="5300E9CC" w:rsidR="003C7489" w:rsidRPr="000377AC" w:rsidRDefault="003C7489" w:rsidP="00E70F6C">
            <w:pPr>
              <w:pStyle w:val="ListParagraph"/>
              <w:numPr>
                <w:ilvl w:val="0"/>
                <w:numId w:val="3"/>
              </w:numPr>
              <w:jc w:val="both"/>
              <w:rPr>
                <w:rFonts w:ascii="Times New Roman" w:eastAsia="Times New Roman" w:hAnsi="Times New Roman" w:cs="Times New Roman"/>
              </w:rPr>
            </w:pPr>
          </w:p>
          <w:p w14:paraId="024DA2A7" w14:textId="2D8CC425" w:rsidR="00BE6CDA" w:rsidRPr="000377AC" w:rsidRDefault="00BE6CDA" w:rsidP="6511A2BF">
            <w:pPr>
              <w:jc w:val="both"/>
              <w:rPr>
                <w:rFonts w:ascii="Times New Roman" w:eastAsia="Times New Roman" w:hAnsi="Times New Roman" w:cs="Times New Roman"/>
              </w:rPr>
            </w:pPr>
          </w:p>
        </w:tc>
        <w:tc>
          <w:tcPr>
            <w:tcW w:w="5387" w:type="dxa"/>
          </w:tcPr>
          <w:p w14:paraId="7428A5BA" w14:textId="77777777" w:rsidR="003C7489" w:rsidRPr="000377AC" w:rsidRDefault="6511A2BF" w:rsidP="6511A2BF">
            <w:pPr>
              <w:jc w:val="both"/>
              <w:rPr>
                <w:rFonts w:ascii="Times New Roman" w:eastAsia="Times New Roman" w:hAnsi="Times New Roman" w:cs="Times New Roman"/>
              </w:rPr>
            </w:pPr>
            <w:r w:rsidRPr="000377AC">
              <w:rPr>
                <w:rFonts w:ascii="Times New Roman" w:eastAsia="Times New Roman" w:hAnsi="Times New Roman" w:cs="Times New Roman"/>
              </w:rPr>
              <w:t>Altum procedūru atvieglošana apstiprinātiem projektiem vai jauna valsts riska fonda izveide, uzņemoties ES atbalsta priekšfinansēšanai/ kredītprocentu samazināšana/ segšana mazajiem un vidējiem uzņēmējiem (piemēram, Leader programmai).</w:t>
            </w:r>
          </w:p>
          <w:p w14:paraId="57AD7225" w14:textId="77777777" w:rsidR="00860684" w:rsidRPr="000377AC" w:rsidRDefault="00860684" w:rsidP="6511A2BF">
            <w:pPr>
              <w:jc w:val="both"/>
              <w:rPr>
                <w:rFonts w:ascii="Times New Roman" w:eastAsia="Times New Roman" w:hAnsi="Times New Roman" w:cs="Times New Roman"/>
              </w:rPr>
            </w:pPr>
          </w:p>
          <w:p w14:paraId="776594BD" w14:textId="66E90C87" w:rsidR="00860684" w:rsidRPr="000377AC" w:rsidRDefault="00860684" w:rsidP="6511A2BF">
            <w:pPr>
              <w:jc w:val="both"/>
              <w:rPr>
                <w:rFonts w:ascii="Times New Roman" w:eastAsia="Times New Roman" w:hAnsi="Times New Roman" w:cs="Times New Roman"/>
                <w:i/>
                <w:iCs/>
              </w:rPr>
            </w:pPr>
            <w:r w:rsidRPr="000377AC">
              <w:rPr>
                <w:rFonts w:ascii="Times New Roman" w:eastAsia="Times New Roman" w:hAnsi="Times New Roman" w:cs="Times New Roman"/>
                <w:i/>
                <w:iCs/>
              </w:rPr>
              <w:t>Krāslavas novada pašvaldība</w:t>
            </w:r>
          </w:p>
        </w:tc>
        <w:tc>
          <w:tcPr>
            <w:tcW w:w="1578" w:type="dxa"/>
          </w:tcPr>
          <w:p w14:paraId="0F082016" w14:textId="21BE70EF" w:rsidR="003C7489" w:rsidRPr="000377AC" w:rsidRDefault="6511A2BF" w:rsidP="6511A2BF">
            <w:pPr>
              <w:jc w:val="both"/>
              <w:rPr>
                <w:rFonts w:ascii="Times New Roman" w:eastAsia="Times New Roman" w:hAnsi="Times New Roman" w:cs="Times New Roman"/>
              </w:rPr>
            </w:pPr>
            <w:r w:rsidRPr="000377AC">
              <w:rPr>
                <w:rFonts w:ascii="Times New Roman" w:eastAsia="Times New Roman" w:hAnsi="Times New Roman" w:cs="Times New Roman"/>
              </w:rPr>
              <w:t>ZM</w:t>
            </w:r>
          </w:p>
        </w:tc>
        <w:tc>
          <w:tcPr>
            <w:tcW w:w="1965" w:type="dxa"/>
          </w:tcPr>
          <w:p w14:paraId="45C39521" w14:textId="4686C6F7" w:rsidR="003C7489" w:rsidRPr="000377AC" w:rsidRDefault="6511A2BF" w:rsidP="6511A2BF">
            <w:pPr>
              <w:jc w:val="both"/>
              <w:rPr>
                <w:rFonts w:ascii="Times New Roman" w:eastAsia="Times New Roman" w:hAnsi="Times New Roman" w:cs="Times New Roman"/>
              </w:rPr>
            </w:pPr>
            <w:r w:rsidRPr="000377AC">
              <w:rPr>
                <w:rFonts w:ascii="Times New Roman" w:eastAsia="Times New Roman" w:hAnsi="Times New Roman" w:cs="Times New Roman"/>
                <w:lang w:eastAsia="lv-LV"/>
              </w:rPr>
              <w:t xml:space="preserve">Sniegts skaidrojums </w:t>
            </w:r>
          </w:p>
        </w:tc>
        <w:tc>
          <w:tcPr>
            <w:tcW w:w="5754" w:type="dxa"/>
          </w:tcPr>
          <w:p w14:paraId="561283E9" w14:textId="2735B74F" w:rsidR="00B14048" w:rsidRPr="000377AC" w:rsidRDefault="6511A2BF" w:rsidP="6511A2BF">
            <w:pPr>
              <w:jc w:val="both"/>
              <w:rPr>
                <w:rFonts w:ascii="Times New Roman" w:eastAsia="Times New Roman" w:hAnsi="Times New Roman" w:cs="Times New Roman"/>
              </w:rPr>
            </w:pPr>
            <w:r w:rsidRPr="000377AC">
              <w:rPr>
                <w:rFonts w:ascii="Times New Roman" w:eastAsia="Times New Roman" w:hAnsi="Times New Roman" w:cs="Times New Roman"/>
              </w:rPr>
              <w:t>ZM: Skaidrojam, ka ALTUM jau šobrīd īsteno vairākas atbalsta programmas esošā finansējuma ietvarā. Īpaši nosacījumi Austrumu pierobežas teritorijai šajās programmās nav paredzēti.</w:t>
            </w:r>
          </w:p>
          <w:p w14:paraId="4E61C558" w14:textId="314F445A" w:rsidR="00B14048" w:rsidRPr="000377AC" w:rsidRDefault="6511A2BF" w:rsidP="6511A2BF">
            <w:pPr>
              <w:jc w:val="both"/>
              <w:rPr>
                <w:rFonts w:ascii="Times New Roman" w:eastAsia="Times New Roman" w:hAnsi="Times New Roman" w:cs="Times New Roman"/>
              </w:rPr>
            </w:pPr>
            <w:r w:rsidRPr="000377AC">
              <w:rPr>
                <w:rFonts w:ascii="Times New Roman" w:eastAsia="Times New Roman" w:hAnsi="Times New Roman" w:cs="Times New Roman"/>
              </w:rPr>
              <w:t xml:space="preserve">ALTUM īsteno </w:t>
            </w:r>
            <w:r w:rsidRPr="000377AC">
              <w:rPr>
                <w:rFonts w:ascii="Times New Roman" w:eastAsia="Times New Roman" w:hAnsi="Times New Roman" w:cs="Times New Roman"/>
                <w:i/>
                <w:iCs/>
              </w:rPr>
              <w:t>mazo aizdevumu programmu</w:t>
            </w:r>
            <w:r w:rsidRPr="000377AC">
              <w:rPr>
                <w:rFonts w:ascii="Times New Roman" w:eastAsia="Times New Roman" w:hAnsi="Times New Roman" w:cs="Times New Roman"/>
              </w:rPr>
              <w:t xml:space="preserve"> lauksaimniecības, lauku un zivsaimniecības saimnieciskās darbības veicējiem ar samazinātu aizdevumu procentu likmi (3-4%). </w:t>
            </w:r>
          </w:p>
          <w:p w14:paraId="4D08E316" w14:textId="7C15CEAA" w:rsidR="00B14048" w:rsidRPr="000377AC" w:rsidRDefault="6511A2BF" w:rsidP="6511A2BF">
            <w:pPr>
              <w:jc w:val="both"/>
              <w:rPr>
                <w:rFonts w:ascii="Times New Roman" w:eastAsia="Times New Roman" w:hAnsi="Times New Roman" w:cs="Times New Roman"/>
              </w:rPr>
            </w:pPr>
            <w:r w:rsidRPr="000377AC">
              <w:rPr>
                <w:rFonts w:ascii="Times New Roman" w:eastAsia="Times New Roman" w:hAnsi="Times New Roman" w:cs="Times New Roman"/>
              </w:rPr>
              <w:t xml:space="preserve">Papildus tam ZM izstrādā jaunu atbalsta instrumentu </w:t>
            </w:r>
            <w:r w:rsidRPr="000377AC">
              <w:rPr>
                <w:rFonts w:ascii="Times New Roman" w:eastAsia="Times New Roman" w:hAnsi="Times New Roman" w:cs="Times New Roman"/>
                <w:i/>
                <w:iCs/>
              </w:rPr>
              <w:t>aizdevumiem ar kapitāla atlaidi</w:t>
            </w:r>
            <w:r w:rsidRPr="000377AC">
              <w:rPr>
                <w:rFonts w:ascii="Times New Roman" w:eastAsia="Times New Roman" w:hAnsi="Times New Roman" w:cs="Times New Roman"/>
              </w:rPr>
              <w:t xml:space="preserve">, kas apvieno aizdevumu ar granta elementu, t.i. pamatsummas daļēju dzēšanu, kuru piešķir pie sasniedzamo rādītāju izpildes. Aizdevuma apmērs abās programmās ir līdz 250 000 EUR. Īstenošanas teritorija visa Latvija. Īpaši nosacījumi Austrumu pierobežas teritorijai nav paredzēti. </w:t>
            </w:r>
          </w:p>
          <w:p w14:paraId="776D3A6F" w14:textId="1A414C30" w:rsidR="00B14048" w:rsidRPr="000377AC" w:rsidRDefault="6511A2BF" w:rsidP="6511A2BF">
            <w:pPr>
              <w:jc w:val="both"/>
              <w:rPr>
                <w:rFonts w:ascii="Times New Roman" w:eastAsia="Times New Roman" w:hAnsi="Times New Roman" w:cs="Times New Roman"/>
              </w:rPr>
            </w:pPr>
            <w:r w:rsidRPr="000377AC">
              <w:rPr>
                <w:rFonts w:ascii="Times New Roman" w:eastAsia="Times New Roman" w:hAnsi="Times New Roman" w:cs="Times New Roman"/>
              </w:rPr>
              <w:t xml:space="preserve">ALTUM apgrozāmo līdzekļu aizdevumu programmā lauksaimnieki saņem apgrozāmo līdzekļu aizdevumus ar samazinātu aizdevumu procentu gada likmi no 3,5 %. Aizdevuma kopējā summa lauksaimniecības  primārās produkcijas ražotājam, zvejniecības vai akvakultūras produkcijas ražotājam un apstrādātājam, atbilstīgai kooperatīvai sabiedrībai vai ražotāju organizācijai ir no 7 000 līdz 1 milj. </w:t>
            </w:r>
            <w:r w:rsidRPr="000377AC">
              <w:rPr>
                <w:rFonts w:ascii="Times New Roman" w:eastAsia="Times New Roman" w:hAnsi="Times New Roman" w:cs="Times New Roman"/>
                <w:i/>
                <w:iCs/>
              </w:rPr>
              <w:t>euro</w:t>
            </w:r>
            <w:r w:rsidRPr="000377AC">
              <w:rPr>
                <w:rFonts w:ascii="Times New Roman" w:eastAsia="Times New Roman" w:hAnsi="Times New Roman" w:cs="Times New Roman"/>
              </w:rPr>
              <w:t xml:space="preserve">, atbilstīgai kooperatīvai sabiedrībai lauksaimniecības nozarē līdz 2,85 milj. </w:t>
            </w:r>
            <w:r w:rsidRPr="000377AC">
              <w:rPr>
                <w:rFonts w:ascii="Times New Roman" w:eastAsia="Times New Roman" w:hAnsi="Times New Roman" w:cs="Times New Roman"/>
                <w:i/>
                <w:iCs/>
              </w:rPr>
              <w:t>euro</w:t>
            </w:r>
            <w:r w:rsidRPr="000377AC">
              <w:rPr>
                <w:rFonts w:ascii="Times New Roman" w:eastAsia="Times New Roman" w:hAnsi="Times New Roman" w:cs="Times New Roman"/>
              </w:rPr>
              <w:t xml:space="preserve">. Zemes iegādes kreditēšanas programmā aizdevumus zemes iegādei ALTUM no 17.07.2024. piešķir lauksaimniekiem ar samazinātu aizdevumu procentu gada likmi 1,9 %. Aizdevuma kopējā </w:t>
            </w:r>
            <w:r w:rsidRPr="000377AC">
              <w:rPr>
                <w:rFonts w:ascii="Times New Roman" w:eastAsia="Times New Roman" w:hAnsi="Times New Roman" w:cs="Times New Roman"/>
              </w:rPr>
              <w:lastRenderedPageBreak/>
              <w:t xml:space="preserve">summa lauksaimniecības  primārās produkcijas ražotājam (vienam vienotam uzņēmumam) līdz 1 milj. </w:t>
            </w:r>
            <w:r w:rsidRPr="000377AC">
              <w:rPr>
                <w:rFonts w:ascii="Times New Roman" w:eastAsia="Times New Roman" w:hAnsi="Times New Roman" w:cs="Times New Roman"/>
                <w:i/>
                <w:iCs/>
              </w:rPr>
              <w:t>euro</w:t>
            </w:r>
            <w:r w:rsidRPr="000377AC">
              <w:rPr>
                <w:rFonts w:ascii="Times New Roman" w:eastAsia="Times New Roman" w:hAnsi="Times New Roman" w:cs="Times New Roman"/>
              </w:rPr>
              <w:t xml:space="preserve">. </w:t>
            </w:r>
          </w:p>
          <w:p w14:paraId="1A9F0C03" w14:textId="27E4AFF7" w:rsidR="00B14048" w:rsidRPr="000377AC" w:rsidRDefault="6511A2BF" w:rsidP="6511A2BF">
            <w:pPr>
              <w:jc w:val="both"/>
              <w:rPr>
                <w:rFonts w:ascii="Times New Roman" w:eastAsia="Times New Roman" w:hAnsi="Times New Roman" w:cs="Times New Roman"/>
              </w:rPr>
            </w:pPr>
            <w:r w:rsidRPr="000377AC">
              <w:rPr>
                <w:rFonts w:ascii="Times New Roman" w:eastAsia="Times New Roman" w:hAnsi="Times New Roman" w:cs="Times New Roman"/>
              </w:rPr>
              <w:t xml:space="preserve">Nepietiekama nodrošinājuma gadījumā par komercbankās ņemtiem kredītiem ir iespējams izmantot ALTUM garantijas lauksaimniecībai, zivsaimniecībai un lauku attīstībai, tai skaitā arī LEADER projektiem. </w:t>
            </w:r>
          </w:p>
          <w:p w14:paraId="5E13B857" w14:textId="20517C5F" w:rsidR="00B14048" w:rsidRPr="000377AC" w:rsidRDefault="6511A2BF" w:rsidP="6511A2BF">
            <w:pPr>
              <w:jc w:val="both"/>
              <w:rPr>
                <w:rFonts w:ascii="Times New Roman" w:eastAsia="Times New Roman" w:hAnsi="Times New Roman" w:cs="Times New Roman"/>
              </w:rPr>
            </w:pPr>
            <w:r w:rsidRPr="000377AC">
              <w:rPr>
                <w:rFonts w:ascii="Times New Roman" w:eastAsia="Times New Roman" w:hAnsi="Times New Roman" w:cs="Times New Roman"/>
              </w:rPr>
              <w:t>ALTUM garantē komercbanku apgrozāmo līdzekļu un investīciju aizdevumus līdz 80% no aizdevuma, garantijas termiņš paredzēts  līdz 10 gadiem, ko var pagarināt par vēl  par 2 gadiem.</w:t>
            </w:r>
          </w:p>
          <w:p w14:paraId="7B3CE21C" w14:textId="3E9D8EF6" w:rsidR="00B14048" w:rsidRPr="000377AC" w:rsidRDefault="6511A2BF" w:rsidP="6511A2BF">
            <w:pPr>
              <w:jc w:val="both"/>
              <w:rPr>
                <w:rFonts w:ascii="Times New Roman" w:eastAsia="Times New Roman" w:hAnsi="Times New Roman" w:cs="Times New Roman"/>
              </w:rPr>
            </w:pPr>
            <w:r w:rsidRPr="000377AC">
              <w:rPr>
                <w:rFonts w:ascii="Times New Roman" w:eastAsia="Times New Roman" w:hAnsi="Times New Roman" w:cs="Times New Roman"/>
              </w:rPr>
              <w:t>ZM iespējas veidot riska fondu vērtēs nākamā plānošanas perioda Kopējās lauksaimniecības politikas stratēģiskā plāna izstrādes kontekstā.</w:t>
            </w:r>
          </w:p>
        </w:tc>
      </w:tr>
      <w:tr w:rsidR="003C7489" w:rsidRPr="000377AC" w14:paraId="7BA9B1B2" w14:textId="77777777" w:rsidTr="000349E5">
        <w:tc>
          <w:tcPr>
            <w:tcW w:w="704" w:type="dxa"/>
          </w:tcPr>
          <w:p w14:paraId="5059DD09" w14:textId="1444A904" w:rsidR="003C7489" w:rsidRPr="000377AC" w:rsidRDefault="003C7489" w:rsidP="00E70F6C">
            <w:pPr>
              <w:pStyle w:val="ListParagraph"/>
              <w:numPr>
                <w:ilvl w:val="0"/>
                <w:numId w:val="3"/>
              </w:numPr>
              <w:jc w:val="both"/>
              <w:rPr>
                <w:rFonts w:ascii="Times New Roman" w:eastAsia="Times New Roman" w:hAnsi="Times New Roman" w:cs="Times New Roman"/>
              </w:rPr>
            </w:pPr>
          </w:p>
        </w:tc>
        <w:tc>
          <w:tcPr>
            <w:tcW w:w="5387" w:type="dxa"/>
          </w:tcPr>
          <w:p w14:paraId="1D4007F7" w14:textId="77777777" w:rsidR="001B20A0" w:rsidRPr="000377AC" w:rsidRDefault="6511A2BF" w:rsidP="6511A2BF">
            <w:pPr>
              <w:pStyle w:val="ListParagraph"/>
              <w:numPr>
                <w:ilvl w:val="0"/>
                <w:numId w:val="17"/>
              </w:numPr>
              <w:shd w:val="clear" w:color="auto" w:fill="FFFFFF" w:themeFill="background1"/>
              <w:jc w:val="both"/>
              <w:rPr>
                <w:rFonts w:ascii="Times New Roman" w:eastAsia="Times New Roman" w:hAnsi="Times New Roman" w:cs="Times New Roman"/>
                <w:lang w:eastAsia="lv-LV"/>
              </w:rPr>
            </w:pPr>
            <w:r w:rsidRPr="000377AC">
              <w:rPr>
                <w:rFonts w:ascii="Times New Roman" w:eastAsia="Times New Roman" w:hAnsi="Times New Roman" w:cs="Times New Roman"/>
              </w:rPr>
              <w:t xml:space="preserve">tilta par Daugavu pārbūve Krāslavā (stratēģisks objekts, kas savieno Latgali un Sēliju), kā </w:t>
            </w:r>
            <w:r w:rsidRPr="000377AC">
              <w:rPr>
                <w:rFonts w:ascii="Times New Roman" w:eastAsia="Times New Roman" w:hAnsi="Times New Roman" w:cs="Times New Roman"/>
                <w:lang w:eastAsia="lv-LV"/>
              </w:rPr>
              <w:t>pontona pārceltuves ierīkošana, kas nepieciešana militārai un civilai aizsardzībai, t.sk. policijas, VUGD funkciju pildīšanai, evakuācijai.</w:t>
            </w:r>
          </w:p>
          <w:p w14:paraId="3C7E4D85" w14:textId="77777777" w:rsidR="001B20A0" w:rsidRPr="000377AC" w:rsidRDefault="6511A2BF" w:rsidP="6511A2BF">
            <w:pPr>
              <w:pStyle w:val="ListParagraph"/>
              <w:numPr>
                <w:ilvl w:val="0"/>
                <w:numId w:val="17"/>
              </w:numPr>
              <w:shd w:val="clear" w:color="auto" w:fill="FFFFFF" w:themeFill="background1"/>
              <w:jc w:val="both"/>
              <w:rPr>
                <w:rFonts w:ascii="Times New Roman" w:eastAsia="Times New Roman" w:hAnsi="Times New Roman" w:cs="Times New Roman"/>
                <w:lang w:eastAsia="lv-LV"/>
              </w:rPr>
            </w:pPr>
            <w:r w:rsidRPr="000377AC">
              <w:rPr>
                <w:rFonts w:ascii="Times New Roman" w:eastAsia="Times New Roman" w:hAnsi="Times New Roman" w:cs="Times New Roman"/>
                <w:lang w:eastAsia="lv-LV"/>
              </w:rPr>
              <w:t>pagastu centru sen solīto pieslēgumu reģionālās nozīmes centriem, veicot vietējās nozīmes pierobežas autoceļu pārbūvi no pagastu centriem, izbūvējot asfalta vai divkāršo segumu, piem. Murovanka  Robežnieki, Krāslava – Varnaviči utt., tādējādi uzlabojot mobilitātes iespējas;</w:t>
            </w:r>
          </w:p>
          <w:p w14:paraId="5470C966" w14:textId="77777777" w:rsidR="001B20A0" w:rsidRPr="000377AC" w:rsidRDefault="6511A2BF" w:rsidP="6511A2BF">
            <w:pPr>
              <w:pStyle w:val="ListParagraph"/>
              <w:numPr>
                <w:ilvl w:val="0"/>
                <w:numId w:val="17"/>
              </w:numPr>
              <w:shd w:val="clear" w:color="auto" w:fill="FFFFFF" w:themeFill="background1"/>
              <w:jc w:val="both"/>
              <w:rPr>
                <w:rFonts w:ascii="Times New Roman" w:eastAsia="Times New Roman" w:hAnsi="Times New Roman" w:cs="Times New Roman"/>
                <w:lang w:eastAsia="lv-LV"/>
              </w:rPr>
            </w:pPr>
            <w:r w:rsidRPr="000377AC">
              <w:rPr>
                <w:rFonts w:ascii="Times New Roman" w:eastAsia="Times New Roman" w:hAnsi="Times New Roman" w:cs="Times New Roman"/>
                <w:lang w:eastAsia="lv-LV"/>
              </w:rPr>
              <w:t>pašvaldību tranzītielu programmas atjaunošana (tranzītielu posmu Krāslavā un Dagdā pārbūve (augstas gatavības projekti, ir tehniskā dokumentācija));</w:t>
            </w:r>
          </w:p>
          <w:p w14:paraId="4D27E51D" w14:textId="77777777" w:rsidR="00BE6CDA" w:rsidRPr="000377AC" w:rsidRDefault="6511A2BF" w:rsidP="6511A2BF">
            <w:pPr>
              <w:pStyle w:val="ListParagraph"/>
              <w:numPr>
                <w:ilvl w:val="0"/>
                <w:numId w:val="17"/>
              </w:numPr>
              <w:shd w:val="clear" w:color="auto" w:fill="FFFFFF" w:themeFill="background1"/>
              <w:jc w:val="both"/>
              <w:rPr>
                <w:rFonts w:ascii="Times New Roman" w:eastAsia="Times New Roman" w:hAnsi="Times New Roman" w:cs="Times New Roman"/>
                <w:lang w:eastAsia="lv-LV"/>
              </w:rPr>
            </w:pPr>
            <w:r w:rsidRPr="000377AC">
              <w:rPr>
                <w:rFonts w:ascii="Times New Roman" w:eastAsia="Times New Roman" w:hAnsi="Times New Roman" w:cs="Times New Roman"/>
                <w:lang w:eastAsia="lv-LV"/>
              </w:rPr>
              <w:t>mobilitātes infrastruktūras objektu izbūve ūdens transporta nolaišanas/ tauvošanās vietas (infrastruktūru ūdens transportam) applūstošajās teritorijās Daugavas kreisajā un labajā krastā Krāslavas pilsētas robežās, posmā no Latvijas robežas ar Baltkrieviju līdz Krāslavai;</w:t>
            </w:r>
          </w:p>
          <w:p w14:paraId="2CE16B60" w14:textId="77777777" w:rsidR="00860684" w:rsidRPr="000377AC" w:rsidRDefault="6511A2BF" w:rsidP="00860684">
            <w:pPr>
              <w:pStyle w:val="ListParagraph"/>
              <w:numPr>
                <w:ilvl w:val="0"/>
                <w:numId w:val="17"/>
              </w:numPr>
              <w:shd w:val="clear" w:color="auto" w:fill="FFFFFF" w:themeFill="background1"/>
              <w:jc w:val="both"/>
              <w:rPr>
                <w:rFonts w:ascii="Times New Roman" w:eastAsia="Times New Roman" w:hAnsi="Times New Roman" w:cs="Times New Roman"/>
                <w:lang w:eastAsia="lv-LV"/>
              </w:rPr>
            </w:pPr>
            <w:r w:rsidRPr="000377AC">
              <w:rPr>
                <w:rFonts w:ascii="Times New Roman" w:eastAsia="Times New Roman" w:hAnsi="Times New Roman" w:cs="Times New Roman"/>
                <w:lang w:eastAsia="lv-LV"/>
              </w:rPr>
              <w:t>apvedceļu infrastruktūras noteikšana ap Krāslavu, balstoties uz esošajiem ceļiem un paredzot lielgabarīta transporta pārvietošanos smagu kravu pārvadāšanai, kā arī uzlabojot iedzīvotāju evakuācijas iespējas.</w:t>
            </w:r>
          </w:p>
          <w:p w14:paraId="23243771" w14:textId="77777777" w:rsidR="00860684" w:rsidRPr="000377AC" w:rsidRDefault="00860684" w:rsidP="00860684">
            <w:pPr>
              <w:shd w:val="clear" w:color="auto" w:fill="FFFFFF" w:themeFill="background1"/>
              <w:jc w:val="both"/>
              <w:rPr>
                <w:rFonts w:ascii="Times New Roman" w:eastAsia="Times New Roman" w:hAnsi="Times New Roman" w:cs="Times New Roman"/>
                <w:lang w:eastAsia="lv-LV"/>
              </w:rPr>
            </w:pPr>
          </w:p>
          <w:p w14:paraId="22818E9E" w14:textId="02E3A4AD" w:rsidR="00860684" w:rsidRPr="000377AC" w:rsidRDefault="00860684" w:rsidP="008230D9">
            <w:pPr>
              <w:shd w:val="clear" w:color="auto" w:fill="FFFFFF" w:themeFill="background1"/>
              <w:jc w:val="both"/>
              <w:rPr>
                <w:rFonts w:ascii="Times New Roman" w:eastAsia="Times New Roman" w:hAnsi="Times New Roman" w:cs="Times New Roman"/>
                <w:lang w:eastAsia="lv-LV"/>
              </w:rPr>
            </w:pPr>
            <w:r w:rsidRPr="000377AC">
              <w:rPr>
                <w:rFonts w:ascii="Times New Roman" w:eastAsia="Times New Roman" w:hAnsi="Times New Roman" w:cs="Times New Roman"/>
                <w:i/>
                <w:iCs/>
              </w:rPr>
              <w:lastRenderedPageBreak/>
              <w:t>Krāslavas novada pašvaldība</w:t>
            </w:r>
          </w:p>
        </w:tc>
        <w:tc>
          <w:tcPr>
            <w:tcW w:w="1578" w:type="dxa"/>
          </w:tcPr>
          <w:p w14:paraId="5F490FE6" w14:textId="2581FDED" w:rsidR="003C7489" w:rsidRPr="000377AC" w:rsidRDefault="6511A2BF" w:rsidP="6511A2BF">
            <w:pPr>
              <w:jc w:val="both"/>
              <w:rPr>
                <w:rFonts w:ascii="Times New Roman" w:eastAsia="Times New Roman" w:hAnsi="Times New Roman" w:cs="Times New Roman"/>
              </w:rPr>
            </w:pPr>
            <w:r w:rsidRPr="000377AC">
              <w:rPr>
                <w:rFonts w:ascii="Times New Roman" w:eastAsia="Times New Roman" w:hAnsi="Times New Roman" w:cs="Times New Roman"/>
              </w:rPr>
              <w:lastRenderedPageBreak/>
              <w:t>SM</w:t>
            </w:r>
          </w:p>
        </w:tc>
        <w:tc>
          <w:tcPr>
            <w:tcW w:w="1965" w:type="dxa"/>
          </w:tcPr>
          <w:p w14:paraId="10F3D5DB" w14:textId="389FD773" w:rsidR="003C7489" w:rsidRPr="000377AC" w:rsidRDefault="00E061D2" w:rsidP="6511A2BF">
            <w:pPr>
              <w:jc w:val="both"/>
              <w:rPr>
                <w:rFonts w:ascii="Times New Roman" w:eastAsia="Times New Roman" w:hAnsi="Times New Roman" w:cs="Times New Roman"/>
              </w:rPr>
            </w:pPr>
            <w:r w:rsidRPr="000377AC">
              <w:rPr>
                <w:rFonts w:ascii="Times New Roman" w:eastAsia="Times New Roman" w:hAnsi="Times New Roman" w:cs="Times New Roman"/>
              </w:rPr>
              <w:t>Sniegts skaidrojums</w:t>
            </w:r>
          </w:p>
        </w:tc>
        <w:tc>
          <w:tcPr>
            <w:tcW w:w="5754" w:type="dxa"/>
          </w:tcPr>
          <w:p w14:paraId="4CCE6592" w14:textId="55884708" w:rsidR="00E52AFD" w:rsidRPr="000377AC" w:rsidRDefault="00E52AFD" w:rsidP="6511A2BF">
            <w:pPr>
              <w:jc w:val="both"/>
              <w:rPr>
                <w:rFonts w:ascii="Times New Roman" w:eastAsia="Times New Roman" w:hAnsi="Times New Roman" w:cs="Times New Roman"/>
              </w:rPr>
            </w:pPr>
          </w:p>
          <w:p w14:paraId="471984B7" w14:textId="77777777" w:rsidR="00E52AFD" w:rsidRPr="000377AC" w:rsidRDefault="00DE62FF" w:rsidP="6511A2BF">
            <w:pPr>
              <w:jc w:val="both"/>
              <w:rPr>
                <w:rFonts w:ascii="Times New Roman" w:eastAsia="Times New Roman" w:hAnsi="Times New Roman" w:cs="Times New Roman"/>
              </w:rPr>
            </w:pPr>
            <w:r w:rsidRPr="000377AC">
              <w:rPr>
                <w:rFonts w:ascii="Times New Roman" w:eastAsia="Times New Roman" w:hAnsi="Times New Roman" w:cs="Times New Roman"/>
              </w:rPr>
              <w:t>VARAM: 2023.gadā pabeigti darbi pie P61 Krāslava – Dagda ceļa posma asfaltbetona seguma atjaunošanas.</w:t>
            </w:r>
          </w:p>
          <w:p w14:paraId="4752DD34" w14:textId="77777777" w:rsidR="00DE62FF" w:rsidRPr="000377AC" w:rsidRDefault="00903C4A" w:rsidP="6511A2BF">
            <w:pPr>
              <w:jc w:val="both"/>
              <w:rPr>
                <w:rFonts w:ascii="Times New Roman" w:eastAsia="Times New Roman" w:hAnsi="Times New Roman" w:cs="Times New Roman"/>
              </w:rPr>
            </w:pPr>
            <w:r w:rsidRPr="000377AC">
              <w:rPr>
                <w:rFonts w:ascii="Times New Roman" w:eastAsia="Times New Roman" w:hAnsi="Times New Roman" w:cs="Times New Roman"/>
              </w:rPr>
              <w:t xml:space="preserve">Pārējo norādīto darbu īstenošanas iespējas tiks izvērtētas </w:t>
            </w:r>
            <w:r w:rsidR="00150818" w:rsidRPr="000377AC">
              <w:rPr>
                <w:rFonts w:ascii="Times New Roman" w:eastAsia="Times New Roman" w:hAnsi="Times New Roman" w:cs="Times New Roman"/>
              </w:rPr>
              <w:t>pieejamā finansējuma ietvaros.</w:t>
            </w:r>
          </w:p>
          <w:p w14:paraId="6F293A5D" w14:textId="77777777" w:rsidR="000A5F80" w:rsidRPr="000377AC" w:rsidRDefault="000A5F80" w:rsidP="6511A2BF">
            <w:pPr>
              <w:jc w:val="both"/>
              <w:rPr>
                <w:rFonts w:ascii="Times New Roman" w:eastAsia="Times New Roman" w:hAnsi="Times New Roman" w:cs="Times New Roman"/>
              </w:rPr>
            </w:pPr>
          </w:p>
          <w:p w14:paraId="7932BC61" w14:textId="54AB40A6" w:rsidR="000A5F80" w:rsidRPr="000377AC" w:rsidRDefault="000A5F80" w:rsidP="000A5F80">
            <w:pPr>
              <w:jc w:val="both"/>
              <w:rPr>
                <w:rFonts w:ascii="Times New Roman" w:eastAsia="Times New Roman" w:hAnsi="Times New Roman" w:cs="Times New Roman"/>
              </w:rPr>
            </w:pPr>
            <w:r w:rsidRPr="000377AC">
              <w:rPr>
                <w:rFonts w:ascii="Times New Roman" w:eastAsia="Times New Roman" w:hAnsi="Times New Roman" w:cs="Times New Roman"/>
              </w:rPr>
              <w:t xml:space="preserve">Par tranzītielām: </w:t>
            </w:r>
            <w:r w:rsidR="00961813" w:rsidRPr="000377AC">
              <w:rPr>
                <w:rFonts w:ascii="Times New Roman" w:eastAsia="Times New Roman" w:hAnsi="Times New Roman" w:cs="Times New Roman"/>
              </w:rPr>
              <w:t>SM</w:t>
            </w:r>
            <w:r w:rsidRPr="000377AC">
              <w:rPr>
                <w:rFonts w:ascii="Times New Roman" w:eastAsia="Times New Roman" w:hAnsi="Times New Roman" w:cs="Times New Roman"/>
              </w:rPr>
              <w:t xml:space="preserve"> informē, ka MK 19.11.2024. sēdē Prot. Nr. 49 18. § pieņemti Grozījumi Ministru kabineta 2008. gada 11. marta noteikumos Nr. 173 "Valsts pamatbudžeta valsts autoceļu fonda programmai piešķirto līdzekļu izlietošanas kārtība", noteikumu projekta mērķis ir: 1) izveidot tranzīta ielu atbalsta politiku, nosakot prioritātes valsts mērķdotācijas atbalstam tranzīta ielu uzturēšanā un būvniecībā, kas vienlaikus atbilstu gan politikas veidotāju redzējumam par tranzīta ielu finansēšanas principiem un iespējām, gan pašvaldību redzējumam, kā arī izstrādāt kritērijus, pilnveidot šī brīža finansējuma piešķiršanas kārtību un apmēru atbilstoši aktuālajām vajadzībām un situācijai. 2) precizēt pašvaldību autoceļiem un ielām mērķdotācijas apmēra noteikšanas principus.</w:t>
            </w:r>
          </w:p>
          <w:p w14:paraId="755FEA3A" w14:textId="2A71CD20" w:rsidR="000A5F80" w:rsidRPr="000377AC" w:rsidRDefault="000A5F80" w:rsidP="6511A2BF">
            <w:pPr>
              <w:jc w:val="both"/>
              <w:rPr>
                <w:rFonts w:ascii="Times New Roman" w:eastAsia="Times New Roman" w:hAnsi="Times New Roman" w:cs="Times New Roman"/>
              </w:rPr>
            </w:pPr>
          </w:p>
        </w:tc>
      </w:tr>
      <w:tr w:rsidR="003C7489" w:rsidRPr="000377AC" w14:paraId="0B28E3E5" w14:textId="77777777" w:rsidTr="000349E5">
        <w:tc>
          <w:tcPr>
            <w:tcW w:w="704" w:type="dxa"/>
          </w:tcPr>
          <w:p w14:paraId="3812F8F8" w14:textId="7B9A28B4" w:rsidR="003C7489" w:rsidRPr="000377AC" w:rsidRDefault="003C7489" w:rsidP="00E70F6C">
            <w:pPr>
              <w:pStyle w:val="ListParagraph"/>
              <w:numPr>
                <w:ilvl w:val="0"/>
                <w:numId w:val="3"/>
              </w:numPr>
              <w:jc w:val="both"/>
              <w:rPr>
                <w:rFonts w:ascii="Times New Roman" w:eastAsia="Times New Roman" w:hAnsi="Times New Roman" w:cs="Times New Roman"/>
              </w:rPr>
            </w:pPr>
          </w:p>
        </w:tc>
        <w:tc>
          <w:tcPr>
            <w:tcW w:w="5387" w:type="dxa"/>
          </w:tcPr>
          <w:p w14:paraId="48F4B55F" w14:textId="77777777" w:rsidR="003C7489" w:rsidRPr="000377AC" w:rsidRDefault="6511A2BF" w:rsidP="6511A2BF">
            <w:pPr>
              <w:jc w:val="both"/>
              <w:rPr>
                <w:rFonts w:ascii="Times New Roman" w:eastAsia="Times New Roman" w:hAnsi="Times New Roman" w:cs="Times New Roman"/>
              </w:rPr>
            </w:pPr>
            <w:r w:rsidRPr="000377AC">
              <w:rPr>
                <w:rFonts w:ascii="Times New Roman" w:eastAsia="Times New Roman" w:hAnsi="Times New Roman" w:cs="Times New Roman"/>
              </w:rPr>
              <w:t>izskatīt daudzo pierobežā slēgto skolu un izbūvētā Pāternieku stāvlaukuma pārņemšanu valsts īpašumā un iespējama pielāgošana duālai izmantošanai.</w:t>
            </w:r>
          </w:p>
          <w:p w14:paraId="38BC34F5" w14:textId="77777777" w:rsidR="00860684" w:rsidRPr="000377AC" w:rsidRDefault="00860684" w:rsidP="6511A2BF">
            <w:pPr>
              <w:jc w:val="both"/>
              <w:rPr>
                <w:rFonts w:ascii="Times New Roman" w:eastAsia="Times New Roman" w:hAnsi="Times New Roman" w:cs="Times New Roman"/>
              </w:rPr>
            </w:pPr>
          </w:p>
          <w:p w14:paraId="4AE60CF2" w14:textId="5C18E07D" w:rsidR="00860684" w:rsidRPr="000377AC" w:rsidRDefault="00860684" w:rsidP="6511A2BF">
            <w:pPr>
              <w:jc w:val="both"/>
              <w:rPr>
                <w:rFonts w:ascii="Times New Roman" w:eastAsia="Times New Roman" w:hAnsi="Times New Roman" w:cs="Times New Roman"/>
              </w:rPr>
            </w:pPr>
            <w:r w:rsidRPr="000377AC">
              <w:rPr>
                <w:rFonts w:ascii="Times New Roman" w:eastAsia="Times New Roman" w:hAnsi="Times New Roman" w:cs="Times New Roman"/>
                <w:i/>
                <w:iCs/>
              </w:rPr>
              <w:t>Krāslavas novada pašvaldība</w:t>
            </w:r>
          </w:p>
        </w:tc>
        <w:tc>
          <w:tcPr>
            <w:tcW w:w="1578" w:type="dxa"/>
          </w:tcPr>
          <w:p w14:paraId="768B8B5C" w14:textId="4BD86B72" w:rsidR="003C7489" w:rsidRPr="000377AC" w:rsidRDefault="6511A2BF" w:rsidP="6511A2BF">
            <w:pPr>
              <w:jc w:val="both"/>
              <w:rPr>
                <w:rFonts w:ascii="Times New Roman" w:eastAsia="Times New Roman" w:hAnsi="Times New Roman" w:cs="Times New Roman"/>
              </w:rPr>
            </w:pPr>
            <w:r w:rsidRPr="000377AC">
              <w:rPr>
                <w:rFonts w:ascii="Times New Roman" w:eastAsia="Times New Roman" w:hAnsi="Times New Roman" w:cs="Times New Roman"/>
              </w:rPr>
              <w:t>AiM</w:t>
            </w:r>
          </w:p>
        </w:tc>
        <w:tc>
          <w:tcPr>
            <w:tcW w:w="1965" w:type="dxa"/>
          </w:tcPr>
          <w:p w14:paraId="626E3464" w14:textId="698CB0EC" w:rsidR="003C7489" w:rsidRPr="000377AC" w:rsidRDefault="00E061D2" w:rsidP="6511A2BF">
            <w:pPr>
              <w:jc w:val="both"/>
              <w:rPr>
                <w:rFonts w:ascii="Times New Roman" w:eastAsia="Times New Roman" w:hAnsi="Times New Roman" w:cs="Times New Roman"/>
              </w:rPr>
            </w:pPr>
            <w:r w:rsidRPr="000377AC">
              <w:rPr>
                <w:rFonts w:ascii="Times New Roman" w:eastAsia="Times New Roman" w:hAnsi="Times New Roman" w:cs="Times New Roman"/>
              </w:rPr>
              <w:t>Sniegts skaidrojums</w:t>
            </w:r>
          </w:p>
        </w:tc>
        <w:tc>
          <w:tcPr>
            <w:tcW w:w="5754" w:type="dxa"/>
          </w:tcPr>
          <w:p w14:paraId="38DCD6CA" w14:textId="42650831" w:rsidR="003C7489" w:rsidRPr="000377AC" w:rsidRDefault="4D0996CA" w:rsidP="4D0996CA">
            <w:pPr>
              <w:jc w:val="both"/>
              <w:rPr>
                <w:rFonts w:ascii="Times New Roman" w:eastAsia="Times New Roman" w:hAnsi="Times New Roman" w:cs="Times New Roman"/>
              </w:rPr>
            </w:pPr>
            <w:r w:rsidRPr="000377AC">
              <w:rPr>
                <w:rFonts w:ascii="Times New Roman" w:eastAsia="Times New Roman" w:hAnsi="Times New Roman" w:cs="Times New Roman"/>
              </w:rPr>
              <w:t>AiM: Informē, ka šī Pāternieku stāvlaukuma izmantošana ir tikai pagaidu variants un līdz 2025. gada 31. decembrim izvietotie ceļa bloki tiks pārvietoti</w:t>
            </w:r>
          </w:p>
        </w:tc>
      </w:tr>
      <w:tr w:rsidR="003C7489" w:rsidRPr="000377AC" w14:paraId="1B62C090" w14:textId="77777777" w:rsidTr="000349E5">
        <w:tc>
          <w:tcPr>
            <w:tcW w:w="704" w:type="dxa"/>
          </w:tcPr>
          <w:p w14:paraId="3ABB79DF" w14:textId="30383D01" w:rsidR="003C7489" w:rsidRPr="000377AC" w:rsidRDefault="003C7489" w:rsidP="00E70F6C">
            <w:pPr>
              <w:pStyle w:val="ListParagraph"/>
              <w:numPr>
                <w:ilvl w:val="0"/>
                <w:numId w:val="3"/>
              </w:numPr>
              <w:jc w:val="both"/>
              <w:rPr>
                <w:rFonts w:ascii="Times New Roman" w:eastAsia="Times New Roman" w:hAnsi="Times New Roman" w:cs="Times New Roman"/>
              </w:rPr>
            </w:pPr>
          </w:p>
        </w:tc>
        <w:tc>
          <w:tcPr>
            <w:tcW w:w="5387" w:type="dxa"/>
          </w:tcPr>
          <w:p w14:paraId="06680B50" w14:textId="77777777" w:rsidR="003C7489" w:rsidRPr="000377AC" w:rsidRDefault="6511A2BF" w:rsidP="6511A2BF">
            <w:pPr>
              <w:shd w:val="clear" w:color="auto" w:fill="FFFFFF" w:themeFill="background1"/>
              <w:spacing w:line="276" w:lineRule="auto"/>
              <w:jc w:val="both"/>
              <w:rPr>
                <w:rFonts w:ascii="Times New Roman" w:eastAsia="Times New Roman" w:hAnsi="Times New Roman" w:cs="Times New Roman"/>
                <w:lang w:eastAsia="lv-LV"/>
              </w:rPr>
            </w:pPr>
            <w:r w:rsidRPr="000377AC">
              <w:rPr>
                <w:rFonts w:ascii="Times New Roman" w:eastAsia="Times New Roman" w:hAnsi="Times New Roman" w:cs="Times New Roman"/>
                <w:lang w:eastAsia="lv-LV"/>
              </w:rPr>
              <w:t>Programma alternatīvas/ lokālas/ autonomas dzeramā ūdens ņemšanas vietu izveidei iedzīvotājiem;</w:t>
            </w:r>
          </w:p>
          <w:p w14:paraId="2A610C39" w14:textId="77777777" w:rsidR="00860684" w:rsidRPr="000377AC" w:rsidRDefault="00860684" w:rsidP="6511A2BF">
            <w:pPr>
              <w:shd w:val="clear" w:color="auto" w:fill="FFFFFF" w:themeFill="background1"/>
              <w:spacing w:line="276" w:lineRule="auto"/>
              <w:jc w:val="both"/>
              <w:rPr>
                <w:rFonts w:ascii="Times New Roman" w:eastAsia="Times New Roman" w:hAnsi="Times New Roman" w:cs="Times New Roman"/>
                <w:lang w:eastAsia="lv-LV"/>
              </w:rPr>
            </w:pPr>
          </w:p>
          <w:p w14:paraId="453F23E6" w14:textId="70B600D7" w:rsidR="00860684" w:rsidRPr="000377AC" w:rsidRDefault="00860684" w:rsidP="6511A2BF">
            <w:pPr>
              <w:shd w:val="clear" w:color="auto" w:fill="FFFFFF" w:themeFill="background1"/>
              <w:spacing w:line="276" w:lineRule="auto"/>
              <w:jc w:val="both"/>
              <w:rPr>
                <w:rFonts w:ascii="Times New Roman" w:eastAsia="Times New Roman" w:hAnsi="Times New Roman" w:cs="Times New Roman"/>
                <w:lang w:eastAsia="lv-LV"/>
              </w:rPr>
            </w:pPr>
            <w:r w:rsidRPr="000377AC">
              <w:rPr>
                <w:rFonts w:ascii="Times New Roman" w:eastAsia="Times New Roman" w:hAnsi="Times New Roman" w:cs="Times New Roman"/>
                <w:i/>
                <w:iCs/>
              </w:rPr>
              <w:t>Krāslavas novada pašvaldība</w:t>
            </w:r>
          </w:p>
        </w:tc>
        <w:tc>
          <w:tcPr>
            <w:tcW w:w="1578" w:type="dxa"/>
          </w:tcPr>
          <w:p w14:paraId="2250F7C3" w14:textId="521675BF" w:rsidR="003C7489" w:rsidRPr="000377AC" w:rsidRDefault="6511A2BF" w:rsidP="6511A2BF">
            <w:pPr>
              <w:jc w:val="both"/>
              <w:rPr>
                <w:rFonts w:ascii="Times New Roman" w:eastAsia="Times New Roman" w:hAnsi="Times New Roman" w:cs="Times New Roman"/>
              </w:rPr>
            </w:pPr>
            <w:r w:rsidRPr="000377AC">
              <w:rPr>
                <w:rFonts w:ascii="Times New Roman" w:eastAsia="Times New Roman" w:hAnsi="Times New Roman" w:cs="Times New Roman"/>
              </w:rPr>
              <w:t>KEM</w:t>
            </w:r>
          </w:p>
        </w:tc>
        <w:tc>
          <w:tcPr>
            <w:tcW w:w="1965" w:type="dxa"/>
          </w:tcPr>
          <w:p w14:paraId="173DB914" w14:textId="77777777" w:rsidR="003C7489" w:rsidRPr="000377AC" w:rsidRDefault="003C7489" w:rsidP="6511A2BF">
            <w:pPr>
              <w:jc w:val="both"/>
              <w:rPr>
                <w:rFonts w:ascii="Times New Roman" w:eastAsia="Times New Roman" w:hAnsi="Times New Roman" w:cs="Times New Roman"/>
              </w:rPr>
            </w:pPr>
          </w:p>
        </w:tc>
        <w:tc>
          <w:tcPr>
            <w:tcW w:w="5754" w:type="dxa"/>
          </w:tcPr>
          <w:p w14:paraId="35F1E173" w14:textId="0794D8A6" w:rsidR="003C7489" w:rsidRPr="000377AC" w:rsidRDefault="00B322B6" w:rsidP="6511A2BF">
            <w:pPr>
              <w:jc w:val="both"/>
              <w:rPr>
                <w:rFonts w:ascii="Times New Roman" w:eastAsia="Times New Roman" w:hAnsi="Times New Roman" w:cs="Times New Roman"/>
              </w:rPr>
            </w:pPr>
            <w:r>
              <w:rPr>
                <w:rFonts w:ascii="Times New Roman" w:eastAsia="Times New Roman" w:hAnsi="Times New Roman" w:cs="Times New Roman"/>
              </w:rPr>
              <w:t xml:space="preserve">KEM: </w:t>
            </w:r>
            <w:r w:rsidRPr="00B322B6">
              <w:rPr>
                <w:rFonts w:ascii="Times New Roman" w:eastAsia="Times New Roman" w:hAnsi="Times New Roman" w:cs="Times New Roman"/>
              </w:rPr>
              <w:t>KEM vērš uzmanību, ka pašvaldību civilās aizsardzības plānos jau tiek iekļauts risku novērtējums avārijām ūdensapgādes, notekūdeņu un kanalizācijas sistēmā, kā arī atbilstoši preventīvie un gatavības pasākumi, kā arī reaģēšanas un seku likvidēšanas pasākumi. KEM uzskata, ka jautājums par alternatīvām vai rezerves ūdens ņemšanas vietām būtu risināms pašvaldību civilās aizsardzības plānos paredzēto pasākumu ietvaros. Vienlaikus KEM norāda, ka tās rīcībā nav finanšu līdzekļu šādas programmas nodrošināšanai.</w:t>
            </w:r>
          </w:p>
        </w:tc>
      </w:tr>
      <w:tr w:rsidR="00A47B76" w:rsidRPr="000377AC" w14:paraId="192CD445" w14:textId="77777777" w:rsidTr="000349E5">
        <w:tc>
          <w:tcPr>
            <w:tcW w:w="704" w:type="dxa"/>
          </w:tcPr>
          <w:p w14:paraId="3682083D" w14:textId="4EF54088" w:rsidR="00A47B76" w:rsidRPr="000377AC" w:rsidRDefault="00A47B76" w:rsidP="00E70F6C">
            <w:pPr>
              <w:pStyle w:val="ListParagraph"/>
              <w:numPr>
                <w:ilvl w:val="0"/>
                <w:numId w:val="3"/>
              </w:numPr>
              <w:jc w:val="both"/>
              <w:rPr>
                <w:rFonts w:ascii="Times New Roman" w:eastAsia="Times New Roman" w:hAnsi="Times New Roman" w:cs="Times New Roman"/>
              </w:rPr>
            </w:pPr>
          </w:p>
        </w:tc>
        <w:tc>
          <w:tcPr>
            <w:tcW w:w="5387" w:type="dxa"/>
          </w:tcPr>
          <w:p w14:paraId="647ACAA1" w14:textId="77777777" w:rsidR="00A47B76" w:rsidRPr="000377AC" w:rsidRDefault="00A47B76" w:rsidP="00A47B76">
            <w:pPr>
              <w:jc w:val="both"/>
              <w:rPr>
                <w:rFonts w:ascii="Times New Roman" w:eastAsia="Times New Roman" w:hAnsi="Times New Roman" w:cs="Times New Roman"/>
                <w:lang w:eastAsia="lv-LV"/>
              </w:rPr>
            </w:pPr>
            <w:r w:rsidRPr="000377AC">
              <w:rPr>
                <w:rFonts w:ascii="Times New Roman" w:eastAsia="Times New Roman" w:hAnsi="Times New Roman" w:cs="Times New Roman"/>
                <w:lang w:eastAsia="lv-LV"/>
              </w:rPr>
              <w:t>atbalsta programma Krāslavas novadā esošo profesionālās izglītības iestāžu (RVT struktūrvienība Krāslavā, Daugavpils Būvniecības tehnikuma izglītības programmas īstenošanas vieta Dagdā), programmu attīstībai;</w:t>
            </w:r>
          </w:p>
          <w:p w14:paraId="2920A881" w14:textId="77777777" w:rsidR="00860684" w:rsidRPr="000377AC" w:rsidRDefault="00860684" w:rsidP="00A47B76">
            <w:pPr>
              <w:jc w:val="both"/>
              <w:rPr>
                <w:rFonts w:ascii="Times New Roman" w:eastAsia="Times New Roman" w:hAnsi="Times New Roman" w:cs="Times New Roman"/>
              </w:rPr>
            </w:pPr>
          </w:p>
          <w:p w14:paraId="3582E148" w14:textId="180C7EF5" w:rsidR="00860684" w:rsidRPr="000377AC" w:rsidRDefault="00860684" w:rsidP="00A47B76">
            <w:pPr>
              <w:jc w:val="both"/>
              <w:rPr>
                <w:rFonts w:ascii="Times New Roman" w:eastAsia="Times New Roman" w:hAnsi="Times New Roman" w:cs="Times New Roman"/>
              </w:rPr>
            </w:pPr>
            <w:r w:rsidRPr="000377AC">
              <w:rPr>
                <w:rFonts w:ascii="Times New Roman" w:eastAsia="Times New Roman" w:hAnsi="Times New Roman" w:cs="Times New Roman"/>
                <w:i/>
                <w:iCs/>
              </w:rPr>
              <w:t>Krāslavas novada pašvaldība</w:t>
            </w:r>
          </w:p>
        </w:tc>
        <w:tc>
          <w:tcPr>
            <w:tcW w:w="1578" w:type="dxa"/>
          </w:tcPr>
          <w:p w14:paraId="790947D1" w14:textId="7967960E" w:rsidR="00A47B76" w:rsidRPr="000377AC" w:rsidRDefault="00A47B76" w:rsidP="00A47B76">
            <w:pPr>
              <w:jc w:val="both"/>
              <w:rPr>
                <w:rFonts w:ascii="Times New Roman" w:eastAsia="Times New Roman" w:hAnsi="Times New Roman" w:cs="Times New Roman"/>
              </w:rPr>
            </w:pPr>
            <w:r w:rsidRPr="000377AC">
              <w:rPr>
                <w:rFonts w:ascii="Times New Roman" w:eastAsia="Times New Roman" w:hAnsi="Times New Roman" w:cs="Times New Roman"/>
              </w:rPr>
              <w:t>IZM</w:t>
            </w:r>
          </w:p>
        </w:tc>
        <w:tc>
          <w:tcPr>
            <w:tcW w:w="1965" w:type="dxa"/>
          </w:tcPr>
          <w:p w14:paraId="741513C2" w14:textId="77777777" w:rsidR="00A47B76" w:rsidRPr="000377AC" w:rsidRDefault="00A47B76" w:rsidP="00A47B76">
            <w:pPr>
              <w:jc w:val="both"/>
              <w:rPr>
                <w:rFonts w:ascii="Times New Roman" w:eastAsia="Times New Roman" w:hAnsi="Times New Roman" w:cs="Times New Roman"/>
              </w:rPr>
            </w:pPr>
          </w:p>
        </w:tc>
        <w:tc>
          <w:tcPr>
            <w:tcW w:w="5754" w:type="dxa"/>
          </w:tcPr>
          <w:p w14:paraId="00B6B9D6" w14:textId="77777777" w:rsidR="00B322B6" w:rsidRPr="00B322B6" w:rsidRDefault="00B322B6" w:rsidP="00B322B6">
            <w:pPr>
              <w:jc w:val="both"/>
              <w:rPr>
                <w:rFonts w:ascii="Times New Roman" w:eastAsia="Times New Roman" w:hAnsi="Times New Roman" w:cs="Times New Roman"/>
              </w:rPr>
            </w:pPr>
            <w:r>
              <w:rPr>
                <w:rFonts w:ascii="Times New Roman" w:eastAsia="Times New Roman" w:hAnsi="Times New Roman" w:cs="Times New Roman"/>
              </w:rPr>
              <w:t xml:space="preserve">IZM: </w:t>
            </w:r>
            <w:r w:rsidRPr="00B322B6">
              <w:rPr>
                <w:rFonts w:ascii="Times New Roman" w:eastAsia="Times New Roman" w:hAnsi="Times New Roman" w:cs="Times New Roman"/>
              </w:rPr>
              <w:t>IZM profesionālās izglītības piedāvājumu plāno atbilstoši tautsaimniecības vajadzībām, t.sk. Ekonomikas ministrijas darba tirgus prognozēm, izglītojamo pieprasījumam, absolventu nodarbinātības u.c. rādītājiem, nenosakot priekšrocības kāda reģiona vai pašvaldības izglītības iestādēm. Tāpat arī finansējums profesionālās izglītības programmu īstenošanai tiek piešķirts pēc vienotiem principiem.</w:t>
            </w:r>
          </w:p>
          <w:p w14:paraId="7D03FE69" w14:textId="77777777" w:rsidR="00B322B6" w:rsidRPr="00B322B6" w:rsidRDefault="00B322B6" w:rsidP="00B322B6">
            <w:pPr>
              <w:jc w:val="both"/>
              <w:rPr>
                <w:rFonts w:ascii="Times New Roman" w:eastAsia="Times New Roman" w:hAnsi="Times New Roman" w:cs="Times New Roman"/>
              </w:rPr>
            </w:pPr>
          </w:p>
          <w:p w14:paraId="67A3FCF9" w14:textId="04019F53" w:rsidR="00A47B76" w:rsidRPr="000377AC" w:rsidRDefault="00B322B6" w:rsidP="00A47B76">
            <w:pPr>
              <w:jc w:val="both"/>
              <w:rPr>
                <w:rFonts w:ascii="Times New Roman" w:eastAsia="Times New Roman" w:hAnsi="Times New Roman" w:cs="Times New Roman"/>
              </w:rPr>
            </w:pPr>
            <w:r w:rsidRPr="00B322B6">
              <w:rPr>
                <w:rFonts w:ascii="Times New Roman" w:eastAsia="Times New Roman" w:hAnsi="Times New Roman" w:cs="Times New Roman"/>
              </w:rPr>
              <w:t>IZM arī neplāno specifiskas atbalsta programmas, kas būtu mērķētas Krāslavas novada pašvaldības teritorijā esošām vai kādas citas pašvaldības teritorijā esošām profesionālās izglītības iestādēm. Vienlaikus norādām, ka ES fondu 2021. - 2027. gada plānošanas periodā profesionālās izglītības iestādēm (t.sk. Rīgas Valsts tehnikumam un Latgales Industriālajam tehnikumam) iezīmēti dažādi atbalsta pasākumi izglītības iestāžu infrastruktūras uzlabošanai, t.sk. energoefektivitātes paaugstināšanai un izglītības programmu modernizācijai.</w:t>
            </w:r>
          </w:p>
        </w:tc>
      </w:tr>
      <w:tr w:rsidR="00A47B76" w:rsidRPr="000377AC" w14:paraId="0B36D374" w14:textId="77777777" w:rsidTr="000349E5">
        <w:tc>
          <w:tcPr>
            <w:tcW w:w="704" w:type="dxa"/>
          </w:tcPr>
          <w:p w14:paraId="67D81F8C" w14:textId="68557990" w:rsidR="00A47B76" w:rsidRPr="000377AC" w:rsidRDefault="00A47B76" w:rsidP="00E70F6C">
            <w:pPr>
              <w:pStyle w:val="ListParagraph"/>
              <w:numPr>
                <w:ilvl w:val="0"/>
                <w:numId w:val="3"/>
              </w:numPr>
              <w:jc w:val="both"/>
              <w:rPr>
                <w:rFonts w:ascii="Times New Roman" w:eastAsia="Times New Roman" w:hAnsi="Times New Roman" w:cs="Times New Roman"/>
              </w:rPr>
            </w:pPr>
          </w:p>
        </w:tc>
        <w:tc>
          <w:tcPr>
            <w:tcW w:w="5387" w:type="dxa"/>
          </w:tcPr>
          <w:p w14:paraId="5106F44A" w14:textId="77777777" w:rsidR="00A47B76" w:rsidRPr="000377AC" w:rsidRDefault="00A47B76" w:rsidP="00A47B76">
            <w:pPr>
              <w:jc w:val="both"/>
              <w:rPr>
                <w:rFonts w:ascii="Times New Roman" w:eastAsia="Times New Roman" w:hAnsi="Times New Roman" w:cs="Times New Roman"/>
              </w:rPr>
            </w:pPr>
            <w:r w:rsidRPr="000377AC">
              <w:rPr>
                <w:rFonts w:ascii="Times New Roman" w:eastAsia="Times New Roman" w:hAnsi="Times New Roman" w:cs="Times New Roman"/>
              </w:rPr>
              <w:t>kompensācijas programmai nekustamā īpašuma atsavināšanas gadījumos, kas nepieciešama Austrumu pierobežas stiprināšanas vajadzībām, vairāk izmantot speciālu pierobežas zonas novadiem paredzētu finansējumu</w:t>
            </w:r>
          </w:p>
          <w:p w14:paraId="0EF465D5" w14:textId="77777777" w:rsidR="00860684" w:rsidRPr="000377AC" w:rsidRDefault="00860684" w:rsidP="00A47B76">
            <w:pPr>
              <w:jc w:val="both"/>
              <w:rPr>
                <w:rFonts w:ascii="Times New Roman" w:eastAsia="Times New Roman" w:hAnsi="Times New Roman" w:cs="Times New Roman"/>
              </w:rPr>
            </w:pPr>
          </w:p>
          <w:p w14:paraId="693F3ECF" w14:textId="412B3F97" w:rsidR="00860684" w:rsidRPr="000377AC" w:rsidRDefault="00860684" w:rsidP="00A47B76">
            <w:pPr>
              <w:jc w:val="both"/>
              <w:rPr>
                <w:rFonts w:ascii="Times New Roman" w:eastAsia="Times New Roman" w:hAnsi="Times New Roman" w:cs="Times New Roman"/>
              </w:rPr>
            </w:pPr>
            <w:r w:rsidRPr="000377AC">
              <w:rPr>
                <w:rFonts w:ascii="Times New Roman" w:eastAsia="Times New Roman" w:hAnsi="Times New Roman" w:cs="Times New Roman"/>
                <w:i/>
                <w:iCs/>
              </w:rPr>
              <w:t>Krāslavas novada pašvaldība</w:t>
            </w:r>
          </w:p>
        </w:tc>
        <w:tc>
          <w:tcPr>
            <w:tcW w:w="1578" w:type="dxa"/>
          </w:tcPr>
          <w:p w14:paraId="3A597C31" w14:textId="6E4307B2" w:rsidR="00A47B76" w:rsidRPr="000377AC" w:rsidRDefault="00A47B76" w:rsidP="00A47B76">
            <w:pPr>
              <w:jc w:val="both"/>
              <w:rPr>
                <w:rFonts w:ascii="Times New Roman" w:eastAsia="Times New Roman" w:hAnsi="Times New Roman" w:cs="Times New Roman"/>
              </w:rPr>
            </w:pPr>
            <w:r w:rsidRPr="000377AC">
              <w:rPr>
                <w:rFonts w:ascii="Times New Roman" w:eastAsia="Times New Roman" w:hAnsi="Times New Roman" w:cs="Times New Roman"/>
              </w:rPr>
              <w:t>AiM, IeM</w:t>
            </w:r>
          </w:p>
        </w:tc>
        <w:tc>
          <w:tcPr>
            <w:tcW w:w="1965" w:type="dxa"/>
          </w:tcPr>
          <w:p w14:paraId="15FE3A59" w14:textId="0C07DC9F" w:rsidR="00A47B76" w:rsidRPr="000377AC" w:rsidRDefault="00E061D2" w:rsidP="00A47B76">
            <w:pPr>
              <w:jc w:val="both"/>
              <w:rPr>
                <w:rFonts w:ascii="Times New Roman" w:eastAsia="Times New Roman" w:hAnsi="Times New Roman" w:cs="Times New Roman"/>
              </w:rPr>
            </w:pPr>
            <w:r w:rsidRPr="000377AC">
              <w:rPr>
                <w:rFonts w:ascii="Times New Roman" w:eastAsia="Times New Roman" w:hAnsi="Times New Roman" w:cs="Times New Roman"/>
              </w:rPr>
              <w:t>Sniegts skaidrojums</w:t>
            </w:r>
          </w:p>
        </w:tc>
        <w:tc>
          <w:tcPr>
            <w:tcW w:w="5754" w:type="dxa"/>
          </w:tcPr>
          <w:p w14:paraId="5C280B01" w14:textId="076D5358" w:rsidR="00A47B76" w:rsidRPr="000377AC" w:rsidRDefault="00A47B76" w:rsidP="00A47B76">
            <w:pPr>
              <w:jc w:val="both"/>
              <w:rPr>
                <w:rFonts w:ascii="Times New Roman" w:eastAsia="Times New Roman" w:hAnsi="Times New Roman" w:cs="Times New Roman"/>
              </w:rPr>
            </w:pPr>
            <w:r w:rsidRPr="000377AC">
              <w:rPr>
                <w:rFonts w:ascii="Times New Roman" w:eastAsia="Times New Roman" w:hAnsi="Times New Roman" w:cs="Times New Roman"/>
              </w:rPr>
              <w:t>AiM: Izņemt AiM kā atbildīgo institūciju. Norādām, ka AiM atsavināšanu veic par AiM esošajiem finanšu līdzekļiem.</w:t>
            </w:r>
          </w:p>
          <w:p w14:paraId="51EE243B" w14:textId="3CFACCA0" w:rsidR="00A47B76" w:rsidRPr="000377AC" w:rsidRDefault="00A47B76" w:rsidP="00A47B76">
            <w:pPr>
              <w:jc w:val="both"/>
              <w:rPr>
                <w:rFonts w:ascii="Times New Roman" w:eastAsia="Times New Roman" w:hAnsi="Times New Roman" w:cs="Times New Roman"/>
              </w:rPr>
            </w:pPr>
          </w:p>
          <w:p w14:paraId="551113F0" w14:textId="4A2A3560" w:rsidR="00A47B76" w:rsidRPr="000377AC" w:rsidRDefault="00A47B76" w:rsidP="00A47B76">
            <w:pPr>
              <w:jc w:val="both"/>
              <w:rPr>
                <w:rFonts w:ascii="Times New Roman" w:eastAsia="Times New Roman" w:hAnsi="Times New Roman" w:cs="Times New Roman"/>
              </w:rPr>
            </w:pPr>
            <w:r w:rsidRPr="000377AC">
              <w:rPr>
                <w:rFonts w:ascii="Times New Roman" w:eastAsia="Times New Roman" w:hAnsi="Times New Roman" w:cs="Times New Roman"/>
              </w:rPr>
              <w:t xml:space="preserve">IeM: Atbilstoši tiesību aktos noteiktajam Nodrošinājuma valsts aģentūra veic visas darbības, kas ir nepieciešamas zemes vienību, kuras atbilstoši Ārējās sauszemes robežas infrastruktūras izbūves likumā noteiktajam ir paredzētas ārējās </w:t>
            </w:r>
            <w:r w:rsidRPr="000377AC">
              <w:rPr>
                <w:rFonts w:ascii="Times New Roman" w:eastAsia="Times New Roman" w:hAnsi="Times New Roman" w:cs="Times New Roman"/>
              </w:rPr>
              <w:lastRenderedPageBreak/>
              <w:t>sauszemes robežas apsardzības infrastruktūras izbūvei, atsavināšanai, sedzot visas ar to saistītās izmaksas. Turklāt, atbilstoši iepriekš minētajā likumā noteiktajam, ja atsavināmā nekustamā īpašuma īpašniekam nodarīti zaudējumi saistībā ar ārējās robežas infrastruktūras izbūvi, tie tiek noteikti un atlīdzināti normatīvajos aktos noteiktajā kārtībā un apmērā. Pēc ārējās robežas infrastruktūras izbūves darbu veikšanas trešo personu īpašumā esošās zemes platības tiek sakārtotas tā, lai tās būtu derīgas izmantošanai paredzētajām vajadzībām. Nekustamā īpašuma īpašniekam vai tiesiskajam valdītājam tiek atlīdzināti ārējās robežas infrastruktūras izbūves darbu veikšanas laikā nodarītie zaudējumi. Ievērojot minēto, Iekšlietu ministrija nesaskata, kādas kompensācijas būtu paredzamas saistībā ar ārējās robežas infrastruktūras izbūvi.</w:t>
            </w:r>
          </w:p>
        </w:tc>
      </w:tr>
    </w:tbl>
    <w:p w14:paraId="1DCFF332" w14:textId="77777777" w:rsidR="003C7489" w:rsidRPr="000377AC" w:rsidRDefault="003C7489" w:rsidP="6511A2BF">
      <w:pPr>
        <w:jc w:val="both"/>
        <w:rPr>
          <w:rFonts w:ascii="Times New Roman" w:eastAsia="Times New Roman" w:hAnsi="Times New Roman" w:cs="Times New Roman"/>
        </w:rPr>
      </w:pPr>
    </w:p>
    <w:tbl>
      <w:tblPr>
        <w:tblW w:w="15602" w:type="dxa"/>
        <w:jc w:val="center"/>
        <w:tblLayout w:type="fixed"/>
        <w:tblCellMar>
          <w:left w:w="10" w:type="dxa"/>
          <w:right w:w="10" w:type="dxa"/>
        </w:tblCellMar>
        <w:tblLook w:val="0000" w:firstRow="0" w:lastRow="0" w:firstColumn="0" w:lastColumn="0" w:noHBand="0" w:noVBand="0"/>
      </w:tblPr>
      <w:tblGrid>
        <w:gridCol w:w="704"/>
        <w:gridCol w:w="3827"/>
        <w:gridCol w:w="2410"/>
        <w:gridCol w:w="2552"/>
        <w:gridCol w:w="1275"/>
        <w:gridCol w:w="1560"/>
        <w:gridCol w:w="1417"/>
        <w:gridCol w:w="1857"/>
      </w:tblGrid>
      <w:tr w:rsidR="004F4EED" w:rsidRPr="000377AC" w14:paraId="75648299" w14:textId="77777777" w:rsidTr="6511A2BF">
        <w:trPr>
          <w:jc w:val="center"/>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7411EF10" w14:textId="77777777" w:rsidR="008167E1" w:rsidRPr="000377AC" w:rsidRDefault="6511A2BF" w:rsidP="6511A2BF">
            <w:pPr>
              <w:spacing w:after="120" w:line="240" w:lineRule="auto"/>
              <w:jc w:val="center"/>
              <w:rPr>
                <w:rFonts w:ascii="Times New Roman" w:eastAsia="Times New Roman" w:hAnsi="Times New Roman" w:cs="Times New Roman"/>
                <w:b/>
                <w:bCs/>
              </w:rPr>
            </w:pPr>
            <w:r w:rsidRPr="000377AC">
              <w:rPr>
                <w:rFonts w:ascii="Times New Roman" w:eastAsia="Times New Roman" w:hAnsi="Times New Roman" w:cs="Times New Roman"/>
                <w:b/>
                <w:bCs/>
              </w:rPr>
              <w:t>Nr.p.k.</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6F0D3078" w14:textId="77777777" w:rsidR="008167E1" w:rsidRPr="000377AC" w:rsidRDefault="6511A2BF" w:rsidP="6511A2BF">
            <w:pPr>
              <w:spacing w:after="120" w:line="240" w:lineRule="auto"/>
              <w:jc w:val="center"/>
              <w:rPr>
                <w:rFonts w:ascii="Times New Roman" w:eastAsia="Times New Roman" w:hAnsi="Times New Roman" w:cs="Times New Roman"/>
                <w:b/>
                <w:bCs/>
              </w:rPr>
            </w:pPr>
            <w:r w:rsidRPr="000377AC">
              <w:rPr>
                <w:rFonts w:ascii="Times New Roman" w:eastAsia="Times New Roman" w:hAnsi="Times New Roman" w:cs="Times New Roman"/>
                <w:b/>
                <w:bCs/>
              </w:rPr>
              <w:t>Pasākums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68096EF1" w14:textId="77777777" w:rsidR="008167E1" w:rsidRPr="000377AC" w:rsidRDefault="6511A2BF" w:rsidP="6511A2BF">
            <w:pPr>
              <w:spacing w:after="120" w:line="240" w:lineRule="auto"/>
              <w:jc w:val="center"/>
              <w:rPr>
                <w:rFonts w:ascii="Times New Roman" w:eastAsia="Times New Roman" w:hAnsi="Times New Roman" w:cs="Times New Roman"/>
                <w:b/>
                <w:bCs/>
              </w:rPr>
            </w:pPr>
            <w:r w:rsidRPr="000377AC">
              <w:rPr>
                <w:rFonts w:ascii="Times New Roman" w:eastAsia="Times New Roman" w:hAnsi="Times New Roman" w:cs="Times New Roman"/>
                <w:b/>
                <w:bCs/>
              </w:rPr>
              <w:t>Darbības rezultāts</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4CF1FD6D" w14:textId="77777777" w:rsidR="008167E1" w:rsidRPr="000377AC" w:rsidRDefault="6511A2BF" w:rsidP="6511A2BF">
            <w:pPr>
              <w:spacing w:after="120" w:line="240" w:lineRule="auto"/>
              <w:jc w:val="center"/>
              <w:rPr>
                <w:rFonts w:ascii="Times New Roman" w:eastAsia="Times New Roman" w:hAnsi="Times New Roman" w:cs="Times New Roman"/>
                <w:b/>
                <w:bCs/>
              </w:rPr>
            </w:pPr>
            <w:r w:rsidRPr="000377AC">
              <w:rPr>
                <w:rFonts w:ascii="Times New Roman" w:eastAsia="Times New Roman" w:hAnsi="Times New Roman" w:cs="Times New Roman"/>
                <w:b/>
                <w:bCs/>
              </w:rPr>
              <w:t>Rezultatīvais rādītājs</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7A940B52" w14:textId="77777777" w:rsidR="008167E1" w:rsidRPr="000377AC" w:rsidRDefault="6511A2BF" w:rsidP="6511A2BF">
            <w:pPr>
              <w:spacing w:after="120" w:line="240" w:lineRule="auto"/>
              <w:jc w:val="center"/>
              <w:rPr>
                <w:rFonts w:ascii="Times New Roman" w:eastAsia="Times New Roman" w:hAnsi="Times New Roman" w:cs="Times New Roman"/>
                <w:b/>
                <w:bCs/>
              </w:rPr>
            </w:pPr>
            <w:r w:rsidRPr="000377AC">
              <w:rPr>
                <w:rFonts w:ascii="Times New Roman" w:eastAsia="Times New Roman" w:hAnsi="Times New Roman" w:cs="Times New Roman"/>
                <w:b/>
                <w:bCs/>
              </w:rPr>
              <w:t>Atbildīgā institūcija</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1C8348FE" w14:textId="77777777" w:rsidR="008167E1" w:rsidRPr="000377AC" w:rsidRDefault="6511A2BF" w:rsidP="6511A2BF">
            <w:pPr>
              <w:spacing w:after="120" w:line="240" w:lineRule="auto"/>
              <w:jc w:val="center"/>
              <w:rPr>
                <w:rFonts w:ascii="Times New Roman" w:eastAsia="Times New Roman" w:hAnsi="Times New Roman" w:cs="Times New Roman"/>
                <w:b/>
                <w:bCs/>
              </w:rPr>
            </w:pPr>
            <w:r w:rsidRPr="000377AC">
              <w:rPr>
                <w:rFonts w:ascii="Times New Roman" w:eastAsia="Times New Roman" w:hAnsi="Times New Roman" w:cs="Times New Roman"/>
                <w:b/>
                <w:bCs/>
              </w:rPr>
              <w:t>Līdzatbildīgās institūcijas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73940A04" w14:textId="77777777" w:rsidR="008167E1" w:rsidRPr="000377AC" w:rsidRDefault="6511A2BF" w:rsidP="6511A2BF">
            <w:pPr>
              <w:spacing w:after="120" w:line="240" w:lineRule="auto"/>
              <w:jc w:val="center"/>
              <w:rPr>
                <w:rFonts w:ascii="Times New Roman" w:eastAsia="Times New Roman" w:hAnsi="Times New Roman" w:cs="Times New Roman"/>
                <w:b/>
                <w:bCs/>
              </w:rPr>
            </w:pPr>
            <w:r w:rsidRPr="000377AC">
              <w:rPr>
                <w:rFonts w:ascii="Times New Roman" w:eastAsia="Times New Roman" w:hAnsi="Times New Roman" w:cs="Times New Roman"/>
                <w:b/>
                <w:bCs/>
              </w:rPr>
              <w:t>Izpildes termiņš</w:t>
            </w:r>
          </w:p>
        </w:tc>
        <w:tc>
          <w:tcPr>
            <w:tcW w:w="18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1151422D" w14:textId="77777777" w:rsidR="008167E1" w:rsidRPr="000377AC" w:rsidRDefault="6511A2BF" w:rsidP="6511A2BF">
            <w:pPr>
              <w:spacing w:after="120" w:line="240" w:lineRule="auto"/>
              <w:jc w:val="center"/>
              <w:rPr>
                <w:rFonts w:ascii="Times New Roman" w:eastAsia="Times New Roman" w:hAnsi="Times New Roman" w:cs="Times New Roman"/>
                <w:b/>
                <w:bCs/>
              </w:rPr>
            </w:pPr>
            <w:r w:rsidRPr="000377AC">
              <w:rPr>
                <w:rFonts w:ascii="Times New Roman" w:eastAsia="Times New Roman" w:hAnsi="Times New Roman" w:cs="Times New Roman"/>
                <w:b/>
                <w:bCs/>
              </w:rPr>
              <w:t>Finansējums</w:t>
            </w:r>
          </w:p>
        </w:tc>
      </w:tr>
      <w:tr w:rsidR="004F4EED" w:rsidRPr="000377AC" w14:paraId="2D9AE87C" w14:textId="77777777" w:rsidTr="6511A2BF">
        <w:trPr>
          <w:trHeight w:val="558"/>
          <w:jc w:val="center"/>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F4BC71B" w14:textId="77777777" w:rsidR="00893E5F" w:rsidRPr="000377AC" w:rsidRDefault="00893E5F" w:rsidP="6511A2BF">
            <w:pPr>
              <w:spacing w:after="120" w:line="240" w:lineRule="auto"/>
              <w:ind w:left="720"/>
              <w:jc w:val="both"/>
              <w:rPr>
                <w:rFonts w:ascii="Times New Roman" w:eastAsia="Times New Roman" w:hAnsi="Times New Roman" w:cs="Times New Roman"/>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9223631" w14:textId="77777777" w:rsidR="00893E5F" w:rsidRPr="000377AC" w:rsidRDefault="6511A2BF" w:rsidP="6511A2BF">
            <w:pPr>
              <w:pStyle w:val="CommentText"/>
              <w:spacing w:after="120"/>
              <w:jc w:val="both"/>
              <w:rPr>
                <w:rFonts w:ascii="Times New Roman" w:eastAsia="Times New Roman" w:hAnsi="Times New Roman" w:cs="Times New Roman"/>
                <w:kern w:val="0"/>
                <w:sz w:val="22"/>
                <w:szCs w:val="22"/>
                <w14:ligatures w14:val="none"/>
              </w:rPr>
            </w:pPr>
            <w:r w:rsidRPr="000377AC">
              <w:rPr>
                <w:rFonts w:ascii="Times New Roman" w:eastAsia="Times New Roman" w:hAnsi="Times New Roman" w:cs="Times New Roman"/>
                <w:sz w:val="22"/>
                <w:szCs w:val="22"/>
              </w:rPr>
              <w:t>Valsts reģionālo un vietējo autoceļu tīkla uzlabošana (papildinājums)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085D869" w14:textId="77777777" w:rsidR="00893E5F" w:rsidRPr="000377AC" w:rsidRDefault="6511A2BF" w:rsidP="6511A2BF">
            <w:pPr>
              <w:spacing w:after="120" w:line="240" w:lineRule="auto"/>
              <w:jc w:val="both"/>
              <w:rPr>
                <w:rFonts w:ascii="Times New Roman" w:eastAsia="Times New Roman" w:hAnsi="Times New Roman" w:cs="Times New Roman"/>
              </w:rPr>
            </w:pPr>
            <w:r w:rsidRPr="000377AC">
              <w:rPr>
                <w:rFonts w:ascii="Times New Roman" w:eastAsia="Times New Roman" w:hAnsi="Times New Roman" w:cs="Times New Roman"/>
              </w:rPr>
              <w:t xml:space="preserve">Atjaunots valsts reģionālais autoceļš P69  Skrudaliena—Kaplava—Krāslava un valsts reģionālais autoceļš P64 Višķi-Nīcgale  novadu administratīvo centru un tajos sniegto pakalpojumu un darbavietu drošai sasniedzamībai un jauno pašvaldību pilnvērtīgai funkcionēšanai. Investīcijas ietvaros Latgales plānošanas reģionā īstenoti 10,91 km (P69) un 9,51 km (P64) valsts reģionālā autoceļa. </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9CBE91E" w14:textId="77777777" w:rsidR="00893E5F" w:rsidRPr="000377AC" w:rsidRDefault="6511A2BF" w:rsidP="6511A2BF">
            <w:pPr>
              <w:spacing w:after="120" w:line="240" w:lineRule="auto"/>
              <w:jc w:val="both"/>
              <w:rPr>
                <w:rFonts w:ascii="Times New Roman" w:eastAsia="Times New Roman" w:hAnsi="Times New Roman" w:cs="Times New Roman"/>
              </w:rPr>
            </w:pPr>
            <w:r w:rsidRPr="000377AC">
              <w:rPr>
                <w:rFonts w:ascii="Times New Roman" w:eastAsia="Times New Roman" w:hAnsi="Times New Roman" w:cs="Times New Roman"/>
              </w:rPr>
              <w:t>Rezultāti Austrumu pierobežā/Latgales plānošanas reģionā:</w:t>
            </w:r>
          </w:p>
          <w:p w14:paraId="1EBB0DD9" w14:textId="77777777" w:rsidR="00893E5F" w:rsidRPr="000377AC" w:rsidRDefault="6511A2BF" w:rsidP="6511A2BF">
            <w:pPr>
              <w:spacing w:after="120" w:line="240" w:lineRule="auto"/>
              <w:jc w:val="both"/>
              <w:rPr>
                <w:rFonts w:ascii="Times New Roman" w:eastAsia="Times New Roman" w:hAnsi="Times New Roman" w:cs="Times New Roman"/>
              </w:rPr>
            </w:pPr>
            <w:r w:rsidRPr="000377AC">
              <w:rPr>
                <w:rFonts w:ascii="Times New Roman" w:eastAsia="Times New Roman" w:hAnsi="Times New Roman" w:cs="Times New Roman"/>
              </w:rPr>
              <w:t xml:space="preserve">Valsts reģionālo un vietējo autoceļu atjaunošanai vai pārbūvei piesaistītais finansējums: aptuveni 4 700 000 </w:t>
            </w:r>
            <w:r w:rsidRPr="000377AC">
              <w:rPr>
                <w:rFonts w:ascii="Times New Roman" w:eastAsia="Times New Roman" w:hAnsi="Times New Roman" w:cs="Times New Roman"/>
                <w:i/>
                <w:iCs/>
              </w:rPr>
              <w:t>euro</w:t>
            </w:r>
            <w:r w:rsidRPr="000377AC">
              <w:rPr>
                <w:rFonts w:ascii="Times New Roman" w:eastAsia="Times New Roman" w:hAnsi="Times New Roman" w:cs="Times New Roman"/>
              </w:rPr>
              <w:t>.</w:t>
            </w:r>
          </w:p>
          <w:p w14:paraId="090F11AE" w14:textId="77777777" w:rsidR="00893E5F" w:rsidRPr="000377AC" w:rsidRDefault="6511A2BF" w:rsidP="6511A2BF">
            <w:pPr>
              <w:spacing w:after="120" w:line="240" w:lineRule="auto"/>
              <w:jc w:val="both"/>
              <w:rPr>
                <w:rFonts w:ascii="Times New Roman" w:eastAsia="Times New Roman" w:hAnsi="Times New Roman" w:cs="Times New Roman"/>
              </w:rPr>
            </w:pPr>
            <w:r w:rsidRPr="000377AC">
              <w:rPr>
                <w:rFonts w:ascii="Times New Roman" w:eastAsia="Times New Roman" w:hAnsi="Times New Roman" w:cs="Times New Roman"/>
              </w:rPr>
              <w:t>Austrumu pierobežā atjaunoti valsts reģionālie autoceļi - 20,42 km.</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225FD81" w14:textId="77777777" w:rsidR="00893E5F" w:rsidRPr="000377AC" w:rsidRDefault="6511A2BF" w:rsidP="6511A2BF">
            <w:pPr>
              <w:spacing w:after="120" w:line="240" w:lineRule="auto"/>
              <w:jc w:val="both"/>
              <w:rPr>
                <w:rFonts w:ascii="Times New Roman" w:eastAsia="Times New Roman" w:hAnsi="Times New Roman" w:cs="Times New Roman"/>
              </w:rPr>
            </w:pPr>
            <w:r w:rsidRPr="000377AC">
              <w:rPr>
                <w:rFonts w:ascii="Times New Roman" w:eastAsia="Times New Roman" w:hAnsi="Times New Roman" w:cs="Times New Roman"/>
              </w:rPr>
              <w:t>VARAM</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67B07AB" w14:textId="77777777" w:rsidR="00893E5F" w:rsidRPr="000377AC" w:rsidRDefault="6511A2BF" w:rsidP="6511A2BF">
            <w:pPr>
              <w:spacing w:after="0"/>
              <w:jc w:val="both"/>
              <w:rPr>
                <w:rFonts w:ascii="Times New Roman" w:eastAsia="Times New Roman" w:hAnsi="Times New Roman" w:cs="Times New Roman"/>
              </w:rPr>
            </w:pPr>
            <w:r w:rsidRPr="000377AC">
              <w:rPr>
                <w:rFonts w:ascii="Times New Roman" w:eastAsia="Times New Roman" w:hAnsi="Times New Roman" w:cs="Times New Roman"/>
              </w:rPr>
              <w:t>SM, VSIA “Latvijas Valsts ceļi”</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8E201BD" w14:textId="77777777" w:rsidR="00893E5F" w:rsidRPr="000377AC" w:rsidRDefault="6511A2BF" w:rsidP="6511A2BF">
            <w:pPr>
              <w:spacing w:after="120" w:line="240" w:lineRule="auto"/>
              <w:jc w:val="both"/>
              <w:rPr>
                <w:rFonts w:ascii="Times New Roman" w:eastAsia="Times New Roman" w:hAnsi="Times New Roman" w:cs="Times New Roman"/>
              </w:rPr>
            </w:pPr>
            <w:r w:rsidRPr="000377AC">
              <w:rPr>
                <w:rFonts w:ascii="Times New Roman" w:eastAsia="Times New Roman" w:hAnsi="Times New Roman" w:cs="Times New Roman"/>
              </w:rPr>
              <w:t>2025.gads</w:t>
            </w:r>
          </w:p>
        </w:tc>
        <w:tc>
          <w:tcPr>
            <w:tcW w:w="18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1698899" w14:textId="77777777" w:rsidR="00893E5F" w:rsidRPr="000377AC" w:rsidRDefault="6511A2BF" w:rsidP="6511A2BF">
            <w:pPr>
              <w:spacing w:after="120" w:line="240" w:lineRule="auto"/>
              <w:jc w:val="both"/>
              <w:rPr>
                <w:rFonts w:ascii="Times New Roman" w:eastAsia="Times New Roman" w:hAnsi="Times New Roman" w:cs="Times New Roman"/>
              </w:rPr>
            </w:pPr>
            <w:r w:rsidRPr="000377AC">
              <w:rPr>
                <w:rFonts w:ascii="Times New Roman" w:eastAsia="Times New Roman" w:hAnsi="Times New Roman" w:cs="Times New Roman"/>
              </w:rPr>
              <w:t>Pasākums, kas tiks īstenots tikai Austrumu pierobežā, finansējums:</w:t>
            </w:r>
          </w:p>
          <w:p w14:paraId="78AA46B8" w14:textId="77777777" w:rsidR="00893E5F" w:rsidRPr="000377AC" w:rsidRDefault="6511A2BF" w:rsidP="6511A2BF">
            <w:pPr>
              <w:spacing w:after="120" w:line="240" w:lineRule="auto"/>
              <w:jc w:val="both"/>
              <w:rPr>
                <w:rFonts w:ascii="Times New Roman" w:eastAsia="Times New Roman" w:hAnsi="Times New Roman" w:cs="Times New Roman"/>
              </w:rPr>
            </w:pPr>
            <w:r w:rsidRPr="000377AC">
              <w:rPr>
                <w:rFonts w:ascii="Times New Roman" w:eastAsia="Times New Roman" w:hAnsi="Times New Roman" w:cs="Times New Roman"/>
              </w:rPr>
              <w:t xml:space="preserve">4 700 000 </w:t>
            </w:r>
            <w:r w:rsidRPr="000377AC">
              <w:rPr>
                <w:rFonts w:ascii="Times New Roman" w:eastAsia="Times New Roman" w:hAnsi="Times New Roman" w:cs="Times New Roman"/>
                <w:i/>
                <w:iCs/>
              </w:rPr>
              <w:t>euro</w:t>
            </w:r>
          </w:p>
          <w:p w14:paraId="37680BD6" w14:textId="77777777" w:rsidR="00893E5F" w:rsidRPr="000377AC" w:rsidRDefault="00893E5F" w:rsidP="6511A2BF">
            <w:pPr>
              <w:spacing w:after="120" w:line="240" w:lineRule="auto"/>
              <w:jc w:val="both"/>
              <w:rPr>
                <w:rFonts w:ascii="Times New Roman" w:eastAsia="Times New Roman" w:hAnsi="Times New Roman" w:cs="Times New Roman"/>
              </w:rPr>
            </w:pPr>
          </w:p>
        </w:tc>
      </w:tr>
      <w:tr w:rsidR="00A61831" w:rsidRPr="000377AC" w14:paraId="1F75F66B" w14:textId="77777777" w:rsidTr="6511A2BF">
        <w:trPr>
          <w:trHeight w:val="558"/>
          <w:jc w:val="center"/>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2610A18" w14:textId="77777777" w:rsidR="00A61831" w:rsidRPr="000377AC" w:rsidRDefault="00A61831" w:rsidP="6511A2BF">
            <w:pPr>
              <w:spacing w:after="120" w:line="240" w:lineRule="auto"/>
              <w:ind w:left="720"/>
              <w:jc w:val="both"/>
              <w:rPr>
                <w:rFonts w:ascii="Times New Roman" w:eastAsia="Times New Roman" w:hAnsi="Times New Roman" w:cs="Times New Roman"/>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BA8D68D" w14:textId="77777777" w:rsidR="00A61831" w:rsidRPr="000377AC" w:rsidRDefault="6511A2BF" w:rsidP="6511A2BF">
            <w:pPr>
              <w:pStyle w:val="CommentText"/>
              <w:spacing w:after="120"/>
              <w:jc w:val="both"/>
              <w:rPr>
                <w:rFonts w:ascii="Times New Roman" w:eastAsia="Times New Roman" w:hAnsi="Times New Roman" w:cs="Times New Roman"/>
                <w:sz w:val="22"/>
                <w:szCs w:val="22"/>
              </w:rPr>
            </w:pPr>
            <w:r w:rsidRPr="000377AC">
              <w:rPr>
                <w:rFonts w:ascii="Times New Roman" w:eastAsia="Times New Roman" w:hAnsi="Times New Roman" w:cs="Times New Roman"/>
                <w:sz w:val="22"/>
                <w:szCs w:val="22"/>
              </w:rPr>
              <w:t>Latgales Industriālā tehnikuma Smago spēkratu remonta mācību darbnīcas (1.kārta) jaunbūve IPĪV “Višķi”, veidojot Lauksaimniecības un industriālās tehnikas poligonu lauksaimniecības un tehnisko profesiju apguvei Austrumu pierobežas reģionā.</w:t>
            </w:r>
          </w:p>
          <w:p w14:paraId="1FCD1FE0" w14:textId="4E2DD32E" w:rsidR="009E0E0F" w:rsidRPr="000377AC" w:rsidRDefault="009E0E0F" w:rsidP="6511A2BF">
            <w:pPr>
              <w:pStyle w:val="CommentText"/>
              <w:spacing w:after="120"/>
              <w:jc w:val="both"/>
              <w:rPr>
                <w:rFonts w:ascii="Times New Roman" w:eastAsia="Times New Roman" w:hAnsi="Times New Roman" w:cs="Times New Roman"/>
                <w:sz w:val="22"/>
                <w:szCs w:val="22"/>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B4C9018" w14:textId="77777777" w:rsidR="00A61831" w:rsidRPr="000377AC" w:rsidRDefault="6511A2BF" w:rsidP="6511A2BF">
            <w:pPr>
              <w:spacing w:after="120" w:line="240" w:lineRule="auto"/>
              <w:jc w:val="both"/>
              <w:rPr>
                <w:rFonts w:ascii="Times New Roman" w:eastAsia="Times New Roman" w:hAnsi="Times New Roman" w:cs="Times New Roman"/>
              </w:rPr>
            </w:pPr>
            <w:bookmarkStart w:id="0" w:name="_Hlk159234105"/>
            <w:r w:rsidRPr="000377AC">
              <w:rPr>
                <w:rFonts w:ascii="Times New Roman" w:eastAsia="Times New Roman" w:hAnsi="Times New Roman" w:cs="Times New Roman"/>
              </w:rPr>
              <w:t xml:space="preserve">Smago spēkratu remonta mācību darbnīcas izbūve </w:t>
            </w:r>
            <w:bookmarkEnd w:id="0"/>
            <w:r w:rsidRPr="000377AC">
              <w:rPr>
                <w:rFonts w:ascii="Times New Roman" w:eastAsia="Times New Roman" w:hAnsi="Times New Roman" w:cs="Times New Roman"/>
              </w:rPr>
              <w:t>un mācību aprīkojuma iegāde, nodrošinot  izglītības programmu kvalifikāciju “smago spēkratu mehāniķis” un “lauksaimniecības mehanizācijas tehniķis” minimālās īstenošanas prasības.</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340B9A4" w14:textId="77777777" w:rsidR="00A61831" w:rsidRPr="000377AC" w:rsidRDefault="6511A2BF" w:rsidP="6511A2BF">
            <w:pPr>
              <w:spacing w:after="120" w:line="240" w:lineRule="auto"/>
              <w:jc w:val="both"/>
              <w:rPr>
                <w:rFonts w:ascii="Times New Roman" w:eastAsia="Times New Roman" w:hAnsi="Times New Roman" w:cs="Times New Roman"/>
              </w:rPr>
            </w:pPr>
            <w:r w:rsidRPr="000377AC">
              <w:rPr>
                <w:rFonts w:ascii="Times New Roman" w:eastAsia="Times New Roman" w:hAnsi="Times New Roman" w:cs="Times New Roman"/>
              </w:rPr>
              <w:t>Pasākuma, kas tiktu īstenots tikai Austrumu pierobežā, rezultāti:</w:t>
            </w:r>
          </w:p>
          <w:p w14:paraId="4446A92A" w14:textId="392C0A61" w:rsidR="00A61831" w:rsidRPr="000377AC" w:rsidRDefault="6511A2BF" w:rsidP="000377AC">
            <w:pPr>
              <w:spacing w:after="120" w:line="240" w:lineRule="auto"/>
              <w:jc w:val="both"/>
              <w:rPr>
                <w:rFonts w:ascii="Times New Roman" w:eastAsia="Times New Roman" w:hAnsi="Times New Roman" w:cs="Times New Roman"/>
              </w:rPr>
            </w:pPr>
            <w:r w:rsidRPr="000377AC">
              <w:rPr>
                <w:rFonts w:ascii="Times New Roman" w:eastAsia="Times New Roman" w:hAnsi="Times New Roman" w:cs="Times New Roman"/>
              </w:rPr>
              <w:t>Izveidota mūsdienīga infrastruktūra un iegādāts mācību aprīkojums efektīvai izglītojamo zināšanu, prasmju un kompetenču apguvei atbilstoši darba tirgus prasībām.</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CC6D3D0" w14:textId="1EA353AC" w:rsidR="00A61831" w:rsidRPr="000377AC" w:rsidRDefault="6511A2BF" w:rsidP="6511A2BF">
            <w:pPr>
              <w:spacing w:after="120" w:line="240" w:lineRule="auto"/>
              <w:jc w:val="both"/>
              <w:rPr>
                <w:rFonts w:ascii="Times New Roman" w:eastAsia="Times New Roman" w:hAnsi="Times New Roman" w:cs="Times New Roman"/>
              </w:rPr>
            </w:pPr>
            <w:r w:rsidRPr="000377AC">
              <w:rPr>
                <w:rFonts w:ascii="Times New Roman" w:eastAsia="Times New Roman" w:hAnsi="Times New Roman" w:cs="Times New Roman"/>
              </w:rPr>
              <w:t>IZM</w:t>
            </w:r>
          </w:p>
          <w:p w14:paraId="65D47843" w14:textId="6F7CE2EA" w:rsidR="00A61831" w:rsidRPr="000377AC" w:rsidRDefault="00A61831" w:rsidP="6511A2BF">
            <w:pPr>
              <w:spacing w:after="120" w:line="240" w:lineRule="auto"/>
              <w:jc w:val="both"/>
              <w:rPr>
                <w:rFonts w:ascii="Times New Roman" w:eastAsia="Times New Roman" w:hAnsi="Times New Roman" w:cs="Times New Roman"/>
                <w:color w:val="FF0000"/>
              </w:rPr>
            </w:pP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3169189" w14:textId="77777777" w:rsidR="00A61831" w:rsidRPr="000377AC" w:rsidRDefault="00A61831" w:rsidP="6511A2BF">
            <w:pPr>
              <w:spacing w:after="0"/>
              <w:jc w:val="both"/>
              <w:rPr>
                <w:rFonts w:ascii="Times New Roman" w:eastAsia="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3D9FD87" w14:textId="77777777" w:rsidR="00A61831" w:rsidRPr="000377AC" w:rsidRDefault="6511A2BF" w:rsidP="6511A2BF">
            <w:pPr>
              <w:spacing w:after="120" w:line="240" w:lineRule="auto"/>
              <w:jc w:val="both"/>
              <w:rPr>
                <w:rFonts w:ascii="Times New Roman" w:eastAsia="Times New Roman" w:hAnsi="Times New Roman" w:cs="Times New Roman"/>
              </w:rPr>
            </w:pPr>
            <w:r w:rsidRPr="000377AC">
              <w:rPr>
                <w:rFonts w:ascii="Times New Roman" w:eastAsia="Times New Roman" w:hAnsi="Times New Roman" w:cs="Times New Roman"/>
              </w:rPr>
              <w:t>2025.-2027.</w:t>
            </w:r>
          </w:p>
        </w:tc>
        <w:tc>
          <w:tcPr>
            <w:tcW w:w="18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CDFE5D4" w14:textId="77777777" w:rsidR="00A61831" w:rsidRPr="000377AC" w:rsidRDefault="6511A2BF" w:rsidP="6511A2BF">
            <w:pPr>
              <w:spacing w:after="120" w:line="240" w:lineRule="auto"/>
              <w:jc w:val="both"/>
              <w:rPr>
                <w:rFonts w:ascii="Times New Roman" w:eastAsia="Times New Roman" w:hAnsi="Times New Roman" w:cs="Times New Roman"/>
              </w:rPr>
            </w:pPr>
            <w:r w:rsidRPr="000377AC">
              <w:rPr>
                <w:rFonts w:ascii="Times New Roman" w:eastAsia="Times New Roman" w:hAnsi="Times New Roman" w:cs="Times New Roman"/>
              </w:rPr>
              <w:t>Pasākuma, kas tiktu īstenots tikai Austrumu pierobežā, finansējums:</w:t>
            </w:r>
          </w:p>
          <w:p w14:paraId="4480E249" w14:textId="77777777" w:rsidR="00A61831" w:rsidRPr="000377AC" w:rsidRDefault="6511A2BF" w:rsidP="6511A2BF">
            <w:pPr>
              <w:spacing w:after="120" w:line="240" w:lineRule="auto"/>
              <w:jc w:val="both"/>
              <w:rPr>
                <w:rFonts w:ascii="Times New Roman" w:eastAsia="Times New Roman" w:hAnsi="Times New Roman" w:cs="Times New Roman"/>
              </w:rPr>
            </w:pPr>
            <w:r w:rsidRPr="000377AC">
              <w:rPr>
                <w:rFonts w:ascii="Times New Roman" w:eastAsia="Times New Roman" w:hAnsi="Times New Roman" w:cs="Times New Roman"/>
              </w:rPr>
              <w:t>4 000 000 euro</w:t>
            </w:r>
          </w:p>
        </w:tc>
      </w:tr>
    </w:tbl>
    <w:p w14:paraId="5B58ADD7" w14:textId="77777777" w:rsidR="008167E1" w:rsidRPr="000377AC" w:rsidRDefault="008167E1" w:rsidP="000377AC">
      <w:pPr>
        <w:tabs>
          <w:tab w:val="left" w:pos="1190"/>
        </w:tabs>
        <w:jc w:val="both"/>
        <w:rPr>
          <w:rFonts w:ascii="Times New Roman" w:eastAsia="Times New Roman" w:hAnsi="Times New Roman" w:cs="Times New Roman"/>
        </w:rPr>
      </w:pPr>
    </w:p>
    <w:sectPr w:rsidR="008167E1" w:rsidRPr="000377AC" w:rsidSect="00607710">
      <w:footerReference w:type="default" r:id="rId25"/>
      <w:pgSz w:w="16838" w:h="11906" w:orient="landscape"/>
      <w:pgMar w:top="720" w:right="720" w:bottom="568" w:left="720" w:header="708" w:footer="58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1145B2" w14:textId="77777777" w:rsidR="0085627B" w:rsidRDefault="0085627B" w:rsidP="00317439">
      <w:pPr>
        <w:spacing w:after="0" w:line="240" w:lineRule="auto"/>
      </w:pPr>
      <w:r>
        <w:separator/>
      </w:r>
    </w:p>
  </w:endnote>
  <w:endnote w:type="continuationSeparator" w:id="0">
    <w:p w14:paraId="37535362" w14:textId="77777777" w:rsidR="0085627B" w:rsidRDefault="0085627B" w:rsidP="00317439">
      <w:pPr>
        <w:spacing w:after="0" w:line="240" w:lineRule="auto"/>
      </w:pPr>
      <w:r>
        <w:continuationSeparator/>
      </w:r>
    </w:p>
  </w:endnote>
  <w:endnote w:type="continuationNotice" w:id="1">
    <w:p w14:paraId="6B13BD23" w14:textId="77777777" w:rsidR="0085627B" w:rsidRDefault="0085627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altName w:val="Times New Roman PSMT"/>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10889144"/>
      <w:docPartObj>
        <w:docPartGallery w:val="Page Numbers (Bottom of Page)"/>
        <w:docPartUnique/>
      </w:docPartObj>
    </w:sdtPr>
    <w:sdtEndPr>
      <w:rPr>
        <w:noProof/>
      </w:rPr>
    </w:sdtEndPr>
    <w:sdtContent>
      <w:p w14:paraId="6B86A6B6" w14:textId="3DBA520C" w:rsidR="00317439" w:rsidRDefault="00317439" w:rsidP="00607710">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C31313" w14:textId="77777777" w:rsidR="0085627B" w:rsidRDefault="0085627B" w:rsidP="00317439">
      <w:pPr>
        <w:spacing w:after="0" w:line="240" w:lineRule="auto"/>
      </w:pPr>
      <w:r>
        <w:separator/>
      </w:r>
    </w:p>
  </w:footnote>
  <w:footnote w:type="continuationSeparator" w:id="0">
    <w:p w14:paraId="16E6C3C4" w14:textId="77777777" w:rsidR="0085627B" w:rsidRDefault="0085627B" w:rsidP="00317439">
      <w:pPr>
        <w:spacing w:after="0" w:line="240" w:lineRule="auto"/>
      </w:pPr>
      <w:r>
        <w:continuationSeparator/>
      </w:r>
    </w:p>
  </w:footnote>
  <w:footnote w:type="continuationNotice" w:id="1">
    <w:p w14:paraId="0D05581D" w14:textId="77777777" w:rsidR="0085627B" w:rsidRDefault="0085627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19090A"/>
    <w:multiLevelType w:val="hybridMultilevel"/>
    <w:tmpl w:val="36687D86"/>
    <w:lvl w:ilvl="0" w:tplc="629C6522">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 w15:restartNumberingAfterBreak="0">
    <w:nsid w:val="05A24DCB"/>
    <w:multiLevelType w:val="hybridMultilevel"/>
    <w:tmpl w:val="7DD01206"/>
    <w:lvl w:ilvl="0" w:tplc="0426000F">
      <w:start w:val="1"/>
      <w:numFmt w:val="decimal"/>
      <w:lvlText w:val="%1."/>
      <w:lvlJc w:val="left"/>
      <w:pPr>
        <w:ind w:left="720" w:hanging="360"/>
      </w:pPr>
      <w:rPr>
        <w:rFonts w:ascii="Times New Roman" w:hAnsi="Times New Roman"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74629F2"/>
    <w:multiLevelType w:val="multilevel"/>
    <w:tmpl w:val="8E969C1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097B6C59"/>
    <w:multiLevelType w:val="hybridMultilevel"/>
    <w:tmpl w:val="C3368DBE"/>
    <w:lvl w:ilvl="0" w:tplc="132245F8">
      <w:start w:val="1"/>
      <w:numFmt w:val="decimal"/>
      <w:lvlText w:val="%1."/>
      <w:lvlJc w:val="left"/>
      <w:pPr>
        <w:ind w:left="720" w:hanging="360"/>
      </w:pPr>
    </w:lvl>
    <w:lvl w:ilvl="1" w:tplc="B53E9DE8">
      <w:start w:val="1"/>
      <w:numFmt w:val="lowerLetter"/>
      <w:lvlText w:val="%2."/>
      <w:lvlJc w:val="left"/>
      <w:pPr>
        <w:ind w:left="1440" w:hanging="360"/>
      </w:pPr>
    </w:lvl>
    <w:lvl w:ilvl="2" w:tplc="5920981C">
      <w:start w:val="1"/>
      <w:numFmt w:val="lowerRoman"/>
      <w:lvlText w:val="%3."/>
      <w:lvlJc w:val="right"/>
      <w:pPr>
        <w:ind w:left="2160" w:hanging="180"/>
      </w:pPr>
    </w:lvl>
    <w:lvl w:ilvl="3" w:tplc="F426EB80">
      <w:start w:val="1"/>
      <w:numFmt w:val="decimal"/>
      <w:lvlText w:val="%4."/>
      <w:lvlJc w:val="left"/>
      <w:pPr>
        <w:ind w:left="2880" w:hanging="360"/>
      </w:pPr>
    </w:lvl>
    <w:lvl w:ilvl="4" w:tplc="443AC69C">
      <w:start w:val="1"/>
      <w:numFmt w:val="lowerLetter"/>
      <w:lvlText w:val="%5."/>
      <w:lvlJc w:val="left"/>
      <w:pPr>
        <w:ind w:left="3600" w:hanging="360"/>
      </w:pPr>
    </w:lvl>
    <w:lvl w:ilvl="5" w:tplc="C5E8E0D0">
      <w:start w:val="1"/>
      <w:numFmt w:val="lowerRoman"/>
      <w:lvlText w:val="%6."/>
      <w:lvlJc w:val="right"/>
      <w:pPr>
        <w:ind w:left="4320" w:hanging="180"/>
      </w:pPr>
    </w:lvl>
    <w:lvl w:ilvl="6" w:tplc="1D3040B8">
      <w:start w:val="1"/>
      <w:numFmt w:val="decimal"/>
      <w:lvlText w:val="%7."/>
      <w:lvlJc w:val="left"/>
      <w:pPr>
        <w:ind w:left="5040" w:hanging="360"/>
      </w:pPr>
    </w:lvl>
    <w:lvl w:ilvl="7" w:tplc="3ABCA2A4">
      <w:start w:val="1"/>
      <w:numFmt w:val="lowerLetter"/>
      <w:lvlText w:val="%8."/>
      <w:lvlJc w:val="left"/>
      <w:pPr>
        <w:ind w:left="5760" w:hanging="360"/>
      </w:pPr>
    </w:lvl>
    <w:lvl w:ilvl="8" w:tplc="11567E54">
      <w:start w:val="1"/>
      <w:numFmt w:val="lowerRoman"/>
      <w:lvlText w:val="%9."/>
      <w:lvlJc w:val="right"/>
      <w:pPr>
        <w:ind w:left="6480" w:hanging="180"/>
      </w:pPr>
    </w:lvl>
  </w:abstractNum>
  <w:abstractNum w:abstractNumId="4" w15:restartNumberingAfterBreak="0">
    <w:nsid w:val="0B7A6817"/>
    <w:multiLevelType w:val="hybridMultilevel"/>
    <w:tmpl w:val="FFFFFFFF"/>
    <w:lvl w:ilvl="0" w:tplc="CC18657A">
      <w:start w:val="1"/>
      <w:numFmt w:val="bullet"/>
      <w:lvlText w:val="-"/>
      <w:lvlJc w:val="left"/>
      <w:pPr>
        <w:ind w:left="720" w:hanging="360"/>
      </w:pPr>
      <w:rPr>
        <w:rFonts w:ascii="Aptos" w:hAnsi="Aptos" w:hint="default"/>
      </w:rPr>
    </w:lvl>
    <w:lvl w:ilvl="1" w:tplc="8DCEA354">
      <w:start w:val="1"/>
      <w:numFmt w:val="bullet"/>
      <w:lvlText w:val="o"/>
      <w:lvlJc w:val="left"/>
      <w:pPr>
        <w:ind w:left="1440" w:hanging="360"/>
      </w:pPr>
      <w:rPr>
        <w:rFonts w:ascii="Courier New" w:hAnsi="Courier New" w:hint="default"/>
      </w:rPr>
    </w:lvl>
    <w:lvl w:ilvl="2" w:tplc="68B09488">
      <w:start w:val="1"/>
      <w:numFmt w:val="bullet"/>
      <w:lvlText w:val=""/>
      <w:lvlJc w:val="left"/>
      <w:pPr>
        <w:ind w:left="2160" w:hanging="360"/>
      </w:pPr>
      <w:rPr>
        <w:rFonts w:ascii="Wingdings" w:hAnsi="Wingdings" w:hint="default"/>
      </w:rPr>
    </w:lvl>
    <w:lvl w:ilvl="3" w:tplc="C00CFE96">
      <w:start w:val="1"/>
      <w:numFmt w:val="bullet"/>
      <w:lvlText w:val=""/>
      <w:lvlJc w:val="left"/>
      <w:pPr>
        <w:ind w:left="2880" w:hanging="360"/>
      </w:pPr>
      <w:rPr>
        <w:rFonts w:ascii="Symbol" w:hAnsi="Symbol" w:hint="default"/>
      </w:rPr>
    </w:lvl>
    <w:lvl w:ilvl="4" w:tplc="5A7005B4">
      <w:start w:val="1"/>
      <w:numFmt w:val="bullet"/>
      <w:lvlText w:val="o"/>
      <w:lvlJc w:val="left"/>
      <w:pPr>
        <w:ind w:left="3600" w:hanging="360"/>
      </w:pPr>
      <w:rPr>
        <w:rFonts w:ascii="Courier New" w:hAnsi="Courier New" w:hint="default"/>
      </w:rPr>
    </w:lvl>
    <w:lvl w:ilvl="5" w:tplc="08CA69DC">
      <w:start w:val="1"/>
      <w:numFmt w:val="bullet"/>
      <w:lvlText w:val=""/>
      <w:lvlJc w:val="left"/>
      <w:pPr>
        <w:ind w:left="4320" w:hanging="360"/>
      </w:pPr>
      <w:rPr>
        <w:rFonts w:ascii="Wingdings" w:hAnsi="Wingdings" w:hint="default"/>
      </w:rPr>
    </w:lvl>
    <w:lvl w:ilvl="6" w:tplc="80162A82">
      <w:start w:val="1"/>
      <w:numFmt w:val="bullet"/>
      <w:lvlText w:val=""/>
      <w:lvlJc w:val="left"/>
      <w:pPr>
        <w:ind w:left="5040" w:hanging="360"/>
      </w:pPr>
      <w:rPr>
        <w:rFonts w:ascii="Symbol" w:hAnsi="Symbol" w:hint="default"/>
      </w:rPr>
    </w:lvl>
    <w:lvl w:ilvl="7" w:tplc="0A9A1866">
      <w:start w:val="1"/>
      <w:numFmt w:val="bullet"/>
      <w:lvlText w:val="o"/>
      <w:lvlJc w:val="left"/>
      <w:pPr>
        <w:ind w:left="5760" w:hanging="360"/>
      </w:pPr>
      <w:rPr>
        <w:rFonts w:ascii="Courier New" w:hAnsi="Courier New" w:hint="default"/>
      </w:rPr>
    </w:lvl>
    <w:lvl w:ilvl="8" w:tplc="70B2D370">
      <w:start w:val="1"/>
      <w:numFmt w:val="bullet"/>
      <w:lvlText w:val=""/>
      <w:lvlJc w:val="left"/>
      <w:pPr>
        <w:ind w:left="6480" w:hanging="360"/>
      </w:pPr>
      <w:rPr>
        <w:rFonts w:ascii="Wingdings" w:hAnsi="Wingdings" w:hint="default"/>
      </w:rPr>
    </w:lvl>
  </w:abstractNum>
  <w:abstractNum w:abstractNumId="5" w15:restartNumberingAfterBreak="0">
    <w:nsid w:val="14071233"/>
    <w:multiLevelType w:val="hybridMultilevel"/>
    <w:tmpl w:val="5D6EDD9E"/>
    <w:lvl w:ilvl="0" w:tplc="50983F2E">
      <w:start w:val="1"/>
      <w:numFmt w:val="lowerLetter"/>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6" w15:restartNumberingAfterBreak="0">
    <w:nsid w:val="14495603"/>
    <w:multiLevelType w:val="hybridMultilevel"/>
    <w:tmpl w:val="234698F2"/>
    <w:lvl w:ilvl="0" w:tplc="1FEAC3D4">
      <w:start w:val="1"/>
      <w:numFmt w:val="decimal"/>
      <w:lvlText w:val="%1)"/>
      <w:lvlJc w:val="left"/>
      <w:pPr>
        <w:ind w:left="360" w:hanging="360"/>
      </w:pPr>
      <w:rPr>
        <w:rFonts w:ascii="Times New Roman" w:eastAsia="Times New Roman" w:hAnsi="Times New Roman" w:cs="Times New Roman"/>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7" w15:restartNumberingAfterBreak="0">
    <w:nsid w:val="1BEA2200"/>
    <w:multiLevelType w:val="hybridMultilevel"/>
    <w:tmpl w:val="4ACE3F8C"/>
    <w:lvl w:ilvl="0" w:tplc="E5741104">
      <w:start w:val="1"/>
      <w:numFmt w:val="decimal"/>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8" w15:restartNumberingAfterBreak="0">
    <w:nsid w:val="3191E969"/>
    <w:multiLevelType w:val="hybridMultilevel"/>
    <w:tmpl w:val="FFFFFFFF"/>
    <w:lvl w:ilvl="0" w:tplc="C19E5B30">
      <w:start w:val="1"/>
      <w:numFmt w:val="decimal"/>
      <w:lvlText w:val="%1)"/>
      <w:lvlJc w:val="left"/>
      <w:pPr>
        <w:ind w:left="720" w:hanging="360"/>
      </w:pPr>
    </w:lvl>
    <w:lvl w:ilvl="1" w:tplc="997E011A">
      <w:start w:val="1"/>
      <w:numFmt w:val="lowerLetter"/>
      <w:lvlText w:val="%2."/>
      <w:lvlJc w:val="left"/>
      <w:pPr>
        <w:ind w:left="1440" w:hanging="360"/>
      </w:pPr>
    </w:lvl>
    <w:lvl w:ilvl="2" w:tplc="948C608C">
      <w:start w:val="1"/>
      <w:numFmt w:val="lowerRoman"/>
      <w:lvlText w:val="%3."/>
      <w:lvlJc w:val="right"/>
      <w:pPr>
        <w:ind w:left="2160" w:hanging="180"/>
      </w:pPr>
    </w:lvl>
    <w:lvl w:ilvl="3" w:tplc="489CFFEC">
      <w:start w:val="1"/>
      <w:numFmt w:val="decimal"/>
      <w:lvlText w:val="%4."/>
      <w:lvlJc w:val="left"/>
      <w:pPr>
        <w:ind w:left="2880" w:hanging="360"/>
      </w:pPr>
    </w:lvl>
    <w:lvl w:ilvl="4" w:tplc="842292EE">
      <w:start w:val="1"/>
      <w:numFmt w:val="lowerLetter"/>
      <w:lvlText w:val="%5."/>
      <w:lvlJc w:val="left"/>
      <w:pPr>
        <w:ind w:left="3600" w:hanging="360"/>
      </w:pPr>
    </w:lvl>
    <w:lvl w:ilvl="5" w:tplc="1EB6AC02">
      <w:start w:val="1"/>
      <w:numFmt w:val="lowerRoman"/>
      <w:lvlText w:val="%6."/>
      <w:lvlJc w:val="right"/>
      <w:pPr>
        <w:ind w:left="4320" w:hanging="180"/>
      </w:pPr>
    </w:lvl>
    <w:lvl w:ilvl="6" w:tplc="76700E60">
      <w:start w:val="1"/>
      <w:numFmt w:val="decimal"/>
      <w:lvlText w:val="%7."/>
      <w:lvlJc w:val="left"/>
      <w:pPr>
        <w:ind w:left="5040" w:hanging="360"/>
      </w:pPr>
    </w:lvl>
    <w:lvl w:ilvl="7" w:tplc="F2CAE784">
      <w:start w:val="1"/>
      <w:numFmt w:val="lowerLetter"/>
      <w:lvlText w:val="%8."/>
      <w:lvlJc w:val="left"/>
      <w:pPr>
        <w:ind w:left="5760" w:hanging="360"/>
      </w:pPr>
    </w:lvl>
    <w:lvl w:ilvl="8" w:tplc="43125C30">
      <w:start w:val="1"/>
      <w:numFmt w:val="lowerRoman"/>
      <w:lvlText w:val="%9."/>
      <w:lvlJc w:val="right"/>
      <w:pPr>
        <w:ind w:left="6480" w:hanging="180"/>
      </w:pPr>
    </w:lvl>
  </w:abstractNum>
  <w:abstractNum w:abstractNumId="9" w15:restartNumberingAfterBreak="0">
    <w:nsid w:val="35132C21"/>
    <w:multiLevelType w:val="hybridMultilevel"/>
    <w:tmpl w:val="FFFFFFFF"/>
    <w:lvl w:ilvl="0" w:tplc="791CC8D2">
      <w:start w:val="1"/>
      <w:numFmt w:val="bullet"/>
      <w:lvlText w:val="-"/>
      <w:lvlJc w:val="left"/>
      <w:pPr>
        <w:ind w:left="720" w:hanging="360"/>
      </w:pPr>
      <w:rPr>
        <w:rFonts w:ascii="Aptos" w:hAnsi="Aptos" w:hint="default"/>
      </w:rPr>
    </w:lvl>
    <w:lvl w:ilvl="1" w:tplc="D27C768E">
      <w:start w:val="1"/>
      <w:numFmt w:val="bullet"/>
      <w:lvlText w:val="o"/>
      <w:lvlJc w:val="left"/>
      <w:pPr>
        <w:ind w:left="1440" w:hanging="360"/>
      </w:pPr>
      <w:rPr>
        <w:rFonts w:ascii="Courier New" w:hAnsi="Courier New" w:hint="default"/>
      </w:rPr>
    </w:lvl>
    <w:lvl w:ilvl="2" w:tplc="9BE63308">
      <w:start w:val="1"/>
      <w:numFmt w:val="bullet"/>
      <w:lvlText w:val=""/>
      <w:lvlJc w:val="left"/>
      <w:pPr>
        <w:ind w:left="2160" w:hanging="360"/>
      </w:pPr>
      <w:rPr>
        <w:rFonts w:ascii="Wingdings" w:hAnsi="Wingdings" w:hint="default"/>
      </w:rPr>
    </w:lvl>
    <w:lvl w:ilvl="3" w:tplc="07BAAC52">
      <w:start w:val="1"/>
      <w:numFmt w:val="bullet"/>
      <w:lvlText w:val=""/>
      <w:lvlJc w:val="left"/>
      <w:pPr>
        <w:ind w:left="2880" w:hanging="360"/>
      </w:pPr>
      <w:rPr>
        <w:rFonts w:ascii="Symbol" w:hAnsi="Symbol" w:hint="default"/>
      </w:rPr>
    </w:lvl>
    <w:lvl w:ilvl="4" w:tplc="3D6815DE">
      <w:start w:val="1"/>
      <w:numFmt w:val="bullet"/>
      <w:lvlText w:val="o"/>
      <w:lvlJc w:val="left"/>
      <w:pPr>
        <w:ind w:left="3600" w:hanging="360"/>
      </w:pPr>
      <w:rPr>
        <w:rFonts w:ascii="Courier New" w:hAnsi="Courier New" w:hint="default"/>
      </w:rPr>
    </w:lvl>
    <w:lvl w:ilvl="5" w:tplc="6C3A7B68">
      <w:start w:val="1"/>
      <w:numFmt w:val="bullet"/>
      <w:lvlText w:val=""/>
      <w:lvlJc w:val="left"/>
      <w:pPr>
        <w:ind w:left="4320" w:hanging="360"/>
      </w:pPr>
      <w:rPr>
        <w:rFonts w:ascii="Wingdings" w:hAnsi="Wingdings" w:hint="default"/>
      </w:rPr>
    </w:lvl>
    <w:lvl w:ilvl="6" w:tplc="DCB47D02">
      <w:start w:val="1"/>
      <w:numFmt w:val="bullet"/>
      <w:lvlText w:val=""/>
      <w:lvlJc w:val="left"/>
      <w:pPr>
        <w:ind w:left="5040" w:hanging="360"/>
      </w:pPr>
      <w:rPr>
        <w:rFonts w:ascii="Symbol" w:hAnsi="Symbol" w:hint="default"/>
      </w:rPr>
    </w:lvl>
    <w:lvl w:ilvl="7" w:tplc="40BCE208">
      <w:start w:val="1"/>
      <w:numFmt w:val="bullet"/>
      <w:lvlText w:val="o"/>
      <w:lvlJc w:val="left"/>
      <w:pPr>
        <w:ind w:left="5760" w:hanging="360"/>
      </w:pPr>
      <w:rPr>
        <w:rFonts w:ascii="Courier New" w:hAnsi="Courier New" w:hint="default"/>
      </w:rPr>
    </w:lvl>
    <w:lvl w:ilvl="8" w:tplc="FB00EFB2">
      <w:start w:val="1"/>
      <w:numFmt w:val="bullet"/>
      <w:lvlText w:val=""/>
      <w:lvlJc w:val="left"/>
      <w:pPr>
        <w:ind w:left="6480" w:hanging="360"/>
      </w:pPr>
      <w:rPr>
        <w:rFonts w:ascii="Wingdings" w:hAnsi="Wingdings" w:hint="default"/>
      </w:rPr>
    </w:lvl>
  </w:abstractNum>
  <w:abstractNum w:abstractNumId="10" w15:restartNumberingAfterBreak="0">
    <w:nsid w:val="38B954DA"/>
    <w:multiLevelType w:val="hybridMultilevel"/>
    <w:tmpl w:val="0E44A7E4"/>
    <w:lvl w:ilvl="0" w:tplc="04260011">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1" w15:restartNumberingAfterBreak="0">
    <w:nsid w:val="396FAAF3"/>
    <w:multiLevelType w:val="hybridMultilevel"/>
    <w:tmpl w:val="FFFFFFFF"/>
    <w:lvl w:ilvl="0" w:tplc="8650553E">
      <w:start w:val="1"/>
      <w:numFmt w:val="bullet"/>
      <w:lvlText w:val="-"/>
      <w:lvlJc w:val="left"/>
      <w:pPr>
        <w:ind w:left="720" w:hanging="360"/>
      </w:pPr>
      <w:rPr>
        <w:rFonts w:ascii="Aptos" w:hAnsi="Aptos" w:hint="default"/>
      </w:rPr>
    </w:lvl>
    <w:lvl w:ilvl="1" w:tplc="BD3653DC">
      <w:start w:val="1"/>
      <w:numFmt w:val="bullet"/>
      <w:lvlText w:val="o"/>
      <w:lvlJc w:val="left"/>
      <w:pPr>
        <w:ind w:left="1440" w:hanging="360"/>
      </w:pPr>
      <w:rPr>
        <w:rFonts w:ascii="Courier New" w:hAnsi="Courier New" w:hint="default"/>
      </w:rPr>
    </w:lvl>
    <w:lvl w:ilvl="2" w:tplc="925A1654">
      <w:start w:val="1"/>
      <w:numFmt w:val="bullet"/>
      <w:lvlText w:val=""/>
      <w:lvlJc w:val="left"/>
      <w:pPr>
        <w:ind w:left="2160" w:hanging="360"/>
      </w:pPr>
      <w:rPr>
        <w:rFonts w:ascii="Wingdings" w:hAnsi="Wingdings" w:hint="default"/>
      </w:rPr>
    </w:lvl>
    <w:lvl w:ilvl="3" w:tplc="EA1CB6D6">
      <w:start w:val="1"/>
      <w:numFmt w:val="bullet"/>
      <w:lvlText w:val=""/>
      <w:lvlJc w:val="left"/>
      <w:pPr>
        <w:ind w:left="2880" w:hanging="360"/>
      </w:pPr>
      <w:rPr>
        <w:rFonts w:ascii="Symbol" w:hAnsi="Symbol" w:hint="default"/>
      </w:rPr>
    </w:lvl>
    <w:lvl w:ilvl="4" w:tplc="B4BC0668">
      <w:start w:val="1"/>
      <w:numFmt w:val="bullet"/>
      <w:lvlText w:val="o"/>
      <w:lvlJc w:val="left"/>
      <w:pPr>
        <w:ind w:left="3600" w:hanging="360"/>
      </w:pPr>
      <w:rPr>
        <w:rFonts w:ascii="Courier New" w:hAnsi="Courier New" w:hint="default"/>
      </w:rPr>
    </w:lvl>
    <w:lvl w:ilvl="5" w:tplc="129A156C">
      <w:start w:val="1"/>
      <w:numFmt w:val="bullet"/>
      <w:lvlText w:val=""/>
      <w:lvlJc w:val="left"/>
      <w:pPr>
        <w:ind w:left="4320" w:hanging="360"/>
      </w:pPr>
      <w:rPr>
        <w:rFonts w:ascii="Wingdings" w:hAnsi="Wingdings" w:hint="default"/>
      </w:rPr>
    </w:lvl>
    <w:lvl w:ilvl="6" w:tplc="0D783A5A">
      <w:start w:val="1"/>
      <w:numFmt w:val="bullet"/>
      <w:lvlText w:val=""/>
      <w:lvlJc w:val="left"/>
      <w:pPr>
        <w:ind w:left="5040" w:hanging="360"/>
      </w:pPr>
      <w:rPr>
        <w:rFonts w:ascii="Symbol" w:hAnsi="Symbol" w:hint="default"/>
      </w:rPr>
    </w:lvl>
    <w:lvl w:ilvl="7" w:tplc="11BA794C">
      <w:start w:val="1"/>
      <w:numFmt w:val="bullet"/>
      <w:lvlText w:val="o"/>
      <w:lvlJc w:val="left"/>
      <w:pPr>
        <w:ind w:left="5760" w:hanging="360"/>
      </w:pPr>
      <w:rPr>
        <w:rFonts w:ascii="Courier New" w:hAnsi="Courier New" w:hint="default"/>
      </w:rPr>
    </w:lvl>
    <w:lvl w:ilvl="8" w:tplc="FA02E2EC">
      <w:start w:val="1"/>
      <w:numFmt w:val="bullet"/>
      <w:lvlText w:val=""/>
      <w:lvlJc w:val="left"/>
      <w:pPr>
        <w:ind w:left="6480" w:hanging="360"/>
      </w:pPr>
      <w:rPr>
        <w:rFonts w:ascii="Wingdings" w:hAnsi="Wingdings" w:hint="default"/>
      </w:rPr>
    </w:lvl>
  </w:abstractNum>
  <w:abstractNum w:abstractNumId="12" w15:restartNumberingAfterBreak="0">
    <w:nsid w:val="3FFC79BD"/>
    <w:multiLevelType w:val="hybridMultilevel"/>
    <w:tmpl w:val="D78EDA1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4504674F"/>
    <w:multiLevelType w:val="hybridMultilevel"/>
    <w:tmpl w:val="31D2C1FA"/>
    <w:lvl w:ilvl="0" w:tplc="21E6FE30">
      <w:start w:val="1"/>
      <w:numFmt w:val="decimal"/>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4" w15:restartNumberingAfterBreak="0">
    <w:nsid w:val="456D2854"/>
    <w:multiLevelType w:val="hybridMultilevel"/>
    <w:tmpl w:val="F71A23FA"/>
    <w:lvl w:ilvl="0" w:tplc="04260011">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5" w15:restartNumberingAfterBreak="0">
    <w:nsid w:val="49C834F3"/>
    <w:multiLevelType w:val="hybridMultilevel"/>
    <w:tmpl w:val="FFFFFFFF"/>
    <w:lvl w:ilvl="0" w:tplc="FE28FE54">
      <w:start w:val="1"/>
      <w:numFmt w:val="decimal"/>
      <w:lvlText w:val="%1."/>
      <w:lvlJc w:val="left"/>
      <w:pPr>
        <w:ind w:left="1080" w:hanging="360"/>
      </w:pPr>
    </w:lvl>
    <w:lvl w:ilvl="1" w:tplc="99AE28DC">
      <w:start w:val="1"/>
      <w:numFmt w:val="lowerLetter"/>
      <w:lvlText w:val="%2."/>
      <w:lvlJc w:val="left"/>
      <w:pPr>
        <w:ind w:left="1800" w:hanging="360"/>
      </w:pPr>
    </w:lvl>
    <w:lvl w:ilvl="2" w:tplc="FD4CD430">
      <w:start w:val="1"/>
      <w:numFmt w:val="lowerRoman"/>
      <w:lvlText w:val="%3."/>
      <w:lvlJc w:val="right"/>
      <w:pPr>
        <w:ind w:left="2520" w:hanging="180"/>
      </w:pPr>
    </w:lvl>
    <w:lvl w:ilvl="3" w:tplc="EA16FFB0">
      <w:start w:val="1"/>
      <w:numFmt w:val="decimal"/>
      <w:lvlText w:val="%4."/>
      <w:lvlJc w:val="left"/>
      <w:pPr>
        <w:ind w:left="3240" w:hanging="360"/>
      </w:pPr>
    </w:lvl>
    <w:lvl w:ilvl="4" w:tplc="CB96DE76">
      <w:start w:val="1"/>
      <w:numFmt w:val="lowerLetter"/>
      <w:lvlText w:val="%5."/>
      <w:lvlJc w:val="left"/>
      <w:pPr>
        <w:ind w:left="3960" w:hanging="360"/>
      </w:pPr>
    </w:lvl>
    <w:lvl w:ilvl="5" w:tplc="F648D8F0">
      <w:start w:val="1"/>
      <w:numFmt w:val="lowerRoman"/>
      <w:lvlText w:val="%6."/>
      <w:lvlJc w:val="right"/>
      <w:pPr>
        <w:ind w:left="4680" w:hanging="180"/>
      </w:pPr>
    </w:lvl>
    <w:lvl w:ilvl="6" w:tplc="01E2A8E0">
      <w:start w:val="1"/>
      <w:numFmt w:val="decimal"/>
      <w:lvlText w:val="%7."/>
      <w:lvlJc w:val="left"/>
      <w:pPr>
        <w:ind w:left="5400" w:hanging="360"/>
      </w:pPr>
    </w:lvl>
    <w:lvl w:ilvl="7" w:tplc="11C86976">
      <w:start w:val="1"/>
      <w:numFmt w:val="lowerLetter"/>
      <w:lvlText w:val="%8."/>
      <w:lvlJc w:val="left"/>
      <w:pPr>
        <w:ind w:left="6120" w:hanging="360"/>
      </w:pPr>
    </w:lvl>
    <w:lvl w:ilvl="8" w:tplc="5302DF72">
      <w:start w:val="1"/>
      <w:numFmt w:val="lowerRoman"/>
      <w:lvlText w:val="%9."/>
      <w:lvlJc w:val="right"/>
      <w:pPr>
        <w:ind w:left="6840" w:hanging="180"/>
      </w:pPr>
    </w:lvl>
  </w:abstractNum>
  <w:abstractNum w:abstractNumId="16" w15:restartNumberingAfterBreak="0">
    <w:nsid w:val="4C312618"/>
    <w:multiLevelType w:val="hybridMultilevel"/>
    <w:tmpl w:val="FFFFFFFF"/>
    <w:lvl w:ilvl="0" w:tplc="76C023EE">
      <w:start w:val="1"/>
      <w:numFmt w:val="bullet"/>
      <w:lvlText w:val="-"/>
      <w:lvlJc w:val="left"/>
      <w:pPr>
        <w:ind w:left="1080" w:hanging="360"/>
      </w:pPr>
      <w:rPr>
        <w:rFonts w:ascii="Aptos" w:hAnsi="Aptos" w:hint="default"/>
      </w:rPr>
    </w:lvl>
    <w:lvl w:ilvl="1" w:tplc="DB4E018C">
      <w:start w:val="1"/>
      <w:numFmt w:val="bullet"/>
      <w:lvlText w:val="o"/>
      <w:lvlJc w:val="left"/>
      <w:pPr>
        <w:ind w:left="1800" w:hanging="360"/>
      </w:pPr>
      <w:rPr>
        <w:rFonts w:ascii="Courier New" w:hAnsi="Courier New" w:hint="default"/>
      </w:rPr>
    </w:lvl>
    <w:lvl w:ilvl="2" w:tplc="961057B6">
      <w:start w:val="1"/>
      <w:numFmt w:val="bullet"/>
      <w:lvlText w:val=""/>
      <w:lvlJc w:val="left"/>
      <w:pPr>
        <w:ind w:left="2520" w:hanging="360"/>
      </w:pPr>
      <w:rPr>
        <w:rFonts w:ascii="Wingdings" w:hAnsi="Wingdings" w:hint="default"/>
      </w:rPr>
    </w:lvl>
    <w:lvl w:ilvl="3" w:tplc="599E6B96">
      <w:start w:val="1"/>
      <w:numFmt w:val="bullet"/>
      <w:lvlText w:val=""/>
      <w:lvlJc w:val="left"/>
      <w:pPr>
        <w:ind w:left="3240" w:hanging="360"/>
      </w:pPr>
      <w:rPr>
        <w:rFonts w:ascii="Symbol" w:hAnsi="Symbol" w:hint="default"/>
      </w:rPr>
    </w:lvl>
    <w:lvl w:ilvl="4" w:tplc="F77E322C">
      <w:start w:val="1"/>
      <w:numFmt w:val="bullet"/>
      <w:lvlText w:val="o"/>
      <w:lvlJc w:val="left"/>
      <w:pPr>
        <w:ind w:left="3960" w:hanging="360"/>
      </w:pPr>
      <w:rPr>
        <w:rFonts w:ascii="Courier New" w:hAnsi="Courier New" w:hint="default"/>
      </w:rPr>
    </w:lvl>
    <w:lvl w:ilvl="5" w:tplc="1196F854">
      <w:start w:val="1"/>
      <w:numFmt w:val="bullet"/>
      <w:lvlText w:val=""/>
      <w:lvlJc w:val="left"/>
      <w:pPr>
        <w:ind w:left="4680" w:hanging="360"/>
      </w:pPr>
      <w:rPr>
        <w:rFonts w:ascii="Wingdings" w:hAnsi="Wingdings" w:hint="default"/>
      </w:rPr>
    </w:lvl>
    <w:lvl w:ilvl="6" w:tplc="7382D1E2">
      <w:start w:val="1"/>
      <w:numFmt w:val="bullet"/>
      <w:lvlText w:val=""/>
      <w:lvlJc w:val="left"/>
      <w:pPr>
        <w:ind w:left="5400" w:hanging="360"/>
      </w:pPr>
      <w:rPr>
        <w:rFonts w:ascii="Symbol" w:hAnsi="Symbol" w:hint="default"/>
      </w:rPr>
    </w:lvl>
    <w:lvl w:ilvl="7" w:tplc="6C28B390">
      <w:start w:val="1"/>
      <w:numFmt w:val="bullet"/>
      <w:lvlText w:val="o"/>
      <w:lvlJc w:val="left"/>
      <w:pPr>
        <w:ind w:left="6120" w:hanging="360"/>
      </w:pPr>
      <w:rPr>
        <w:rFonts w:ascii="Courier New" w:hAnsi="Courier New" w:hint="default"/>
      </w:rPr>
    </w:lvl>
    <w:lvl w:ilvl="8" w:tplc="4CA49E5C">
      <w:start w:val="1"/>
      <w:numFmt w:val="bullet"/>
      <w:lvlText w:val=""/>
      <w:lvlJc w:val="left"/>
      <w:pPr>
        <w:ind w:left="6840" w:hanging="360"/>
      </w:pPr>
      <w:rPr>
        <w:rFonts w:ascii="Wingdings" w:hAnsi="Wingdings" w:hint="default"/>
      </w:rPr>
    </w:lvl>
  </w:abstractNum>
  <w:abstractNum w:abstractNumId="17" w15:restartNumberingAfterBreak="0">
    <w:nsid w:val="59014BCB"/>
    <w:multiLevelType w:val="hybridMultilevel"/>
    <w:tmpl w:val="F6FE05DC"/>
    <w:lvl w:ilvl="0" w:tplc="A12EE64E">
      <w:start w:val="1"/>
      <w:numFmt w:val="decimal"/>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8" w15:restartNumberingAfterBreak="0">
    <w:nsid w:val="5A6B1716"/>
    <w:multiLevelType w:val="hybridMultilevel"/>
    <w:tmpl w:val="B762C2E4"/>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9" w15:restartNumberingAfterBreak="0">
    <w:nsid w:val="5B2F59BF"/>
    <w:multiLevelType w:val="hybridMultilevel"/>
    <w:tmpl w:val="5DC47CC2"/>
    <w:lvl w:ilvl="0" w:tplc="0426000F">
      <w:start w:val="1"/>
      <w:numFmt w:val="decimal"/>
      <w:lvlText w:val="%1."/>
      <w:lvlJc w:val="left"/>
      <w:pPr>
        <w:ind w:left="360" w:hanging="360"/>
      </w:pPr>
    </w:lvl>
    <w:lvl w:ilvl="1" w:tplc="04260019">
      <w:start w:val="1"/>
      <w:numFmt w:val="lowerLetter"/>
      <w:lvlText w:val="%2."/>
      <w:lvlJc w:val="left"/>
      <w:pPr>
        <w:ind w:left="872" w:hanging="360"/>
      </w:pPr>
    </w:lvl>
    <w:lvl w:ilvl="2" w:tplc="0426001B" w:tentative="1">
      <w:start w:val="1"/>
      <w:numFmt w:val="lowerRoman"/>
      <w:lvlText w:val="%3."/>
      <w:lvlJc w:val="right"/>
      <w:pPr>
        <w:ind w:left="1592" w:hanging="180"/>
      </w:pPr>
    </w:lvl>
    <w:lvl w:ilvl="3" w:tplc="0426000F" w:tentative="1">
      <w:start w:val="1"/>
      <w:numFmt w:val="decimal"/>
      <w:lvlText w:val="%4."/>
      <w:lvlJc w:val="left"/>
      <w:pPr>
        <w:ind w:left="2312" w:hanging="360"/>
      </w:pPr>
    </w:lvl>
    <w:lvl w:ilvl="4" w:tplc="04260019" w:tentative="1">
      <w:start w:val="1"/>
      <w:numFmt w:val="lowerLetter"/>
      <w:lvlText w:val="%5."/>
      <w:lvlJc w:val="left"/>
      <w:pPr>
        <w:ind w:left="3032" w:hanging="360"/>
      </w:pPr>
    </w:lvl>
    <w:lvl w:ilvl="5" w:tplc="0426001B" w:tentative="1">
      <w:start w:val="1"/>
      <w:numFmt w:val="lowerRoman"/>
      <w:lvlText w:val="%6."/>
      <w:lvlJc w:val="right"/>
      <w:pPr>
        <w:ind w:left="3752" w:hanging="180"/>
      </w:pPr>
    </w:lvl>
    <w:lvl w:ilvl="6" w:tplc="0426000F" w:tentative="1">
      <w:start w:val="1"/>
      <w:numFmt w:val="decimal"/>
      <w:lvlText w:val="%7."/>
      <w:lvlJc w:val="left"/>
      <w:pPr>
        <w:ind w:left="4472" w:hanging="360"/>
      </w:pPr>
    </w:lvl>
    <w:lvl w:ilvl="7" w:tplc="04260019" w:tentative="1">
      <w:start w:val="1"/>
      <w:numFmt w:val="lowerLetter"/>
      <w:lvlText w:val="%8."/>
      <w:lvlJc w:val="left"/>
      <w:pPr>
        <w:ind w:left="5192" w:hanging="360"/>
      </w:pPr>
    </w:lvl>
    <w:lvl w:ilvl="8" w:tplc="0426001B" w:tentative="1">
      <w:start w:val="1"/>
      <w:numFmt w:val="lowerRoman"/>
      <w:lvlText w:val="%9."/>
      <w:lvlJc w:val="right"/>
      <w:pPr>
        <w:ind w:left="5912" w:hanging="180"/>
      </w:pPr>
    </w:lvl>
  </w:abstractNum>
  <w:abstractNum w:abstractNumId="20" w15:restartNumberingAfterBreak="0">
    <w:nsid w:val="5F521DBD"/>
    <w:multiLevelType w:val="hybridMultilevel"/>
    <w:tmpl w:val="9894F190"/>
    <w:lvl w:ilvl="0" w:tplc="CB3A0154">
      <w:start w:val="1"/>
      <w:numFmt w:val="decimal"/>
      <w:lvlText w:val="%1)"/>
      <w:lvlJc w:val="left"/>
      <w:pPr>
        <w:ind w:left="720" w:hanging="360"/>
      </w:pPr>
      <w:rPr>
        <w:rFonts w:hint="default"/>
      </w:rPr>
    </w:lvl>
    <w:lvl w:ilvl="1" w:tplc="37261DFC" w:tentative="1">
      <w:start w:val="1"/>
      <w:numFmt w:val="lowerLetter"/>
      <w:lvlText w:val="%2."/>
      <w:lvlJc w:val="left"/>
      <w:pPr>
        <w:ind w:left="1440" w:hanging="360"/>
      </w:pPr>
    </w:lvl>
    <w:lvl w:ilvl="2" w:tplc="9E42DAFC" w:tentative="1">
      <w:start w:val="1"/>
      <w:numFmt w:val="lowerRoman"/>
      <w:lvlText w:val="%3."/>
      <w:lvlJc w:val="right"/>
      <w:pPr>
        <w:ind w:left="2160" w:hanging="180"/>
      </w:pPr>
    </w:lvl>
    <w:lvl w:ilvl="3" w:tplc="9BDE30E0" w:tentative="1">
      <w:start w:val="1"/>
      <w:numFmt w:val="decimal"/>
      <w:lvlText w:val="%4."/>
      <w:lvlJc w:val="left"/>
      <w:pPr>
        <w:ind w:left="2880" w:hanging="360"/>
      </w:pPr>
    </w:lvl>
    <w:lvl w:ilvl="4" w:tplc="5BA09852" w:tentative="1">
      <w:start w:val="1"/>
      <w:numFmt w:val="lowerLetter"/>
      <w:lvlText w:val="%5."/>
      <w:lvlJc w:val="left"/>
      <w:pPr>
        <w:ind w:left="3600" w:hanging="360"/>
      </w:pPr>
    </w:lvl>
    <w:lvl w:ilvl="5" w:tplc="2F0C5CF0" w:tentative="1">
      <w:start w:val="1"/>
      <w:numFmt w:val="lowerRoman"/>
      <w:lvlText w:val="%6."/>
      <w:lvlJc w:val="right"/>
      <w:pPr>
        <w:ind w:left="4320" w:hanging="180"/>
      </w:pPr>
    </w:lvl>
    <w:lvl w:ilvl="6" w:tplc="E5F231D2" w:tentative="1">
      <w:start w:val="1"/>
      <w:numFmt w:val="decimal"/>
      <w:lvlText w:val="%7."/>
      <w:lvlJc w:val="left"/>
      <w:pPr>
        <w:ind w:left="5040" w:hanging="360"/>
      </w:pPr>
    </w:lvl>
    <w:lvl w:ilvl="7" w:tplc="B41ACF30" w:tentative="1">
      <w:start w:val="1"/>
      <w:numFmt w:val="lowerLetter"/>
      <w:lvlText w:val="%8."/>
      <w:lvlJc w:val="left"/>
      <w:pPr>
        <w:ind w:left="5760" w:hanging="360"/>
      </w:pPr>
    </w:lvl>
    <w:lvl w:ilvl="8" w:tplc="ECB6C59A" w:tentative="1">
      <w:start w:val="1"/>
      <w:numFmt w:val="lowerRoman"/>
      <w:lvlText w:val="%9."/>
      <w:lvlJc w:val="right"/>
      <w:pPr>
        <w:ind w:left="6480" w:hanging="180"/>
      </w:pPr>
    </w:lvl>
  </w:abstractNum>
  <w:abstractNum w:abstractNumId="21" w15:restartNumberingAfterBreak="0">
    <w:nsid w:val="642C4FB9"/>
    <w:multiLevelType w:val="hybridMultilevel"/>
    <w:tmpl w:val="76FABB46"/>
    <w:lvl w:ilvl="0" w:tplc="08BC5446">
      <w:start w:val="2"/>
      <w:numFmt w:val="decimal"/>
      <w:lvlText w:val="%1."/>
      <w:lvlJc w:val="left"/>
      <w:pPr>
        <w:ind w:left="720" w:hanging="360"/>
      </w:pPr>
    </w:lvl>
    <w:lvl w:ilvl="1" w:tplc="615690FA">
      <w:start w:val="1"/>
      <w:numFmt w:val="lowerLetter"/>
      <w:lvlText w:val="%2."/>
      <w:lvlJc w:val="left"/>
      <w:pPr>
        <w:ind w:left="1440" w:hanging="360"/>
      </w:pPr>
    </w:lvl>
    <w:lvl w:ilvl="2" w:tplc="3F8095DE">
      <w:start w:val="1"/>
      <w:numFmt w:val="lowerRoman"/>
      <w:lvlText w:val="%3."/>
      <w:lvlJc w:val="right"/>
      <w:pPr>
        <w:ind w:left="2160" w:hanging="180"/>
      </w:pPr>
    </w:lvl>
    <w:lvl w:ilvl="3" w:tplc="EBEC427C">
      <w:start w:val="1"/>
      <w:numFmt w:val="decimal"/>
      <w:lvlText w:val="%4."/>
      <w:lvlJc w:val="left"/>
      <w:pPr>
        <w:ind w:left="2880" w:hanging="360"/>
      </w:pPr>
    </w:lvl>
    <w:lvl w:ilvl="4" w:tplc="EDF8D324">
      <w:start w:val="1"/>
      <w:numFmt w:val="lowerLetter"/>
      <w:lvlText w:val="%5."/>
      <w:lvlJc w:val="left"/>
      <w:pPr>
        <w:ind w:left="3600" w:hanging="360"/>
      </w:pPr>
    </w:lvl>
    <w:lvl w:ilvl="5" w:tplc="C97E8166">
      <w:start w:val="1"/>
      <w:numFmt w:val="lowerRoman"/>
      <w:lvlText w:val="%6."/>
      <w:lvlJc w:val="right"/>
      <w:pPr>
        <w:ind w:left="4320" w:hanging="180"/>
      </w:pPr>
    </w:lvl>
    <w:lvl w:ilvl="6" w:tplc="B1824622">
      <w:start w:val="1"/>
      <w:numFmt w:val="decimal"/>
      <w:lvlText w:val="%7."/>
      <w:lvlJc w:val="left"/>
      <w:pPr>
        <w:ind w:left="5040" w:hanging="360"/>
      </w:pPr>
    </w:lvl>
    <w:lvl w:ilvl="7" w:tplc="1C400974">
      <w:start w:val="1"/>
      <w:numFmt w:val="lowerLetter"/>
      <w:lvlText w:val="%8."/>
      <w:lvlJc w:val="left"/>
      <w:pPr>
        <w:ind w:left="5760" w:hanging="360"/>
      </w:pPr>
    </w:lvl>
    <w:lvl w:ilvl="8" w:tplc="0AF82366">
      <w:start w:val="1"/>
      <w:numFmt w:val="lowerRoman"/>
      <w:lvlText w:val="%9."/>
      <w:lvlJc w:val="right"/>
      <w:pPr>
        <w:ind w:left="6480" w:hanging="180"/>
      </w:pPr>
    </w:lvl>
  </w:abstractNum>
  <w:abstractNum w:abstractNumId="22" w15:restartNumberingAfterBreak="0">
    <w:nsid w:val="6DDF6000"/>
    <w:multiLevelType w:val="hybridMultilevel"/>
    <w:tmpl w:val="DE400090"/>
    <w:lvl w:ilvl="0" w:tplc="73E47EAA">
      <w:numFmt w:val="bullet"/>
      <w:lvlText w:val="-"/>
      <w:lvlJc w:val="left"/>
      <w:pPr>
        <w:ind w:left="720" w:hanging="360"/>
      </w:pPr>
      <w:rPr>
        <w:rFonts w:ascii="Times New Roman" w:eastAsiaTheme="minorHAnsi" w:hAnsi="Times New Roman" w:cs="Times New Roman" w:hint="default"/>
        <w:color w:val="auto"/>
      </w:rPr>
    </w:lvl>
    <w:lvl w:ilvl="1" w:tplc="B4A80670" w:tentative="1">
      <w:start w:val="1"/>
      <w:numFmt w:val="bullet"/>
      <w:lvlText w:val="o"/>
      <w:lvlJc w:val="left"/>
      <w:pPr>
        <w:ind w:left="1440" w:hanging="360"/>
      </w:pPr>
      <w:rPr>
        <w:rFonts w:ascii="Courier New" w:hAnsi="Courier New" w:cs="Courier New" w:hint="default"/>
      </w:rPr>
    </w:lvl>
    <w:lvl w:ilvl="2" w:tplc="4A96BEE4" w:tentative="1">
      <w:start w:val="1"/>
      <w:numFmt w:val="bullet"/>
      <w:lvlText w:val=""/>
      <w:lvlJc w:val="left"/>
      <w:pPr>
        <w:ind w:left="2160" w:hanging="360"/>
      </w:pPr>
      <w:rPr>
        <w:rFonts w:ascii="Wingdings" w:hAnsi="Wingdings" w:hint="default"/>
      </w:rPr>
    </w:lvl>
    <w:lvl w:ilvl="3" w:tplc="C0B20F50" w:tentative="1">
      <w:start w:val="1"/>
      <w:numFmt w:val="bullet"/>
      <w:lvlText w:val=""/>
      <w:lvlJc w:val="left"/>
      <w:pPr>
        <w:ind w:left="2880" w:hanging="360"/>
      </w:pPr>
      <w:rPr>
        <w:rFonts w:ascii="Symbol" w:hAnsi="Symbol" w:hint="default"/>
      </w:rPr>
    </w:lvl>
    <w:lvl w:ilvl="4" w:tplc="C1C40004" w:tentative="1">
      <w:start w:val="1"/>
      <w:numFmt w:val="bullet"/>
      <w:lvlText w:val="o"/>
      <w:lvlJc w:val="left"/>
      <w:pPr>
        <w:ind w:left="3600" w:hanging="360"/>
      </w:pPr>
      <w:rPr>
        <w:rFonts w:ascii="Courier New" w:hAnsi="Courier New" w:cs="Courier New" w:hint="default"/>
      </w:rPr>
    </w:lvl>
    <w:lvl w:ilvl="5" w:tplc="F99A53FE" w:tentative="1">
      <w:start w:val="1"/>
      <w:numFmt w:val="bullet"/>
      <w:lvlText w:val=""/>
      <w:lvlJc w:val="left"/>
      <w:pPr>
        <w:ind w:left="4320" w:hanging="360"/>
      </w:pPr>
      <w:rPr>
        <w:rFonts w:ascii="Wingdings" w:hAnsi="Wingdings" w:hint="default"/>
      </w:rPr>
    </w:lvl>
    <w:lvl w:ilvl="6" w:tplc="86B8E9B6" w:tentative="1">
      <w:start w:val="1"/>
      <w:numFmt w:val="bullet"/>
      <w:lvlText w:val=""/>
      <w:lvlJc w:val="left"/>
      <w:pPr>
        <w:ind w:left="5040" w:hanging="360"/>
      </w:pPr>
      <w:rPr>
        <w:rFonts w:ascii="Symbol" w:hAnsi="Symbol" w:hint="default"/>
      </w:rPr>
    </w:lvl>
    <w:lvl w:ilvl="7" w:tplc="B326420E" w:tentative="1">
      <w:start w:val="1"/>
      <w:numFmt w:val="bullet"/>
      <w:lvlText w:val="o"/>
      <w:lvlJc w:val="left"/>
      <w:pPr>
        <w:ind w:left="5760" w:hanging="360"/>
      </w:pPr>
      <w:rPr>
        <w:rFonts w:ascii="Courier New" w:hAnsi="Courier New" w:cs="Courier New" w:hint="default"/>
      </w:rPr>
    </w:lvl>
    <w:lvl w:ilvl="8" w:tplc="7938DD3E" w:tentative="1">
      <w:start w:val="1"/>
      <w:numFmt w:val="bullet"/>
      <w:lvlText w:val=""/>
      <w:lvlJc w:val="left"/>
      <w:pPr>
        <w:ind w:left="6480" w:hanging="360"/>
      </w:pPr>
      <w:rPr>
        <w:rFonts w:ascii="Wingdings" w:hAnsi="Wingdings" w:hint="default"/>
      </w:rPr>
    </w:lvl>
  </w:abstractNum>
  <w:abstractNum w:abstractNumId="23" w15:restartNumberingAfterBreak="0">
    <w:nsid w:val="6EDA7CD8"/>
    <w:multiLevelType w:val="hybridMultilevel"/>
    <w:tmpl w:val="FFFFFFFF"/>
    <w:lvl w:ilvl="0" w:tplc="3BE65654">
      <w:start w:val="1"/>
      <w:numFmt w:val="bullet"/>
      <w:lvlText w:val=""/>
      <w:lvlJc w:val="left"/>
      <w:pPr>
        <w:ind w:left="720" w:hanging="360"/>
      </w:pPr>
      <w:rPr>
        <w:rFonts w:ascii="Symbol" w:hAnsi="Symbol" w:hint="default"/>
      </w:rPr>
    </w:lvl>
    <w:lvl w:ilvl="1" w:tplc="3B7A1AC8">
      <w:start w:val="1"/>
      <w:numFmt w:val="bullet"/>
      <w:lvlText w:val="o"/>
      <w:lvlJc w:val="left"/>
      <w:pPr>
        <w:ind w:left="1440" w:hanging="360"/>
      </w:pPr>
      <w:rPr>
        <w:rFonts w:ascii="Courier New" w:hAnsi="Courier New" w:hint="default"/>
      </w:rPr>
    </w:lvl>
    <w:lvl w:ilvl="2" w:tplc="D7D0E5CC">
      <w:start w:val="1"/>
      <w:numFmt w:val="bullet"/>
      <w:lvlText w:val=""/>
      <w:lvlJc w:val="left"/>
      <w:pPr>
        <w:ind w:left="2160" w:hanging="360"/>
      </w:pPr>
      <w:rPr>
        <w:rFonts w:ascii="Wingdings" w:hAnsi="Wingdings" w:hint="default"/>
      </w:rPr>
    </w:lvl>
    <w:lvl w:ilvl="3" w:tplc="654817E2">
      <w:start w:val="1"/>
      <w:numFmt w:val="bullet"/>
      <w:lvlText w:val=""/>
      <w:lvlJc w:val="left"/>
      <w:pPr>
        <w:ind w:left="2880" w:hanging="360"/>
      </w:pPr>
      <w:rPr>
        <w:rFonts w:ascii="Symbol" w:hAnsi="Symbol" w:hint="default"/>
      </w:rPr>
    </w:lvl>
    <w:lvl w:ilvl="4" w:tplc="9E189EF4">
      <w:start w:val="1"/>
      <w:numFmt w:val="bullet"/>
      <w:lvlText w:val="o"/>
      <w:lvlJc w:val="left"/>
      <w:pPr>
        <w:ind w:left="3600" w:hanging="360"/>
      </w:pPr>
      <w:rPr>
        <w:rFonts w:ascii="Courier New" w:hAnsi="Courier New" w:hint="default"/>
      </w:rPr>
    </w:lvl>
    <w:lvl w:ilvl="5" w:tplc="73D0580C">
      <w:start w:val="1"/>
      <w:numFmt w:val="bullet"/>
      <w:lvlText w:val=""/>
      <w:lvlJc w:val="left"/>
      <w:pPr>
        <w:ind w:left="4320" w:hanging="360"/>
      </w:pPr>
      <w:rPr>
        <w:rFonts w:ascii="Wingdings" w:hAnsi="Wingdings" w:hint="default"/>
      </w:rPr>
    </w:lvl>
    <w:lvl w:ilvl="6" w:tplc="4A7012D2">
      <w:start w:val="1"/>
      <w:numFmt w:val="bullet"/>
      <w:lvlText w:val=""/>
      <w:lvlJc w:val="left"/>
      <w:pPr>
        <w:ind w:left="5040" w:hanging="360"/>
      </w:pPr>
      <w:rPr>
        <w:rFonts w:ascii="Symbol" w:hAnsi="Symbol" w:hint="default"/>
      </w:rPr>
    </w:lvl>
    <w:lvl w:ilvl="7" w:tplc="3FEE0A14">
      <w:start w:val="1"/>
      <w:numFmt w:val="bullet"/>
      <w:lvlText w:val="o"/>
      <w:lvlJc w:val="left"/>
      <w:pPr>
        <w:ind w:left="5760" w:hanging="360"/>
      </w:pPr>
      <w:rPr>
        <w:rFonts w:ascii="Courier New" w:hAnsi="Courier New" w:hint="default"/>
      </w:rPr>
    </w:lvl>
    <w:lvl w:ilvl="8" w:tplc="15F84400">
      <w:start w:val="1"/>
      <w:numFmt w:val="bullet"/>
      <w:lvlText w:val=""/>
      <w:lvlJc w:val="left"/>
      <w:pPr>
        <w:ind w:left="6480" w:hanging="360"/>
      </w:pPr>
      <w:rPr>
        <w:rFonts w:ascii="Wingdings" w:hAnsi="Wingdings" w:hint="default"/>
      </w:rPr>
    </w:lvl>
  </w:abstractNum>
  <w:abstractNum w:abstractNumId="24" w15:restartNumberingAfterBreak="0">
    <w:nsid w:val="6FAF6C88"/>
    <w:multiLevelType w:val="hybridMultilevel"/>
    <w:tmpl w:val="FFFFFFFF"/>
    <w:lvl w:ilvl="0" w:tplc="410830B8">
      <w:start w:val="1"/>
      <w:numFmt w:val="decimal"/>
      <w:lvlText w:val="%1)"/>
      <w:lvlJc w:val="left"/>
      <w:pPr>
        <w:ind w:left="720" w:hanging="360"/>
      </w:pPr>
    </w:lvl>
    <w:lvl w:ilvl="1" w:tplc="8A0A42EA">
      <w:start w:val="1"/>
      <w:numFmt w:val="lowerLetter"/>
      <w:lvlText w:val="%2."/>
      <w:lvlJc w:val="left"/>
      <w:pPr>
        <w:ind w:left="1440" w:hanging="360"/>
      </w:pPr>
    </w:lvl>
    <w:lvl w:ilvl="2" w:tplc="970E8076">
      <w:start w:val="1"/>
      <w:numFmt w:val="lowerRoman"/>
      <w:lvlText w:val="%3."/>
      <w:lvlJc w:val="right"/>
      <w:pPr>
        <w:ind w:left="2160" w:hanging="180"/>
      </w:pPr>
    </w:lvl>
    <w:lvl w:ilvl="3" w:tplc="D7DA4808">
      <w:start w:val="1"/>
      <w:numFmt w:val="decimal"/>
      <w:lvlText w:val="%4."/>
      <w:lvlJc w:val="left"/>
      <w:pPr>
        <w:ind w:left="2880" w:hanging="360"/>
      </w:pPr>
    </w:lvl>
    <w:lvl w:ilvl="4" w:tplc="AF8AC420">
      <w:start w:val="1"/>
      <w:numFmt w:val="lowerLetter"/>
      <w:lvlText w:val="%5."/>
      <w:lvlJc w:val="left"/>
      <w:pPr>
        <w:ind w:left="3600" w:hanging="360"/>
      </w:pPr>
    </w:lvl>
    <w:lvl w:ilvl="5" w:tplc="B7A24A02">
      <w:start w:val="1"/>
      <w:numFmt w:val="lowerRoman"/>
      <w:lvlText w:val="%6."/>
      <w:lvlJc w:val="right"/>
      <w:pPr>
        <w:ind w:left="4320" w:hanging="180"/>
      </w:pPr>
    </w:lvl>
    <w:lvl w:ilvl="6" w:tplc="97FC0AFC">
      <w:start w:val="1"/>
      <w:numFmt w:val="decimal"/>
      <w:lvlText w:val="%7."/>
      <w:lvlJc w:val="left"/>
      <w:pPr>
        <w:ind w:left="5040" w:hanging="360"/>
      </w:pPr>
    </w:lvl>
    <w:lvl w:ilvl="7" w:tplc="A142FBE4">
      <w:start w:val="1"/>
      <w:numFmt w:val="lowerLetter"/>
      <w:lvlText w:val="%8."/>
      <w:lvlJc w:val="left"/>
      <w:pPr>
        <w:ind w:left="5760" w:hanging="360"/>
      </w:pPr>
    </w:lvl>
    <w:lvl w:ilvl="8" w:tplc="F5FA436A">
      <w:start w:val="1"/>
      <w:numFmt w:val="lowerRoman"/>
      <w:lvlText w:val="%9."/>
      <w:lvlJc w:val="right"/>
      <w:pPr>
        <w:ind w:left="6480" w:hanging="180"/>
      </w:pPr>
    </w:lvl>
  </w:abstractNum>
  <w:abstractNum w:abstractNumId="25" w15:restartNumberingAfterBreak="0">
    <w:nsid w:val="70B1D51D"/>
    <w:multiLevelType w:val="hybridMultilevel"/>
    <w:tmpl w:val="FFFFFFFF"/>
    <w:lvl w:ilvl="0" w:tplc="51DA87E8">
      <w:start w:val="1"/>
      <w:numFmt w:val="bullet"/>
      <w:lvlText w:val="-"/>
      <w:lvlJc w:val="left"/>
      <w:pPr>
        <w:ind w:left="720" w:hanging="360"/>
      </w:pPr>
      <w:rPr>
        <w:rFonts w:ascii="Aptos" w:hAnsi="Aptos" w:hint="default"/>
      </w:rPr>
    </w:lvl>
    <w:lvl w:ilvl="1" w:tplc="61FC6018">
      <w:start w:val="1"/>
      <w:numFmt w:val="bullet"/>
      <w:lvlText w:val="o"/>
      <w:lvlJc w:val="left"/>
      <w:pPr>
        <w:ind w:left="1440" w:hanging="360"/>
      </w:pPr>
      <w:rPr>
        <w:rFonts w:ascii="Courier New" w:hAnsi="Courier New" w:hint="default"/>
      </w:rPr>
    </w:lvl>
    <w:lvl w:ilvl="2" w:tplc="DB8AE298">
      <w:start w:val="1"/>
      <w:numFmt w:val="bullet"/>
      <w:lvlText w:val=""/>
      <w:lvlJc w:val="left"/>
      <w:pPr>
        <w:ind w:left="2160" w:hanging="360"/>
      </w:pPr>
      <w:rPr>
        <w:rFonts w:ascii="Wingdings" w:hAnsi="Wingdings" w:hint="default"/>
      </w:rPr>
    </w:lvl>
    <w:lvl w:ilvl="3" w:tplc="819CB7A6">
      <w:start w:val="1"/>
      <w:numFmt w:val="bullet"/>
      <w:lvlText w:val=""/>
      <w:lvlJc w:val="left"/>
      <w:pPr>
        <w:ind w:left="2880" w:hanging="360"/>
      </w:pPr>
      <w:rPr>
        <w:rFonts w:ascii="Symbol" w:hAnsi="Symbol" w:hint="default"/>
      </w:rPr>
    </w:lvl>
    <w:lvl w:ilvl="4" w:tplc="FE549632">
      <w:start w:val="1"/>
      <w:numFmt w:val="bullet"/>
      <w:lvlText w:val="o"/>
      <w:lvlJc w:val="left"/>
      <w:pPr>
        <w:ind w:left="3600" w:hanging="360"/>
      </w:pPr>
      <w:rPr>
        <w:rFonts w:ascii="Courier New" w:hAnsi="Courier New" w:hint="default"/>
      </w:rPr>
    </w:lvl>
    <w:lvl w:ilvl="5" w:tplc="A198ABD8">
      <w:start w:val="1"/>
      <w:numFmt w:val="bullet"/>
      <w:lvlText w:val=""/>
      <w:lvlJc w:val="left"/>
      <w:pPr>
        <w:ind w:left="4320" w:hanging="360"/>
      </w:pPr>
      <w:rPr>
        <w:rFonts w:ascii="Wingdings" w:hAnsi="Wingdings" w:hint="default"/>
      </w:rPr>
    </w:lvl>
    <w:lvl w:ilvl="6" w:tplc="187EDA18">
      <w:start w:val="1"/>
      <w:numFmt w:val="bullet"/>
      <w:lvlText w:val=""/>
      <w:lvlJc w:val="left"/>
      <w:pPr>
        <w:ind w:left="5040" w:hanging="360"/>
      </w:pPr>
      <w:rPr>
        <w:rFonts w:ascii="Symbol" w:hAnsi="Symbol" w:hint="default"/>
      </w:rPr>
    </w:lvl>
    <w:lvl w:ilvl="7" w:tplc="4BA69E7C">
      <w:start w:val="1"/>
      <w:numFmt w:val="bullet"/>
      <w:lvlText w:val="o"/>
      <w:lvlJc w:val="left"/>
      <w:pPr>
        <w:ind w:left="5760" w:hanging="360"/>
      </w:pPr>
      <w:rPr>
        <w:rFonts w:ascii="Courier New" w:hAnsi="Courier New" w:hint="default"/>
      </w:rPr>
    </w:lvl>
    <w:lvl w:ilvl="8" w:tplc="884C49FE">
      <w:start w:val="1"/>
      <w:numFmt w:val="bullet"/>
      <w:lvlText w:val=""/>
      <w:lvlJc w:val="left"/>
      <w:pPr>
        <w:ind w:left="6480" w:hanging="360"/>
      </w:pPr>
      <w:rPr>
        <w:rFonts w:ascii="Wingdings" w:hAnsi="Wingdings" w:hint="default"/>
      </w:rPr>
    </w:lvl>
  </w:abstractNum>
  <w:abstractNum w:abstractNumId="26" w15:restartNumberingAfterBreak="0">
    <w:nsid w:val="73030E8E"/>
    <w:multiLevelType w:val="hybridMultilevel"/>
    <w:tmpl w:val="CD3ADA3C"/>
    <w:lvl w:ilvl="0" w:tplc="04260011">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7" w15:restartNumberingAfterBreak="0">
    <w:nsid w:val="752A0C48"/>
    <w:multiLevelType w:val="hybridMultilevel"/>
    <w:tmpl w:val="407E8AFC"/>
    <w:lvl w:ilvl="0" w:tplc="04260011">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8" w15:restartNumberingAfterBreak="0">
    <w:nsid w:val="7A056B0E"/>
    <w:multiLevelType w:val="hybridMultilevel"/>
    <w:tmpl w:val="B154943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7AC2C6C1"/>
    <w:multiLevelType w:val="hybridMultilevel"/>
    <w:tmpl w:val="FFFFFFFF"/>
    <w:lvl w:ilvl="0" w:tplc="8D2426B2">
      <w:start w:val="1"/>
      <w:numFmt w:val="decimal"/>
      <w:lvlText w:val="%1."/>
      <w:lvlJc w:val="left"/>
      <w:pPr>
        <w:ind w:left="720" w:hanging="360"/>
      </w:pPr>
      <w:rPr>
        <w:rFonts w:ascii="Times New Roman" w:hAnsi="Times New Roman" w:hint="default"/>
      </w:rPr>
    </w:lvl>
    <w:lvl w:ilvl="1" w:tplc="EEB6490A">
      <w:start w:val="1"/>
      <w:numFmt w:val="lowerLetter"/>
      <w:lvlText w:val="%2."/>
      <w:lvlJc w:val="left"/>
      <w:pPr>
        <w:ind w:left="1440" w:hanging="360"/>
      </w:pPr>
    </w:lvl>
    <w:lvl w:ilvl="2" w:tplc="9A147C56">
      <w:start w:val="1"/>
      <w:numFmt w:val="lowerRoman"/>
      <w:lvlText w:val="%3."/>
      <w:lvlJc w:val="right"/>
      <w:pPr>
        <w:ind w:left="2160" w:hanging="180"/>
      </w:pPr>
    </w:lvl>
    <w:lvl w:ilvl="3" w:tplc="7DEAEF08">
      <w:start w:val="1"/>
      <w:numFmt w:val="decimal"/>
      <w:lvlText w:val="%4."/>
      <w:lvlJc w:val="left"/>
      <w:pPr>
        <w:ind w:left="2880" w:hanging="360"/>
      </w:pPr>
    </w:lvl>
    <w:lvl w:ilvl="4" w:tplc="C90A12E0">
      <w:start w:val="1"/>
      <w:numFmt w:val="lowerLetter"/>
      <w:lvlText w:val="%5."/>
      <w:lvlJc w:val="left"/>
      <w:pPr>
        <w:ind w:left="3600" w:hanging="360"/>
      </w:pPr>
    </w:lvl>
    <w:lvl w:ilvl="5" w:tplc="9B58F04A">
      <w:start w:val="1"/>
      <w:numFmt w:val="lowerRoman"/>
      <w:lvlText w:val="%6."/>
      <w:lvlJc w:val="right"/>
      <w:pPr>
        <w:ind w:left="4320" w:hanging="180"/>
      </w:pPr>
    </w:lvl>
    <w:lvl w:ilvl="6" w:tplc="D2E63B98">
      <w:start w:val="1"/>
      <w:numFmt w:val="decimal"/>
      <w:lvlText w:val="%7."/>
      <w:lvlJc w:val="left"/>
      <w:pPr>
        <w:ind w:left="5040" w:hanging="360"/>
      </w:pPr>
    </w:lvl>
    <w:lvl w:ilvl="7" w:tplc="C78846AC">
      <w:start w:val="1"/>
      <w:numFmt w:val="lowerLetter"/>
      <w:lvlText w:val="%8."/>
      <w:lvlJc w:val="left"/>
      <w:pPr>
        <w:ind w:left="5760" w:hanging="360"/>
      </w:pPr>
    </w:lvl>
    <w:lvl w:ilvl="8" w:tplc="B678CFCA">
      <w:start w:val="1"/>
      <w:numFmt w:val="lowerRoman"/>
      <w:lvlText w:val="%9."/>
      <w:lvlJc w:val="right"/>
      <w:pPr>
        <w:ind w:left="6480" w:hanging="180"/>
      </w:pPr>
    </w:lvl>
  </w:abstractNum>
  <w:abstractNum w:abstractNumId="30" w15:restartNumberingAfterBreak="0">
    <w:nsid w:val="7DD1CFE2"/>
    <w:multiLevelType w:val="hybridMultilevel"/>
    <w:tmpl w:val="FFFFFFFF"/>
    <w:lvl w:ilvl="0" w:tplc="BAAE4E18">
      <w:start w:val="1"/>
      <w:numFmt w:val="bullet"/>
      <w:lvlText w:val=""/>
      <w:lvlJc w:val="left"/>
      <w:pPr>
        <w:ind w:left="720" w:hanging="360"/>
      </w:pPr>
      <w:rPr>
        <w:rFonts w:ascii="Symbol" w:hAnsi="Symbol" w:hint="default"/>
      </w:rPr>
    </w:lvl>
    <w:lvl w:ilvl="1" w:tplc="7E2E1304">
      <w:start w:val="1"/>
      <w:numFmt w:val="bullet"/>
      <w:lvlText w:val="o"/>
      <w:lvlJc w:val="left"/>
      <w:pPr>
        <w:ind w:left="1440" w:hanging="360"/>
      </w:pPr>
      <w:rPr>
        <w:rFonts w:ascii="Courier New" w:hAnsi="Courier New" w:hint="default"/>
      </w:rPr>
    </w:lvl>
    <w:lvl w:ilvl="2" w:tplc="0708284C">
      <w:start w:val="1"/>
      <w:numFmt w:val="bullet"/>
      <w:lvlText w:val=""/>
      <w:lvlJc w:val="left"/>
      <w:pPr>
        <w:ind w:left="2160" w:hanging="360"/>
      </w:pPr>
      <w:rPr>
        <w:rFonts w:ascii="Wingdings" w:hAnsi="Wingdings" w:hint="default"/>
      </w:rPr>
    </w:lvl>
    <w:lvl w:ilvl="3" w:tplc="31BA3286">
      <w:start w:val="1"/>
      <w:numFmt w:val="bullet"/>
      <w:lvlText w:val=""/>
      <w:lvlJc w:val="left"/>
      <w:pPr>
        <w:ind w:left="2880" w:hanging="360"/>
      </w:pPr>
      <w:rPr>
        <w:rFonts w:ascii="Symbol" w:hAnsi="Symbol" w:hint="default"/>
      </w:rPr>
    </w:lvl>
    <w:lvl w:ilvl="4" w:tplc="9D24EBA8">
      <w:start w:val="1"/>
      <w:numFmt w:val="bullet"/>
      <w:lvlText w:val="o"/>
      <w:lvlJc w:val="left"/>
      <w:pPr>
        <w:ind w:left="3600" w:hanging="360"/>
      </w:pPr>
      <w:rPr>
        <w:rFonts w:ascii="Courier New" w:hAnsi="Courier New" w:hint="default"/>
      </w:rPr>
    </w:lvl>
    <w:lvl w:ilvl="5" w:tplc="230853F0">
      <w:start w:val="1"/>
      <w:numFmt w:val="bullet"/>
      <w:lvlText w:val=""/>
      <w:lvlJc w:val="left"/>
      <w:pPr>
        <w:ind w:left="4320" w:hanging="360"/>
      </w:pPr>
      <w:rPr>
        <w:rFonts w:ascii="Wingdings" w:hAnsi="Wingdings" w:hint="default"/>
      </w:rPr>
    </w:lvl>
    <w:lvl w:ilvl="6" w:tplc="74E4E01A">
      <w:start w:val="1"/>
      <w:numFmt w:val="bullet"/>
      <w:lvlText w:val=""/>
      <w:lvlJc w:val="left"/>
      <w:pPr>
        <w:ind w:left="5040" w:hanging="360"/>
      </w:pPr>
      <w:rPr>
        <w:rFonts w:ascii="Symbol" w:hAnsi="Symbol" w:hint="default"/>
      </w:rPr>
    </w:lvl>
    <w:lvl w:ilvl="7" w:tplc="F6EE9C4C">
      <w:start w:val="1"/>
      <w:numFmt w:val="bullet"/>
      <w:lvlText w:val="o"/>
      <w:lvlJc w:val="left"/>
      <w:pPr>
        <w:ind w:left="5760" w:hanging="360"/>
      </w:pPr>
      <w:rPr>
        <w:rFonts w:ascii="Courier New" w:hAnsi="Courier New" w:hint="default"/>
      </w:rPr>
    </w:lvl>
    <w:lvl w:ilvl="8" w:tplc="A476EB42">
      <w:start w:val="1"/>
      <w:numFmt w:val="bullet"/>
      <w:lvlText w:val=""/>
      <w:lvlJc w:val="left"/>
      <w:pPr>
        <w:ind w:left="6480" w:hanging="360"/>
      </w:pPr>
      <w:rPr>
        <w:rFonts w:ascii="Wingdings" w:hAnsi="Wingdings" w:hint="default"/>
      </w:rPr>
    </w:lvl>
  </w:abstractNum>
  <w:num w:numId="1" w16cid:durableId="1304852002">
    <w:abstractNumId w:val="21"/>
  </w:num>
  <w:num w:numId="2" w16cid:durableId="1851217859">
    <w:abstractNumId w:val="23"/>
  </w:num>
  <w:num w:numId="3" w16cid:durableId="1757899858">
    <w:abstractNumId w:val="19"/>
  </w:num>
  <w:num w:numId="4" w16cid:durableId="836116906">
    <w:abstractNumId w:val="2"/>
  </w:num>
  <w:num w:numId="5" w16cid:durableId="1000618995">
    <w:abstractNumId w:val="0"/>
  </w:num>
  <w:num w:numId="6" w16cid:durableId="1825774518">
    <w:abstractNumId w:val="17"/>
  </w:num>
  <w:num w:numId="7" w16cid:durableId="387189538">
    <w:abstractNumId w:val="13"/>
  </w:num>
  <w:num w:numId="8" w16cid:durableId="1140659142">
    <w:abstractNumId w:val="7"/>
  </w:num>
  <w:num w:numId="9" w16cid:durableId="847406901">
    <w:abstractNumId w:val="5"/>
  </w:num>
  <w:num w:numId="10" w16cid:durableId="1189758925">
    <w:abstractNumId w:val="20"/>
  </w:num>
  <w:num w:numId="11" w16cid:durableId="744499257">
    <w:abstractNumId w:val="3"/>
  </w:num>
  <w:num w:numId="12" w16cid:durableId="1067991390">
    <w:abstractNumId w:val="11"/>
  </w:num>
  <w:num w:numId="13" w16cid:durableId="20472458">
    <w:abstractNumId w:val="4"/>
  </w:num>
  <w:num w:numId="14" w16cid:durableId="1108698310">
    <w:abstractNumId w:val="15"/>
  </w:num>
  <w:num w:numId="15" w16cid:durableId="1764036352">
    <w:abstractNumId w:val="25"/>
  </w:num>
  <w:num w:numId="16" w16cid:durableId="1278560424">
    <w:abstractNumId w:val="30"/>
  </w:num>
  <w:num w:numId="17" w16cid:durableId="239408116">
    <w:abstractNumId w:val="22"/>
  </w:num>
  <w:num w:numId="18" w16cid:durableId="1319185918">
    <w:abstractNumId w:val="29"/>
  </w:num>
  <w:num w:numId="19" w16cid:durableId="172259889">
    <w:abstractNumId w:val="10"/>
  </w:num>
  <w:num w:numId="20" w16cid:durableId="901871289">
    <w:abstractNumId w:val="24"/>
  </w:num>
  <w:num w:numId="21" w16cid:durableId="769933060">
    <w:abstractNumId w:val="8"/>
  </w:num>
  <w:num w:numId="22" w16cid:durableId="1860966778">
    <w:abstractNumId w:val="27"/>
  </w:num>
  <w:num w:numId="23" w16cid:durableId="1182865657">
    <w:abstractNumId w:val="6"/>
  </w:num>
  <w:num w:numId="24" w16cid:durableId="328992774">
    <w:abstractNumId w:val="14"/>
  </w:num>
  <w:num w:numId="25" w16cid:durableId="1058474810">
    <w:abstractNumId w:val="26"/>
  </w:num>
  <w:num w:numId="26" w16cid:durableId="1597053056">
    <w:abstractNumId w:val="16"/>
  </w:num>
  <w:num w:numId="27" w16cid:durableId="286013149">
    <w:abstractNumId w:val="9"/>
  </w:num>
  <w:num w:numId="28" w16cid:durableId="33581726">
    <w:abstractNumId w:val="1"/>
  </w:num>
  <w:num w:numId="29" w16cid:durableId="1089809672">
    <w:abstractNumId w:val="18"/>
  </w:num>
  <w:num w:numId="30" w16cid:durableId="202912113">
    <w:abstractNumId w:val="12"/>
  </w:num>
  <w:num w:numId="31" w16cid:durableId="112022241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1DA"/>
    <w:rsid w:val="000001A2"/>
    <w:rsid w:val="00000AC8"/>
    <w:rsid w:val="0000122B"/>
    <w:rsid w:val="000015DC"/>
    <w:rsid w:val="00001A6D"/>
    <w:rsid w:val="00001C6D"/>
    <w:rsid w:val="00002075"/>
    <w:rsid w:val="0000283F"/>
    <w:rsid w:val="00002A41"/>
    <w:rsid w:val="00003236"/>
    <w:rsid w:val="000050F3"/>
    <w:rsid w:val="00005964"/>
    <w:rsid w:val="00006E48"/>
    <w:rsid w:val="00007548"/>
    <w:rsid w:val="00010879"/>
    <w:rsid w:val="00011BB9"/>
    <w:rsid w:val="00014476"/>
    <w:rsid w:val="00014BC5"/>
    <w:rsid w:val="0001575C"/>
    <w:rsid w:val="000158DA"/>
    <w:rsid w:val="000166F1"/>
    <w:rsid w:val="00016B13"/>
    <w:rsid w:val="00016DE9"/>
    <w:rsid w:val="00020172"/>
    <w:rsid w:val="00022AA6"/>
    <w:rsid w:val="00023306"/>
    <w:rsid w:val="0002379E"/>
    <w:rsid w:val="00025041"/>
    <w:rsid w:val="00027371"/>
    <w:rsid w:val="00030791"/>
    <w:rsid w:val="00032826"/>
    <w:rsid w:val="000328CC"/>
    <w:rsid w:val="00033097"/>
    <w:rsid w:val="00033CB4"/>
    <w:rsid w:val="0003431B"/>
    <w:rsid w:val="000349E5"/>
    <w:rsid w:val="00035FD4"/>
    <w:rsid w:val="00036BD2"/>
    <w:rsid w:val="000377AC"/>
    <w:rsid w:val="00041F72"/>
    <w:rsid w:val="000423C1"/>
    <w:rsid w:val="00042CF0"/>
    <w:rsid w:val="000458DD"/>
    <w:rsid w:val="00053074"/>
    <w:rsid w:val="000557EA"/>
    <w:rsid w:val="00055B81"/>
    <w:rsid w:val="00056F10"/>
    <w:rsid w:val="00060CBB"/>
    <w:rsid w:val="000613BF"/>
    <w:rsid w:val="00062BE2"/>
    <w:rsid w:val="00063AA5"/>
    <w:rsid w:val="000644D1"/>
    <w:rsid w:val="00064898"/>
    <w:rsid w:val="000653AA"/>
    <w:rsid w:val="0006604E"/>
    <w:rsid w:val="00067263"/>
    <w:rsid w:val="00067C49"/>
    <w:rsid w:val="000701DD"/>
    <w:rsid w:val="0007269E"/>
    <w:rsid w:val="00073254"/>
    <w:rsid w:val="000741B3"/>
    <w:rsid w:val="00074E8F"/>
    <w:rsid w:val="000752C7"/>
    <w:rsid w:val="0007746C"/>
    <w:rsid w:val="00080BE5"/>
    <w:rsid w:val="00081678"/>
    <w:rsid w:val="00081CA3"/>
    <w:rsid w:val="00083B23"/>
    <w:rsid w:val="00084799"/>
    <w:rsid w:val="00084818"/>
    <w:rsid w:val="00084F39"/>
    <w:rsid w:val="000854D2"/>
    <w:rsid w:val="0008735E"/>
    <w:rsid w:val="000874FC"/>
    <w:rsid w:val="000901D2"/>
    <w:rsid w:val="0009106A"/>
    <w:rsid w:val="0009125B"/>
    <w:rsid w:val="000A054D"/>
    <w:rsid w:val="000A07A9"/>
    <w:rsid w:val="000A2191"/>
    <w:rsid w:val="000A3217"/>
    <w:rsid w:val="000A3D19"/>
    <w:rsid w:val="000A5F80"/>
    <w:rsid w:val="000A6201"/>
    <w:rsid w:val="000A7F93"/>
    <w:rsid w:val="000A7FE7"/>
    <w:rsid w:val="000B14A2"/>
    <w:rsid w:val="000B1BE2"/>
    <w:rsid w:val="000B46B5"/>
    <w:rsid w:val="000B4AF6"/>
    <w:rsid w:val="000B52C4"/>
    <w:rsid w:val="000B6B94"/>
    <w:rsid w:val="000B75C0"/>
    <w:rsid w:val="000B75C2"/>
    <w:rsid w:val="000B7D81"/>
    <w:rsid w:val="000C0109"/>
    <w:rsid w:val="000C1006"/>
    <w:rsid w:val="000C1B5D"/>
    <w:rsid w:val="000C1D58"/>
    <w:rsid w:val="000C2CA6"/>
    <w:rsid w:val="000C37F1"/>
    <w:rsid w:val="000C3812"/>
    <w:rsid w:val="000C4231"/>
    <w:rsid w:val="000C604B"/>
    <w:rsid w:val="000C6768"/>
    <w:rsid w:val="000D01B6"/>
    <w:rsid w:val="000D0F4F"/>
    <w:rsid w:val="000D10EF"/>
    <w:rsid w:val="000D1307"/>
    <w:rsid w:val="000D3034"/>
    <w:rsid w:val="000D32CA"/>
    <w:rsid w:val="000D4267"/>
    <w:rsid w:val="000D7546"/>
    <w:rsid w:val="000E14BF"/>
    <w:rsid w:val="000E1A94"/>
    <w:rsid w:val="000E21C4"/>
    <w:rsid w:val="000E24AE"/>
    <w:rsid w:val="000E5479"/>
    <w:rsid w:val="000E6123"/>
    <w:rsid w:val="000E6B0B"/>
    <w:rsid w:val="000E6D0F"/>
    <w:rsid w:val="000E7C8D"/>
    <w:rsid w:val="000F0B61"/>
    <w:rsid w:val="000F10C3"/>
    <w:rsid w:val="000F1D34"/>
    <w:rsid w:val="000F1DEB"/>
    <w:rsid w:val="000F1FA7"/>
    <w:rsid w:val="000F4ECE"/>
    <w:rsid w:val="000F52C6"/>
    <w:rsid w:val="000F64B9"/>
    <w:rsid w:val="000F7D91"/>
    <w:rsid w:val="000F7F67"/>
    <w:rsid w:val="001009A8"/>
    <w:rsid w:val="001009D2"/>
    <w:rsid w:val="00100E52"/>
    <w:rsid w:val="0010183E"/>
    <w:rsid w:val="00103B32"/>
    <w:rsid w:val="00103C25"/>
    <w:rsid w:val="00105738"/>
    <w:rsid w:val="00106DBB"/>
    <w:rsid w:val="00110C38"/>
    <w:rsid w:val="00111AFA"/>
    <w:rsid w:val="00111CDE"/>
    <w:rsid w:val="00111ED8"/>
    <w:rsid w:val="00112A9D"/>
    <w:rsid w:val="0011326F"/>
    <w:rsid w:val="00113392"/>
    <w:rsid w:val="00113592"/>
    <w:rsid w:val="001138A7"/>
    <w:rsid w:val="00114278"/>
    <w:rsid w:val="001147B0"/>
    <w:rsid w:val="00117DC9"/>
    <w:rsid w:val="00123B48"/>
    <w:rsid w:val="00123D36"/>
    <w:rsid w:val="001250FB"/>
    <w:rsid w:val="001259AA"/>
    <w:rsid w:val="00127EDE"/>
    <w:rsid w:val="001312C9"/>
    <w:rsid w:val="00132D64"/>
    <w:rsid w:val="00132EB1"/>
    <w:rsid w:val="0013614D"/>
    <w:rsid w:val="00136968"/>
    <w:rsid w:val="0013761A"/>
    <w:rsid w:val="00140B2B"/>
    <w:rsid w:val="00143FD5"/>
    <w:rsid w:val="00144082"/>
    <w:rsid w:val="00144225"/>
    <w:rsid w:val="001448FA"/>
    <w:rsid w:val="001463CB"/>
    <w:rsid w:val="00147189"/>
    <w:rsid w:val="0015019F"/>
    <w:rsid w:val="00150818"/>
    <w:rsid w:val="00151EA6"/>
    <w:rsid w:val="00152A8F"/>
    <w:rsid w:val="00154CA3"/>
    <w:rsid w:val="00156AE4"/>
    <w:rsid w:val="00161075"/>
    <w:rsid w:val="001638EA"/>
    <w:rsid w:val="00164016"/>
    <w:rsid w:val="001642B3"/>
    <w:rsid w:val="001643FE"/>
    <w:rsid w:val="001645E7"/>
    <w:rsid w:val="0016468B"/>
    <w:rsid w:val="001657F0"/>
    <w:rsid w:val="00165927"/>
    <w:rsid w:val="00165DE8"/>
    <w:rsid w:val="00165E73"/>
    <w:rsid w:val="00166FA5"/>
    <w:rsid w:val="00167E54"/>
    <w:rsid w:val="0017242A"/>
    <w:rsid w:val="00172749"/>
    <w:rsid w:val="001729F4"/>
    <w:rsid w:val="0017367D"/>
    <w:rsid w:val="00173783"/>
    <w:rsid w:val="00174F14"/>
    <w:rsid w:val="00175BE9"/>
    <w:rsid w:val="00176539"/>
    <w:rsid w:val="00176685"/>
    <w:rsid w:val="00176E26"/>
    <w:rsid w:val="00177C11"/>
    <w:rsid w:val="00177CF5"/>
    <w:rsid w:val="0018078F"/>
    <w:rsid w:val="00181DC3"/>
    <w:rsid w:val="00182789"/>
    <w:rsid w:val="00182FF3"/>
    <w:rsid w:val="0018302E"/>
    <w:rsid w:val="0018331D"/>
    <w:rsid w:val="00184C9D"/>
    <w:rsid w:val="0018538E"/>
    <w:rsid w:val="0018657D"/>
    <w:rsid w:val="00186684"/>
    <w:rsid w:val="00187ED8"/>
    <w:rsid w:val="00190E82"/>
    <w:rsid w:val="00191F31"/>
    <w:rsid w:val="00192148"/>
    <w:rsid w:val="00192E75"/>
    <w:rsid w:val="00193099"/>
    <w:rsid w:val="00193BC4"/>
    <w:rsid w:val="001957AA"/>
    <w:rsid w:val="00195AFD"/>
    <w:rsid w:val="00195F43"/>
    <w:rsid w:val="001A0EBF"/>
    <w:rsid w:val="001A215F"/>
    <w:rsid w:val="001A2430"/>
    <w:rsid w:val="001A2897"/>
    <w:rsid w:val="001A3F97"/>
    <w:rsid w:val="001A4ADC"/>
    <w:rsid w:val="001A5E19"/>
    <w:rsid w:val="001A77E6"/>
    <w:rsid w:val="001B0ED5"/>
    <w:rsid w:val="001B1F1E"/>
    <w:rsid w:val="001B20A0"/>
    <w:rsid w:val="001B270E"/>
    <w:rsid w:val="001B2B56"/>
    <w:rsid w:val="001B2EB7"/>
    <w:rsid w:val="001B3AEF"/>
    <w:rsid w:val="001B45FF"/>
    <w:rsid w:val="001B51FE"/>
    <w:rsid w:val="001B67F2"/>
    <w:rsid w:val="001B711F"/>
    <w:rsid w:val="001B7D45"/>
    <w:rsid w:val="001C03A3"/>
    <w:rsid w:val="001C056C"/>
    <w:rsid w:val="001C0D3C"/>
    <w:rsid w:val="001C3B76"/>
    <w:rsid w:val="001C4EFF"/>
    <w:rsid w:val="001C5C27"/>
    <w:rsid w:val="001C68EE"/>
    <w:rsid w:val="001C7940"/>
    <w:rsid w:val="001D12DD"/>
    <w:rsid w:val="001D1BBE"/>
    <w:rsid w:val="001D20A7"/>
    <w:rsid w:val="001D29A3"/>
    <w:rsid w:val="001D2F62"/>
    <w:rsid w:val="001D3978"/>
    <w:rsid w:val="001D3E5E"/>
    <w:rsid w:val="001D3FF9"/>
    <w:rsid w:val="001E0650"/>
    <w:rsid w:val="001E4F90"/>
    <w:rsid w:val="001E544D"/>
    <w:rsid w:val="001E7BB2"/>
    <w:rsid w:val="001F0911"/>
    <w:rsid w:val="001F0978"/>
    <w:rsid w:val="001F1D8A"/>
    <w:rsid w:val="001F3469"/>
    <w:rsid w:val="002002DE"/>
    <w:rsid w:val="0020142B"/>
    <w:rsid w:val="00201AA8"/>
    <w:rsid w:val="00203050"/>
    <w:rsid w:val="002039D5"/>
    <w:rsid w:val="002041E0"/>
    <w:rsid w:val="002046F5"/>
    <w:rsid w:val="00204DFC"/>
    <w:rsid w:val="00205B8B"/>
    <w:rsid w:val="002060BE"/>
    <w:rsid w:val="00206A5C"/>
    <w:rsid w:val="00206F8E"/>
    <w:rsid w:val="00214204"/>
    <w:rsid w:val="0021556D"/>
    <w:rsid w:val="0021559F"/>
    <w:rsid w:val="0021588A"/>
    <w:rsid w:val="00216DB5"/>
    <w:rsid w:val="0022381B"/>
    <w:rsid w:val="00223B93"/>
    <w:rsid w:val="002243E1"/>
    <w:rsid w:val="0022473B"/>
    <w:rsid w:val="00224ABC"/>
    <w:rsid w:val="002258D0"/>
    <w:rsid w:val="0022634D"/>
    <w:rsid w:val="00226FD9"/>
    <w:rsid w:val="00227CCA"/>
    <w:rsid w:val="002323F3"/>
    <w:rsid w:val="00232F02"/>
    <w:rsid w:val="002334DD"/>
    <w:rsid w:val="0023355A"/>
    <w:rsid w:val="00234967"/>
    <w:rsid w:val="00234B86"/>
    <w:rsid w:val="00234CAD"/>
    <w:rsid w:val="00235E17"/>
    <w:rsid w:val="002367D4"/>
    <w:rsid w:val="0023694F"/>
    <w:rsid w:val="00237311"/>
    <w:rsid w:val="00240FB2"/>
    <w:rsid w:val="00241546"/>
    <w:rsid w:val="00241B56"/>
    <w:rsid w:val="00242593"/>
    <w:rsid w:val="002431E0"/>
    <w:rsid w:val="002443BF"/>
    <w:rsid w:val="00244A33"/>
    <w:rsid w:val="00245896"/>
    <w:rsid w:val="0024608E"/>
    <w:rsid w:val="002464E1"/>
    <w:rsid w:val="00247859"/>
    <w:rsid w:val="00247EC8"/>
    <w:rsid w:val="0025091B"/>
    <w:rsid w:val="00251774"/>
    <w:rsid w:val="00251778"/>
    <w:rsid w:val="0025327D"/>
    <w:rsid w:val="002534F0"/>
    <w:rsid w:val="00253B5F"/>
    <w:rsid w:val="002540AD"/>
    <w:rsid w:val="00254985"/>
    <w:rsid w:val="0025498C"/>
    <w:rsid w:val="002563C4"/>
    <w:rsid w:val="00257BF4"/>
    <w:rsid w:val="00260589"/>
    <w:rsid w:val="002610DD"/>
    <w:rsid w:val="00263216"/>
    <w:rsid w:val="002654D4"/>
    <w:rsid w:val="002658B2"/>
    <w:rsid w:val="00270527"/>
    <w:rsid w:val="00270C2B"/>
    <w:rsid w:val="00270E66"/>
    <w:rsid w:val="00271703"/>
    <w:rsid w:val="00271A31"/>
    <w:rsid w:val="00272213"/>
    <w:rsid w:val="00272EC0"/>
    <w:rsid w:val="00275A28"/>
    <w:rsid w:val="0027744B"/>
    <w:rsid w:val="002802A1"/>
    <w:rsid w:val="00280B8F"/>
    <w:rsid w:val="00280D68"/>
    <w:rsid w:val="0028105F"/>
    <w:rsid w:val="0028194D"/>
    <w:rsid w:val="00281D02"/>
    <w:rsid w:val="00282537"/>
    <w:rsid w:val="0028272B"/>
    <w:rsid w:val="00284088"/>
    <w:rsid w:val="00285888"/>
    <w:rsid w:val="0028699C"/>
    <w:rsid w:val="00286DC0"/>
    <w:rsid w:val="00286FAE"/>
    <w:rsid w:val="00290277"/>
    <w:rsid w:val="00291F38"/>
    <w:rsid w:val="00292B61"/>
    <w:rsid w:val="00292DDA"/>
    <w:rsid w:val="0029312A"/>
    <w:rsid w:val="0029359B"/>
    <w:rsid w:val="00293807"/>
    <w:rsid w:val="00293BCF"/>
    <w:rsid w:val="00293E70"/>
    <w:rsid w:val="00294BC7"/>
    <w:rsid w:val="00295787"/>
    <w:rsid w:val="0029687C"/>
    <w:rsid w:val="002972A6"/>
    <w:rsid w:val="002A2016"/>
    <w:rsid w:val="002A328C"/>
    <w:rsid w:val="002A3BFB"/>
    <w:rsid w:val="002A3EF8"/>
    <w:rsid w:val="002A7CE8"/>
    <w:rsid w:val="002B02AA"/>
    <w:rsid w:val="002B05DA"/>
    <w:rsid w:val="002B139D"/>
    <w:rsid w:val="002B1CB7"/>
    <w:rsid w:val="002B220E"/>
    <w:rsid w:val="002B2320"/>
    <w:rsid w:val="002B2C45"/>
    <w:rsid w:val="002B2CB5"/>
    <w:rsid w:val="002B31F1"/>
    <w:rsid w:val="002B3CD7"/>
    <w:rsid w:val="002B53B1"/>
    <w:rsid w:val="002B54F3"/>
    <w:rsid w:val="002B6366"/>
    <w:rsid w:val="002B7896"/>
    <w:rsid w:val="002B7FB6"/>
    <w:rsid w:val="002C0367"/>
    <w:rsid w:val="002C2494"/>
    <w:rsid w:val="002C31F1"/>
    <w:rsid w:val="002C3444"/>
    <w:rsid w:val="002C3BBD"/>
    <w:rsid w:val="002C3C56"/>
    <w:rsid w:val="002C5F30"/>
    <w:rsid w:val="002C61D7"/>
    <w:rsid w:val="002C67FB"/>
    <w:rsid w:val="002C6ADE"/>
    <w:rsid w:val="002D021F"/>
    <w:rsid w:val="002D06F5"/>
    <w:rsid w:val="002D2D1C"/>
    <w:rsid w:val="002D377B"/>
    <w:rsid w:val="002D3D68"/>
    <w:rsid w:val="002D5F9C"/>
    <w:rsid w:val="002D6CD9"/>
    <w:rsid w:val="002D75F2"/>
    <w:rsid w:val="002E2CCA"/>
    <w:rsid w:val="002E3152"/>
    <w:rsid w:val="002E5F7B"/>
    <w:rsid w:val="002E7C8C"/>
    <w:rsid w:val="002E7D8F"/>
    <w:rsid w:val="002F0062"/>
    <w:rsid w:val="002F10D3"/>
    <w:rsid w:val="002F3ECB"/>
    <w:rsid w:val="002F445F"/>
    <w:rsid w:val="002F61E2"/>
    <w:rsid w:val="002F6EAB"/>
    <w:rsid w:val="00300294"/>
    <w:rsid w:val="00301A77"/>
    <w:rsid w:val="00302CEB"/>
    <w:rsid w:val="003035E2"/>
    <w:rsid w:val="003042DB"/>
    <w:rsid w:val="003045F0"/>
    <w:rsid w:val="00306604"/>
    <w:rsid w:val="003074C0"/>
    <w:rsid w:val="0031033C"/>
    <w:rsid w:val="003111F4"/>
    <w:rsid w:val="00312CEF"/>
    <w:rsid w:val="003136E0"/>
    <w:rsid w:val="00313868"/>
    <w:rsid w:val="003144C8"/>
    <w:rsid w:val="003148FE"/>
    <w:rsid w:val="00314E55"/>
    <w:rsid w:val="00315BCC"/>
    <w:rsid w:val="00316023"/>
    <w:rsid w:val="0031607C"/>
    <w:rsid w:val="00316C21"/>
    <w:rsid w:val="00317439"/>
    <w:rsid w:val="00317F2D"/>
    <w:rsid w:val="003205D3"/>
    <w:rsid w:val="00320C53"/>
    <w:rsid w:val="003211A8"/>
    <w:rsid w:val="00322656"/>
    <w:rsid w:val="00322AEB"/>
    <w:rsid w:val="003239EB"/>
    <w:rsid w:val="0032406D"/>
    <w:rsid w:val="00326C12"/>
    <w:rsid w:val="00327D5F"/>
    <w:rsid w:val="003329BA"/>
    <w:rsid w:val="00333C64"/>
    <w:rsid w:val="00333CFE"/>
    <w:rsid w:val="00334106"/>
    <w:rsid w:val="003342EE"/>
    <w:rsid w:val="00334813"/>
    <w:rsid w:val="00334A2B"/>
    <w:rsid w:val="00335149"/>
    <w:rsid w:val="00335362"/>
    <w:rsid w:val="00336A1B"/>
    <w:rsid w:val="0034061C"/>
    <w:rsid w:val="00341237"/>
    <w:rsid w:val="00342037"/>
    <w:rsid w:val="00342050"/>
    <w:rsid w:val="00343D98"/>
    <w:rsid w:val="00345365"/>
    <w:rsid w:val="00346974"/>
    <w:rsid w:val="003471BC"/>
    <w:rsid w:val="0034779F"/>
    <w:rsid w:val="00350C5C"/>
    <w:rsid w:val="00351145"/>
    <w:rsid w:val="003518CD"/>
    <w:rsid w:val="003523AA"/>
    <w:rsid w:val="00354A8B"/>
    <w:rsid w:val="00354B66"/>
    <w:rsid w:val="00354BEA"/>
    <w:rsid w:val="00354CB4"/>
    <w:rsid w:val="003560C7"/>
    <w:rsid w:val="00356307"/>
    <w:rsid w:val="00356A64"/>
    <w:rsid w:val="00356E9B"/>
    <w:rsid w:val="003608C4"/>
    <w:rsid w:val="00361AF3"/>
    <w:rsid w:val="00363D87"/>
    <w:rsid w:val="00364D9F"/>
    <w:rsid w:val="00366C2F"/>
    <w:rsid w:val="00367DC4"/>
    <w:rsid w:val="0037055B"/>
    <w:rsid w:val="00370D65"/>
    <w:rsid w:val="00371364"/>
    <w:rsid w:val="0037142C"/>
    <w:rsid w:val="00372367"/>
    <w:rsid w:val="00373614"/>
    <w:rsid w:val="00373C15"/>
    <w:rsid w:val="00373FA2"/>
    <w:rsid w:val="00375C11"/>
    <w:rsid w:val="003764C3"/>
    <w:rsid w:val="003769F9"/>
    <w:rsid w:val="00380D31"/>
    <w:rsid w:val="00381144"/>
    <w:rsid w:val="00383441"/>
    <w:rsid w:val="00383717"/>
    <w:rsid w:val="00383B08"/>
    <w:rsid w:val="00384432"/>
    <w:rsid w:val="00385E1A"/>
    <w:rsid w:val="00386B71"/>
    <w:rsid w:val="003870EC"/>
    <w:rsid w:val="003914D0"/>
    <w:rsid w:val="003922B4"/>
    <w:rsid w:val="00392D2A"/>
    <w:rsid w:val="00393BE9"/>
    <w:rsid w:val="00397502"/>
    <w:rsid w:val="003975C4"/>
    <w:rsid w:val="00397CA9"/>
    <w:rsid w:val="003A0B15"/>
    <w:rsid w:val="003A26A0"/>
    <w:rsid w:val="003A3928"/>
    <w:rsid w:val="003A5425"/>
    <w:rsid w:val="003A7285"/>
    <w:rsid w:val="003A7B76"/>
    <w:rsid w:val="003B1C7F"/>
    <w:rsid w:val="003B1F4A"/>
    <w:rsid w:val="003B2222"/>
    <w:rsid w:val="003B419D"/>
    <w:rsid w:val="003B46A8"/>
    <w:rsid w:val="003B577F"/>
    <w:rsid w:val="003B5F53"/>
    <w:rsid w:val="003B62F1"/>
    <w:rsid w:val="003B6472"/>
    <w:rsid w:val="003B67F7"/>
    <w:rsid w:val="003B6AA4"/>
    <w:rsid w:val="003B713E"/>
    <w:rsid w:val="003B7941"/>
    <w:rsid w:val="003C1773"/>
    <w:rsid w:val="003C2A92"/>
    <w:rsid w:val="003C4A41"/>
    <w:rsid w:val="003C4E07"/>
    <w:rsid w:val="003C5A18"/>
    <w:rsid w:val="003C6115"/>
    <w:rsid w:val="003C718D"/>
    <w:rsid w:val="003C7489"/>
    <w:rsid w:val="003D0ADB"/>
    <w:rsid w:val="003D3F90"/>
    <w:rsid w:val="003D5185"/>
    <w:rsid w:val="003D53C1"/>
    <w:rsid w:val="003D5E5E"/>
    <w:rsid w:val="003D60B9"/>
    <w:rsid w:val="003D7E06"/>
    <w:rsid w:val="003E0254"/>
    <w:rsid w:val="003E0F82"/>
    <w:rsid w:val="003E22FA"/>
    <w:rsid w:val="003E23BD"/>
    <w:rsid w:val="003E3842"/>
    <w:rsid w:val="003E3F9F"/>
    <w:rsid w:val="003E47E3"/>
    <w:rsid w:val="003F13CC"/>
    <w:rsid w:val="003F1B85"/>
    <w:rsid w:val="003F1E8C"/>
    <w:rsid w:val="003F1EDF"/>
    <w:rsid w:val="003F3323"/>
    <w:rsid w:val="003F4475"/>
    <w:rsid w:val="003F582A"/>
    <w:rsid w:val="003F602C"/>
    <w:rsid w:val="003F6871"/>
    <w:rsid w:val="003F6ED1"/>
    <w:rsid w:val="003F722E"/>
    <w:rsid w:val="003F7B5A"/>
    <w:rsid w:val="0040043A"/>
    <w:rsid w:val="0040455F"/>
    <w:rsid w:val="00404B21"/>
    <w:rsid w:val="004057CE"/>
    <w:rsid w:val="004100C1"/>
    <w:rsid w:val="00411526"/>
    <w:rsid w:val="00414C81"/>
    <w:rsid w:val="00414F0F"/>
    <w:rsid w:val="00415364"/>
    <w:rsid w:val="00415A77"/>
    <w:rsid w:val="004163AC"/>
    <w:rsid w:val="004167BE"/>
    <w:rsid w:val="00417303"/>
    <w:rsid w:val="004175AA"/>
    <w:rsid w:val="00417B41"/>
    <w:rsid w:val="00417CFE"/>
    <w:rsid w:val="00421DCA"/>
    <w:rsid w:val="004239C0"/>
    <w:rsid w:val="00424B68"/>
    <w:rsid w:val="0042559F"/>
    <w:rsid w:val="00425C24"/>
    <w:rsid w:val="004272BF"/>
    <w:rsid w:val="004272C8"/>
    <w:rsid w:val="00427449"/>
    <w:rsid w:val="0043268A"/>
    <w:rsid w:val="004327FB"/>
    <w:rsid w:val="004329B3"/>
    <w:rsid w:val="00433392"/>
    <w:rsid w:val="004347AF"/>
    <w:rsid w:val="00434CBA"/>
    <w:rsid w:val="00441588"/>
    <w:rsid w:val="004416F2"/>
    <w:rsid w:val="00441ECA"/>
    <w:rsid w:val="00442D15"/>
    <w:rsid w:val="00443985"/>
    <w:rsid w:val="00443E1C"/>
    <w:rsid w:val="004458CC"/>
    <w:rsid w:val="004469E3"/>
    <w:rsid w:val="00446CED"/>
    <w:rsid w:val="00447619"/>
    <w:rsid w:val="00450684"/>
    <w:rsid w:val="00450C51"/>
    <w:rsid w:val="004529B5"/>
    <w:rsid w:val="00454837"/>
    <w:rsid w:val="0045507A"/>
    <w:rsid w:val="0045554C"/>
    <w:rsid w:val="00456C44"/>
    <w:rsid w:val="00456ECB"/>
    <w:rsid w:val="00457B72"/>
    <w:rsid w:val="00457F8A"/>
    <w:rsid w:val="004608DA"/>
    <w:rsid w:val="00461541"/>
    <w:rsid w:val="00462310"/>
    <w:rsid w:val="0046386C"/>
    <w:rsid w:val="00470BBD"/>
    <w:rsid w:val="004713D0"/>
    <w:rsid w:val="00472687"/>
    <w:rsid w:val="00473CA8"/>
    <w:rsid w:val="0047454A"/>
    <w:rsid w:val="00474B3A"/>
    <w:rsid w:val="00474B64"/>
    <w:rsid w:val="004772B5"/>
    <w:rsid w:val="00477EA0"/>
    <w:rsid w:val="00480042"/>
    <w:rsid w:val="004800F5"/>
    <w:rsid w:val="004809DB"/>
    <w:rsid w:val="00480B66"/>
    <w:rsid w:val="00481D71"/>
    <w:rsid w:val="004831B0"/>
    <w:rsid w:val="004836EE"/>
    <w:rsid w:val="004846E5"/>
    <w:rsid w:val="004849B2"/>
    <w:rsid w:val="00485920"/>
    <w:rsid w:val="00486811"/>
    <w:rsid w:val="00486C14"/>
    <w:rsid w:val="00487591"/>
    <w:rsid w:val="00487ACD"/>
    <w:rsid w:val="0049115A"/>
    <w:rsid w:val="00491C51"/>
    <w:rsid w:val="004925FA"/>
    <w:rsid w:val="004927B5"/>
    <w:rsid w:val="00492C4C"/>
    <w:rsid w:val="0049303E"/>
    <w:rsid w:val="004938CF"/>
    <w:rsid w:val="00493C7B"/>
    <w:rsid w:val="00494A32"/>
    <w:rsid w:val="00494C6F"/>
    <w:rsid w:val="004952CD"/>
    <w:rsid w:val="004959DA"/>
    <w:rsid w:val="00495EF2"/>
    <w:rsid w:val="00496CEE"/>
    <w:rsid w:val="0049780B"/>
    <w:rsid w:val="004A019F"/>
    <w:rsid w:val="004A2B60"/>
    <w:rsid w:val="004A7291"/>
    <w:rsid w:val="004A7B17"/>
    <w:rsid w:val="004B11E8"/>
    <w:rsid w:val="004B2743"/>
    <w:rsid w:val="004B3C42"/>
    <w:rsid w:val="004B41AD"/>
    <w:rsid w:val="004B4604"/>
    <w:rsid w:val="004B4B58"/>
    <w:rsid w:val="004B508E"/>
    <w:rsid w:val="004B51B8"/>
    <w:rsid w:val="004B72B2"/>
    <w:rsid w:val="004B7D51"/>
    <w:rsid w:val="004C00BD"/>
    <w:rsid w:val="004C0236"/>
    <w:rsid w:val="004C04EF"/>
    <w:rsid w:val="004C264D"/>
    <w:rsid w:val="004C2DB5"/>
    <w:rsid w:val="004C2E69"/>
    <w:rsid w:val="004C349F"/>
    <w:rsid w:val="004C47FC"/>
    <w:rsid w:val="004C4D15"/>
    <w:rsid w:val="004C66C7"/>
    <w:rsid w:val="004C69BC"/>
    <w:rsid w:val="004D021C"/>
    <w:rsid w:val="004D034C"/>
    <w:rsid w:val="004D1A98"/>
    <w:rsid w:val="004D1FE8"/>
    <w:rsid w:val="004D2313"/>
    <w:rsid w:val="004D2635"/>
    <w:rsid w:val="004D356E"/>
    <w:rsid w:val="004D3882"/>
    <w:rsid w:val="004D3DAC"/>
    <w:rsid w:val="004D459A"/>
    <w:rsid w:val="004D5DF0"/>
    <w:rsid w:val="004D6ED1"/>
    <w:rsid w:val="004D7470"/>
    <w:rsid w:val="004D75F7"/>
    <w:rsid w:val="004D7937"/>
    <w:rsid w:val="004D7C5E"/>
    <w:rsid w:val="004D7DE3"/>
    <w:rsid w:val="004E3186"/>
    <w:rsid w:val="004E32E8"/>
    <w:rsid w:val="004E410E"/>
    <w:rsid w:val="004E66AA"/>
    <w:rsid w:val="004E77D7"/>
    <w:rsid w:val="004E7FFD"/>
    <w:rsid w:val="004F3839"/>
    <w:rsid w:val="004F3902"/>
    <w:rsid w:val="004F4EED"/>
    <w:rsid w:val="004F5B1D"/>
    <w:rsid w:val="004F63AF"/>
    <w:rsid w:val="004F65F6"/>
    <w:rsid w:val="0050059F"/>
    <w:rsid w:val="00500C47"/>
    <w:rsid w:val="00501912"/>
    <w:rsid w:val="005027CE"/>
    <w:rsid w:val="00503A78"/>
    <w:rsid w:val="00503FE8"/>
    <w:rsid w:val="005117A0"/>
    <w:rsid w:val="0051196C"/>
    <w:rsid w:val="005129B9"/>
    <w:rsid w:val="00514242"/>
    <w:rsid w:val="00514AF2"/>
    <w:rsid w:val="0051513B"/>
    <w:rsid w:val="0051662E"/>
    <w:rsid w:val="005172C3"/>
    <w:rsid w:val="0052086F"/>
    <w:rsid w:val="00520ECF"/>
    <w:rsid w:val="005224E2"/>
    <w:rsid w:val="00522E08"/>
    <w:rsid w:val="005233A8"/>
    <w:rsid w:val="00523BF7"/>
    <w:rsid w:val="00525463"/>
    <w:rsid w:val="005259B8"/>
    <w:rsid w:val="00526101"/>
    <w:rsid w:val="00526706"/>
    <w:rsid w:val="00526B4B"/>
    <w:rsid w:val="00526D50"/>
    <w:rsid w:val="00530EC4"/>
    <w:rsid w:val="00532CC5"/>
    <w:rsid w:val="0053472C"/>
    <w:rsid w:val="005357C3"/>
    <w:rsid w:val="00535959"/>
    <w:rsid w:val="005360C7"/>
    <w:rsid w:val="00536F64"/>
    <w:rsid w:val="00537CE1"/>
    <w:rsid w:val="0054007E"/>
    <w:rsid w:val="00540166"/>
    <w:rsid w:val="0054078B"/>
    <w:rsid w:val="00540D99"/>
    <w:rsid w:val="00542084"/>
    <w:rsid w:val="00543DFE"/>
    <w:rsid w:val="00545798"/>
    <w:rsid w:val="00547BCE"/>
    <w:rsid w:val="0055023C"/>
    <w:rsid w:val="00550976"/>
    <w:rsid w:val="005511BC"/>
    <w:rsid w:val="0055301B"/>
    <w:rsid w:val="005546D1"/>
    <w:rsid w:val="005566C9"/>
    <w:rsid w:val="00556853"/>
    <w:rsid w:val="00561CE8"/>
    <w:rsid w:val="00563AC1"/>
    <w:rsid w:val="005664EC"/>
    <w:rsid w:val="00566EC6"/>
    <w:rsid w:val="00567C73"/>
    <w:rsid w:val="00571460"/>
    <w:rsid w:val="00572D9A"/>
    <w:rsid w:val="0057430F"/>
    <w:rsid w:val="00574377"/>
    <w:rsid w:val="00577EF7"/>
    <w:rsid w:val="00580446"/>
    <w:rsid w:val="005814A8"/>
    <w:rsid w:val="005823F5"/>
    <w:rsid w:val="00582A5E"/>
    <w:rsid w:val="00582B59"/>
    <w:rsid w:val="00583537"/>
    <w:rsid w:val="00584EED"/>
    <w:rsid w:val="0058553B"/>
    <w:rsid w:val="005878F0"/>
    <w:rsid w:val="005907B0"/>
    <w:rsid w:val="00591271"/>
    <w:rsid w:val="005941BB"/>
    <w:rsid w:val="00594E8F"/>
    <w:rsid w:val="00595B24"/>
    <w:rsid w:val="00595F0B"/>
    <w:rsid w:val="005964C4"/>
    <w:rsid w:val="005967CF"/>
    <w:rsid w:val="005972AC"/>
    <w:rsid w:val="005A0189"/>
    <w:rsid w:val="005A05A9"/>
    <w:rsid w:val="005A148A"/>
    <w:rsid w:val="005A1C25"/>
    <w:rsid w:val="005A2B8F"/>
    <w:rsid w:val="005A3C1F"/>
    <w:rsid w:val="005A3C7A"/>
    <w:rsid w:val="005A4885"/>
    <w:rsid w:val="005A4DA0"/>
    <w:rsid w:val="005A53C1"/>
    <w:rsid w:val="005A5C10"/>
    <w:rsid w:val="005A5F37"/>
    <w:rsid w:val="005A6A24"/>
    <w:rsid w:val="005A77D1"/>
    <w:rsid w:val="005A78B1"/>
    <w:rsid w:val="005B0F82"/>
    <w:rsid w:val="005B111F"/>
    <w:rsid w:val="005B12EA"/>
    <w:rsid w:val="005B38EA"/>
    <w:rsid w:val="005C1309"/>
    <w:rsid w:val="005C1916"/>
    <w:rsid w:val="005C1FEE"/>
    <w:rsid w:val="005C2F4D"/>
    <w:rsid w:val="005C3996"/>
    <w:rsid w:val="005C44C9"/>
    <w:rsid w:val="005C6238"/>
    <w:rsid w:val="005C76CF"/>
    <w:rsid w:val="005D0B4F"/>
    <w:rsid w:val="005D27D5"/>
    <w:rsid w:val="005D3C88"/>
    <w:rsid w:val="005D5C22"/>
    <w:rsid w:val="005D67B6"/>
    <w:rsid w:val="005D7050"/>
    <w:rsid w:val="005D7711"/>
    <w:rsid w:val="005E2633"/>
    <w:rsid w:val="005E2DF8"/>
    <w:rsid w:val="005E33EF"/>
    <w:rsid w:val="005E47C1"/>
    <w:rsid w:val="005E49AA"/>
    <w:rsid w:val="005E6367"/>
    <w:rsid w:val="005E670A"/>
    <w:rsid w:val="005E75CB"/>
    <w:rsid w:val="005E7CBD"/>
    <w:rsid w:val="005F1305"/>
    <w:rsid w:val="005F1D9A"/>
    <w:rsid w:val="005F3F9B"/>
    <w:rsid w:val="005F4A0A"/>
    <w:rsid w:val="005F5851"/>
    <w:rsid w:val="005F6574"/>
    <w:rsid w:val="005F769B"/>
    <w:rsid w:val="005F77D9"/>
    <w:rsid w:val="0060073A"/>
    <w:rsid w:val="00600AA8"/>
    <w:rsid w:val="006031F4"/>
    <w:rsid w:val="00603E63"/>
    <w:rsid w:val="00604355"/>
    <w:rsid w:val="00604618"/>
    <w:rsid w:val="00605A58"/>
    <w:rsid w:val="00605EA6"/>
    <w:rsid w:val="00605FD1"/>
    <w:rsid w:val="0060744E"/>
    <w:rsid w:val="00607710"/>
    <w:rsid w:val="00610734"/>
    <w:rsid w:val="0061074E"/>
    <w:rsid w:val="00610F06"/>
    <w:rsid w:val="00612450"/>
    <w:rsid w:val="006130D4"/>
    <w:rsid w:val="006134EE"/>
    <w:rsid w:val="00613831"/>
    <w:rsid w:val="00613CFB"/>
    <w:rsid w:val="00615EF9"/>
    <w:rsid w:val="0061612A"/>
    <w:rsid w:val="006162B2"/>
    <w:rsid w:val="00616555"/>
    <w:rsid w:val="00620535"/>
    <w:rsid w:val="00620C49"/>
    <w:rsid w:val="00621F49"/>
    <w:rsid w:val="006221DA"/>
    <w:rsid w:val="00622712"/>
    <w:rsid w:val="00623864"/>
    <w:rsid w:val="00624D67"/>
    <w:rsid w:val="00625395"/>
    <w:rsid w:val="00626017"/>
    <w:rsid w:val="00626175"/>
    <w:rsid w:val="00626C16"/>
    <w:rsid w:val="006273AA"/>
    <w:rsid w:val="00627C58"/>
    <w:rsid w:val="00630972"/>
    <w:rsid w:val="0063122C"/>
    <w:rsid w:val="006316BB"/>
    <w:rsid w:val="0063209C"/>
    <w:rsid w:val="00632AB3"/>
    <w:rsid w:val="00637146"/>
    <w:rsid w:val="0063769F"/>
    <w:rsid w:val="00640AE8"/>
    <w:rsid w:val="006412EE"/>
    <w:rsid w:val="00641FE1"/>
    <w:rsid w:val="0064392D"/>
    <w:rsid w:val="00643EC2"/>
    <w:rsid w:val="00650031"/>
    <w:rsid w:val="00650105"/>
    <w:rsid w:val="006514A3"/>
    <w:rsid w:val="00653129"/>
    <w:rsid w:val="0065480F"/>
    <w:rsid w:val="0065490E"/>
    <w:rsid w:val="00654A11"/>
    <w:rsid w:val="0065586E"/>
    <w:rsid w:val="00655A89"/>
    <w:rsid w:val="00656FDA"/>
    <w:rsid w:val="00657CE9"/>
    <w:rsid w:val="00661A51"/>
    <w:rsid w:val="00665D1B"/>
    <w:rsid w:val="00665F3A"/>
    <w:rsid w:val="00666F70"/>
    <w:rsid w:val="00667462"/>
    <w:rsid w:val="00667792"/>
    <w:rsid w:val="00667E6D"/>
    <w:rsid w:val="0067163C"/>
    <w:rsid w:val="006716B7"/>
    <w:rsid w:val="006724E3"/>
    <w:rsid w:val="006747DF"/>
    <w:rsid w:val="00676B2C"/>
    <w:rsid w:val="00677049"/>
    <w:rsid w:val="00677C3A"/>
    <w:rsid w:val="00681406"/>
    <w:rsid w:val="00682280"/>
    <w:rsid w:val="0068363B"/>
    <w:rsid w:val="00685115"/>
    <w:rsid w:val="00685D0B"/>
    <w:rsid w:val="006878B4"/>
    <w:rsid w:val="00690239"/>
    <w:rsid w:val="00690C20"/>
    <w:rsid w:val="0069198F"/>
    <w:rsid w:val="00691EE5"/>
    <w:rsid w:val="006932D9"/>
    <w:rsid w:val="00693580"/>
    <w:rsid w:val="00693B64"/>
    <w:rsid w:val="0069437F"/>
    <w:rsid w:val="00695586"/>
    <w:rsid w:val="00695FC0"/>
    <w:rsid w:val="00696BCE"/>
    <w:rsid w:val="00697FC6"/>
    <w:rsid w:val="006A003B"/>
    <w:rsid w:val="006A31F9"/>
    <w:rsid w:val="006A33E2"/>
    <w:rsid w:val="006A3404"/>
    <w:rsid w:val="006A38A4"/>
    <w:rsid w:val="006A4B05"/>
    <w:rsid w:val="006A6D6B"/>
    <w:rsid w:val="006A7265"/>
    <w:rsid w:val="006B040E"/>
    <w:rsid w:val="006B2C30"/>
    <w:rsid w:val="006B5102"/>
    <w:rsid w:val="006B751B"/>
    <w:rsid w:val="006B7738"/>
    <w:rsid w:val="006C3A4F"/>
    <w:rsid w:val="006C4280"/>
    <w:rsid w:val="006C4392"/>
    <w:rsid w:val="006C43A3"/>
    <w:rsid w:val="006C5A67"/>
    <w:rsid w:val="006C6E45"/>
    <w:rsid w:val="006C79B4"/>
    <w:rsid w:val="006D101B"/>
    <w:rsid w:val="006D11B5"/>
    <w:rsid w:val="006D1703"/>
    <w:rsid w:val="006D2152"/>
    <w:rsid w:val="006D29C3"/>
    <w:rsid w:val="006D3117"/>
    <w:rsid w:val="006D5836"/>
    <w:rsid w:val="006D7AA7"/>
    <w:rsid w:val="006D7B9E"/>
    <w:rsid w:val="006E054F"/>
    <w:rsid w:val="006E059D"/>
    <w:rsid w:val="006E1203"/>
    <w:rsid w:val="006E1581"/>
    <w:rsid w:val="006E23F1"/>
    <w:rsid w:val="006E3097"/>
    <w:rsid w:val="006E322A"/>
    <w:rsid w:val="006E32A7"/>
    <w:rsid w:val="006E3828"/>
    <w:rsid w:val="006E3D9C"/>
    <w:rsid w:val="006E53C5"/>
    <w:rsid w:val="006E562D"/>
    <w:rsid w:val="006E5709"/>
    <w:rsid w:val="006E5990"/>
    <w:rsid w:val="006E5E95"/>
    <w:rsid w:val="006E64F6"/>
    <w:rsid w:val="006E7B69"/>
    <w:rsid w:val="006F0DD2"/>
    <w:rsid w:val="006F1FD2"/>
    <w:rsid w:val="006F2DBA"/>
    <w:rsid w:val="006F4D74"/>
    <w:rsid w:val="006F4E08"/>
    <w:rsid w:val="006F5055"/>
    <w:rsid w:val="006F53AE"/>
    <w:rsid w:val="006F6023"/>
    <w:rsid w:val="006F6A1F"/>
    <w:rsid w:val="006F76A5"/>
    <w:rsid w:val="007007BE"/>
    <w:rsid w:val="00701F89"/>
    <w:rsid w:val="007026CA"/>
    <w:rsid w:val="0070531A"/>
    <w:rsid w:val="00705803"/>
    <w:rsid w:val="00706C44"/>
    <w:rsid w:val="00706F29"/>
    <w:rsid w:val="00707474"/>
    <w:rsid w:val="00707650"/>
    <w:rsid w:val="007116B5"/>
    <w:rsid w:val="00711C12"/>
    <w:rsid w:val="00713C94"/>
    <w:rsid w:val="00713FBB"/>
    <w:rsid w:val="00714767"/>
    <w:rsid w:val="00715141"/>
    <w:rsid w:val="00715633"/>
    <w:rsid w:val="00715ED5"/>
    <w:rsid w:val="007163E7"/>
    <w:rsid w:val="007165FB"/>
    <w:rsid w:val="007200C5"/>
    <w:rsid w:val="00722C99"/>
    <w:rsid w:val="007239A7"/>
    <w:rsid w:val="00727AF4"/>
    <w:rsid w:val="007300AB"/>
    <w:rsid w:val="007317CB"/>
    <w:rsid w:val="00732B07"/>
    <w:rsid w:val="007333CC"/>
    <w:rsid w:val="00733DBD"/>
    <w:rsid w:val="00733FCB"/>
    <w:rsid w:val="007342F7"/>
    <w:rsid w:val="00735213"/>
    <w:rsid w:val="00736825"/>
    <w:rsid w:val="0073695F"/>
    <w:rsid w:val="00737899"/>
    <w:rsid w:val="00737E39"/>
    <w:rsid w:val="007408C9"/>
    <w:rsid w:val="00740D32"/>
    <w:rsid w:val="00741957"/>
    <w:rsid w:val="00744831"/>
    <w:rsid w:val="0074561F"/>
    <w:rsid w:val="0074562C"/>
    <w:rsid w:val="007467C8"/>
    <w:rsid w:val="00751086"/>
    <w:rsid w:val="00751355"/>
    <w:rsid w:val="00751D58"/>
    <w:rsid w:val="007523CC"/>
    <w:rsid w:val="0075250E"/>
    <w:rsid w:val="00752667"/>
    <w:rsid w:val="007534FD"/>
    <w:rsid w:val="00754F83"/>
    <w:rsid w:val="007564E1"/>
    <w:rsid w:val="00760CF2"/>
    <w:rsid w:val="00760E4E"/>
    <w:rsid w:val="00761A4F"/>
    <w:rsid w:val="007623A4"/>
    <w:rsid w:val="00764819"/>
    <w:rsid w:val="0076587B"/>
    <w:rsid w:val="00765DCA"/>
    <w:rsid w:val="00766DCF"/>
    <w:rsid w:val="00767917"/>
    <w:rsid w:val="0077081B"/>
    <w:rsid w:val="007740D5"/>
    <w:rsid w:val="007751C9"/>
    <w:rsid w:val="007755FD"/>
    <w:rsid w:val="007765F1"/>
    <w:rsid w:val="0077717D"/>
    <w:rsid w:val="00782928"/>
    <w:rsid w:val="00782CCB"/>
    <w:rsid w:val="00782E09"/>
    <w:rsid w:val="00784451"/>
    <w:rsid w:val="00784843"/>
    <w:rsid w:val="007854FE"/>
    <w:rsid w:val="0078696F"/>
    <w:rsid w:val="00786ADC"/>
    <w:rsid w:val="007873B9"/>
    <w:rsid w:val="00787563"/>
    <w:rsid w:val="00791093"/>
    <w:rsid w:val="00791954"/>
    <w:rsid w:val="00791C19"/>
    <w:rsid w:val="00793B5F"/>
    <w:rsid w:val="00794EDF"/>
    <w:rsid w:val="00795824"/>
    <w:rsid w:val="007959FB"/>
    <w:rsid w:val="00795B0B"/>
    <w:rsid w:val="00796370"/>
    <w:rsid w:val="00796786"/>
    <w:rsid w:val="007A1BE3"/>
    <w:rsid w:val="007A1C9E"/>
    <w:rsid w:val="007A2C36"/>
    <w:rsid w:val="007A497B"/>
    <w:rsid w:val="007A49C8"/>
    <w:rsid w:val="007A4CC0"/>
    <w:rsid w:val="007A554F"/>
    <w:rsid w:val="007A5E7D"/>
    <w:rsid w:val="007A60C2"/>
    <w:rsid w:val="007A66C7"/>
    <w:rsid w:val="007A72F8"/>
    <w:rsid w:val="007A7C00"/>
    <w:rsid w:val="007B1154"/>
    <w:rsid w:val="007B1433"/>
    <w:rsid w:val="007B2F6F"/>
    <w:rsid w:val="007B2FE7"/>
    <w:rsid w:val="007B4600"/>
    <w:rsid w:val="007B4748"/>
    <w:rsid w:val="007B61D9"/>
    <w:rsid w:val="007B71EB"/>
    <w:rsid w:val="007C0B7E"/>
    <w:rsid w:val="007C1A59"/>
    <w:rsid w:val="007C2773"/>
    <w:rsid w:val="007C3A89"/>
    <w:rsid w:val="007C42BE"/>
    <w:rsid w:val="007C4FE1"/>
    <w:rsid w:val="007C6D5D"/>
    <w:rsid w:val="007C7A35"/>
    <w:rsid w:val="007C7A86"/>
    <w:rsid w:val="007C7C65"/>
    <w:rsid w:val="007D1862"/>
    <w:rsid w:val="007D212A"/>
    <w:rsid w:val="007D3810"/>
    <w:rsid w:val="007D3FE1"/>
    <w:rsid w:val="007D79A0"/>
    <w:rsid w:val="007E0CBE"/>
    <w:rsid w:val="007E7025"/>
    <w:rsid w:val="007F0980"/>
    <w:rsid w:val="007F122F"/>
    <w:rsid w:val="007F2176"/>
    <w:rsid w:val="007F33D8"/>
    <w:rsid w:val="007F3DF3"/>
    <w:rsid w:val="007F503E"/>
    <w:rsid w:val="007F58E0"/>
    <w:rsid w:val="007F5D84"/>
    <w:rsid w:val="007F63D5"/>
    <w:rsid w:val="007F6654"/>
    <w:rsid w:val="007F7E8B"/>
    <w:rsid w:val="008004EA"/>
    <w:rsid w:val="008005DC"/>
    <w:rsid w:val="008044AB"/>
    <w:rsid w:val="008053F2"/>
    <w:rsid w:val="008068B5"/>
    <w:rsid w:val="008101C5"/>
    <w:rsid w:val="00810606"/>
    <w:rsid w:val="008125C3"/>
    <w:rsid w:val="00813DCC"/>
    <w:rsid w:val="008142F1"/>
    <w:rsid w:val="00815E37"/>
    <w:rsid w:val="008167E1"/>
    <w:rsid w:val="008212A3"/>
    <w:rsid w:val="008230D9"/>
    <w:rsid w:val="00823E85"/>
    <w:rsid w:val="00824C3D"/>
    <w:rsid w:val="00825E28"/>
    <w:rsid w:val="00826434"/>
    <w:rsid w:val="008266D4"/>
    <w:rsid w:val="00826F02"/>
    <w:rsid w:val="008324E1"/>
    <w:rsid w:val="00832736"/>
    <w:rsid w:val="00834357"/>
    <w:rsid w:val="008352FA"/>
    <w:rsid w:val="00835F19"/>
    <w:rsid w:val="008362C1"/>
    <w:rsid w:val="00836573"/>
    <w:rsid w:val="00840F46"/>
    <w:rsid w:val="00841B90"/>
    <w:rsid w:val="00843828"/>
    <w:rsid w:val="00843980"/>
    <w:rsid w:val="00845C37"/>
    <w:rsid w:val="008465BB"/>
    <w:rsid w:val="0085205C"/>
    <w:rsid w:val="00852887"/>
    <w:rsid w:val="008534DE"/>
    <w:rsid w:val="0085627B"/>
    <w:rsid w:val="008569E4"/>
    <w:rsid w:val="00856C9D"/>
    <w:rsid w:val="008577BE"/>
    <w:rsid w:val="0086039E"/>
    <w:rsid w:val="00860684"/>
    <w:rsid w:val="00863899"/>
    <w:rsid w:val="008649E7"/>
    <w:rsid w:val="00864DFD"/>
    <w:rsid w:val="0086535E"/>
    <w:rsid w:val="00867185"/>
    <w:rsid w:val="00867719"/>
    <w:rsid w:val="008723A1"/>
    <w:rsid w:val="00872AAB"/>
    <w:rsid w:val="00875A9D"/>
    <w:rsid w:val="00876B5A"/>
    <w:rsid w:val="0087A64A"/>
    <w:rsid w:val="008836F8"/>
    <w:rsid w:val="00883857"/>
    <w:rsid w:val="00883AC7"/>
    <w:rsid w:val="00885092"/>
    <w:rsid w:val="008867A4"/>
    <w:rsid w:val="008867F5"/>
    <w:rsid w:val="00887089"/>
    <w:rsid w:val="00887E3C"/>
    <w:rsid w:val="008902F1"/>
    <w:rsid w:val="00890C08"/>
    <w:rsid w:val="008918B1"/>
    <w:rsid w:val="00891BF9"/>
    <w:rsid w:val="00893316"/>
    <w:rsid w:val="008935D0"/>
    <w:rsid w:val="00893E5F"/>
    <w:rsid w:val="00893F49"/>
    <w:rsid w:val="0089461C"/>
    <w:rsid w:val="00894A45"/>
    <w:rsid w:val="00894AAD"/>
    <w:rsid w:val="00894B26"/>
    <w:rsid w:val="00894DB1"/>
    <w:rsid w:val="00895BB6"/>
    <w:rsid w:val="00896DCE"/>
    <w:rsid w:val="00897563"/>
    <w:rsid w:val="008A024D"/>
    <w:rsid w:val="008A2528"/>
    <w:rsid w:val="008A2B83"/>
    <w:rsid w:val="008A2EBE"/>
    <w:rsid w:val="008A3019"/>
    <w:rsid w:val="008A327A"/>
    <w:rsid w:val="008A4B12"/>
    <w:rsid w:val="008A4B47"/>
    <w:rsid w:val="008A57A4"/>
    <w:rsid w:val="008A70C8"/>
    <w:rsid w:val="008B06F0"/>
    <w:rsid w:val="008B139E"/>
    <w:rsid w:val="008B544A"/>
    <w:rsid w:val="008B6E7A"/>
    <w:rsid w:val="008B7774"/>
    <w:rsid w:val="008B78FD"/>
    <w:rsid w:val="008C0CA1"/>
    <w:rsid w:val="008C0DC8"/>
    <w:rsid w:val="008C166B"/>
    <w:rsid w:val="008C2BB0"/>
    <w:rsid w:val="008C2C4A"/>
    <w:rsid w:val="008C42C8"/>
    <w:rsid w:val="008C4944"/>
    <w:rsid w:val="008C5352"/>
    <w:rsid w:val="008C6AF2"/>
    <w:rsid w:val="008C77D0"/>
    <w:rsid w:val="008D0C2B"/>
    <w:rsid w:val="008D1ABF"/>
    <w:rsid w:val="008D2CB4"/>
    <w:rsid w:val="008D67BB"/>
    <w:rsid w:val="008E085D"/>
    <w:rsid w:val="008E1EA5"/>
    <w:rsid w:val="008E2116"/>
    <w:rsid w:val="008E2596"/>
    <w:rsid w:val="008E2EAB"/>
    <w:rsid w:val="008E482C"/>
    <w:rsid w:val="008E5372"/>
    <w:rsid w:val="008E6852"/>
    <w:rsid w:val="008E748C"/>
    <w:rsid w:val="008F05B9"/>
    <w:rsid w:val="008F0B0E"/>
    <w:rsid w:val="008F2286"/>
    <w:rsid w:val="008F2D99"/>
    <w:rsid w:val="008F4437"/>
    <w:rsid w:val="008F4497"/>
    <w:rsid w:val="008F50CC"/>
    <w:rsid w:val="008F54D2"/>
    <w:rsid w:val="008F578C"/>
    <w:rsid w:val="008F72BB"/>
    <w:rsid w:val="00900898"/>
    <w:rsid w:val="00900978"/>
    <w:rsid w:val="00900DCC"/>
    <w:rsid w:val="00902288"/>
    <w:rsid w:val="00902828"/>
    <w:rsid w:val="0090286D"/>
    <w:rsid w:val="009031B5"/>
    <w:rsid w:val="00903C4A"/>
    <w:rsid w:val="00904822"/>
    <w:rsid w:val="009048D8"/>
    <w:rsid w:val="0090680E"/>
    <w:rsid w:val="00906C1D"/>
    <w:rsid w:val="00907559"/>
    <w:rsid w:val="00911220"/>
    <w:rsid w:val="00911728"/>
    <w:rsid w:val="0091175F"/>
    <w:rsid w:val="00912751"/>
    <w:rsid w:val="00912772"/>
    <w:rsid w:val="00912B6D"/>
    <w:rsid w:val="009159C5"/>
    <w:rsid w:val="00917A49"/>
    <w:rsid w:val="00922599"/>
    <w:rsid w:val="00922639"/>
    <w:rsid w:val="0092387C"/>
    <w:rsid w:val="009265C8"/>
    <w:rsid w:val="00926F36"/>
    <w:rsid w:val="009278E3"/>
    <w:rsid w:val="00930D7E"/>
    <w:rsid w:val="0093113B"/>
    <w:rsid w:val="009318CF"/>
    <w:rsid w:val="00931D17"/>
    <w:rsid w:val="00932E5E"/>
    <w:rsid w:val="009331C9"/>
    <w:rsid w:val="00934643"/>
    <w:rsid w:val="009356D5"/>
    <w:rsid w:val="00942389"/>
    <w:rsid w:val="00945642"/>
    <w:rsid w:val="00945A9A"/>
    <w:rsid w:val="00945ABE"/>
    <w:rsid w:val="00945DB4"/>
    <w:rsid w:val="00946046"/>
    <w:rsid w:val="00950DC7"/>
    <w:rsid w:val="00950F93"/>
    <w:rsid w:val="0095106A"/>
    <w:rsid w:val="00954EA7"/>
    <w:rsid w:val="00955A19"/>
    <w:rsid w:val="009567F9"/>
    <w:rsid w:val="00956A81"/>
    <w:rsid w:val="00961813"/>
    <w:rsid w:val="00962B28"/>
    <w:rsid w:val="00962BBA"/>
    <w:rsid w:val="00965EDF"/>
    <w:rsid w:val="00970C27"/>
    <w:rsid w:val="00972887"/>
    <w:rsid w:val="00975700"/>
    <w:rsid w:val="009766EE"/>
    <w:rsid w:val="00977C6D"/>
    <w:rsid w:val="0098199B"/>
    <w:rsid w:val="00981F91"/>
    <w:rsid w:val="00982ABE"/>
    <w:rsid w:val="00982BE5"/>
    <w:rsid w:val="0098498A"/>
    <w:rsid w:val="00984B0C"/>
    <w:rsid w:val="00986F8E"/>
    <w:rsid w:val="0098781C"/>
    <w:rsid w:val="009879A7"/>
    <w:rsid w:val="00990108"/>
    <w:rsid w:val="009918B1"/>
    <w:rsid w:val="00992599"/>
    <w:rsid w:val="00995079"/>
    <w:rsid w:val="00996B60"/>
    <w:rsid w:val="009970F8"/>
    <w:rsid w:val="009A0350"/>
    <w:rsid w:val="009A1FBC"/>
    <w:rsid w:val="009A331B"/>
    <w:rsid w:val="009A34AD"/>
    <w:rsid w:val="009A4BAD"/>
    <w:rsid w:val="009A5730"/>
    <w:rsid w:val="009A6155"/>
    <w:rsid w:val="009A6388"/>
    <w:rsid w:val="009A63A7"/>
    <w:rsid w:val="009A6B98"/>
    <w:rsid w:val="009A6D11"/>
    <w:rsid w:val="009B1804"/>
    <w:rsid w:val="009B1E9E"/>
    <w:rsid w:val="009B33F2"/>
    <w:rsid w:val="009B4655"/>
    <w:rsid w:val="009B5BB8"/>
    <w:rsid w:val="009B6A13"/>
    <w:rsid w:val="009B6BB4"/>
    <w:rsid w:val="009B7371"/>
    <w:rsid w:val="009B7A99"/>
    <w:rsid w:val="009C190F"/>
    <w:rsid w:val="009C1A10"/>
    <w:rsid w:val="009C1CA0"/>
    <w:rsid w:val="009C2330"/>
    <w:rsid w:val="009C3DD8"/>
    <w:rsid w:val="009C683F"/>
    <w:rsid w:val="009C6EC4"/>
    <w:rsid w:val="009D006C"/>
    <w:rsid w:val="009D1B97"/>
    <w:rsid w:val="009D370C"/>
    <w:rsid w:val="009D3765"/>
    <w:rsid w:val="009D38B9"/>
    <w:rsid w:val="009D3991"/>
    <w:rsid w:val="009D4433"/>
    <w:rsid w:val="009D528D"/>
    <w:rsid w:val="009D5DDF"/>
    <w:rsid w:val="009D6645"/>
    <w:rsid w:val="009D6F69"/>
    <w:rsid w:val="009D743D"/>
    <w:rsid w:val="009E0083"/>
    <w:rsid w:val="009E0E0B"/>
    <w:rsid w:val="009E0E0F"/>
    <w:rsid w:val="009E15E3"/>
    <w:rsid w:val="009E213F"/>
    <w:rsid w:val="009E5C09"/>
    <w:rsid w:val="009E5FF7"/>
    <w:rsid w:val="009E652D"/>
    <w:rsid w:val="009E7A5E"/>
    <w:rsid w:val="009E7F16"/>
    <w:rsid w:val="009F01C6"/>
    <w:rsid w:val="009F1621"/>
    <w:rsid w:val="009F274E"/>
    <w:rsid w:val="009F2794"/>
    <w:rsid w:val="009F2C12"/>
    <w:rsid w:val="009F343A"/>
    <w:rsid w:val="009F4200"/>
    <w:rsid w:val="009F5D8D"/>
    <w:rsid w:val="009F6309"/>
    <w:rsid w:val="00A020CB"/>
    <w:rsid w:val="00A025DC"/>
    <w:rsid w:val="00A025DD"/>
    <w:rsid w:val="00A030D1"/>
    <w:rsid w:val="00A03E46"/>
    <w:rsid w:val="00A051F5"/>
    <w:rsid w:val="00A0551F"/>
    <w:rsid w:val="00A062CB"/>
    <w:rsid w:val="00A066B0"/>
    <w:rsid w:val="00A07677"/>
    <w:rsid w:val="00A10FC6"/>
    <w:rsid w:val="00A134EA"/>
    <w:rsid w:val="00A13F7A"/>
    <w:rsid w:val="00A140C9"/>
    <w:rsid w:val="00A168EA"/>
    <w:rsid w:val="00A16FC1"/>
    <w:rsid w:val="00A179D5"/>
    <w:rsid w:val="00A17C60"/>
    <w:rsid w:val="00A20B6A"/>
    <w:rsid w:val="00A217B3"/>
    <w:rsid w:val="00A21B76"/>
    <w:rsid w:val="00A2221D"/>
    <w:rsid w:val="00A22429"/>
    <w:rsid w:val="00A23DF5"/>
    <w:rsid w:val="00A261CE"/>
    <w:rsid w:val="00A26BD6"/>
    <w:rsid w:val="00A31D57"/>
    <w:rsid w:val="00A32846"/>
    <w:rsid w:val="00A329BC"/>
    <w:rsid w:val="00A33417"/>
    <w:rsid w:val="00A334B9"/>
    <w:rsid w:val="00A3529A"/>
    <w:rsid w:val="00A352D3"/>
    <w:rsid w:val="00A3755F"/>
    <w:rsid w:val="00A376C2"/>
    <w:rsid w:val="00A379E3"/>
    <w:rsid w:val="00A37ED3"/>
    <w:rsid w:val="00A40889"/>
    <w:rsid w:val="00A41897"/>
    <w:rsid w:val="00A41D3E"/>
    <w:rsid w:val="00A42BD2"/>
    <w:rsid w:val="00A43DEA"/>
    <w:rsid w:val="00A44CCB"/>
    <w:rsid w:val="00A45305"/>
    <w:rsid w:val="00A46C59"/>
    <w:rsid w:val="00A470B7"/>
    <w:rsid w:val="00A47B76"/>
    <w:rsid w:val="00A505B3"/>
    <w:rsid w:val="00A5358A"/>
    <w:rsid w:val="00A53D37"/>
    <w:rsid w:val="00A5449F"/>
    <w:rsid w:val="00A5457C"/>
    <w:rsid w:val="00A54CC8"/>
    <w:rsid w:val="00A550D4"/>
    <w:rsid w:val="00A554C0"/>
    <w:rsid w:val="00A556D9"/>
    <w:rsid w:val="00A5599C"/>
    <w:rsid w:val="00A56592"/>
    <w:rsid w:val="00A56ED0"/>
    <w:rsid w:val="00A579EF"/>
    <w:rsid w:val="00A57A0A"/>
    <w:rsid w:val="00A60600"/>
    <w:rsid w:val="00A60D2B"/>
    <w:rsid w:val="00A6171D"/>
    <w:rsid w:val="00A61831"/>
    <w:rsid w:val="00A61ED8"/>
    <w:rsid w:val="00A62A59"/>
    <w:rsid w:val="00A62D17"/>
    <w:rsid w:val="00A6322D"/>
    <w:rsid w:val="00A639E7"/>
    <w:rsid w:val="00A65EA5"/>
    <w:rsid w:val="00A67139"/>
    <w:rsid w:val="00A67D66"/>
    <w:rsid w:val="00A67DE3"/>
    <w:rsid w:val="00A71FD1"/>
    <w:rsid w:val="00A72C42"/>
    <w:rsid w:val="00A739B2"/>
    <w:rsid w:val="00A75685"/>
    <w:rsid w:val="00A75707"/>
    <w:rsid w:val="00A75A50"/>
    <w:rsid w:val="00A76333"/>
    <w:rsid w:val="00A81B78"/>
    <w:rsid w:val="00A82109"/>
    <w:rsid w:val="00A8273C"/>
    <w:rsid w:val="00A84F56"/>
    <w:rsid w:val="00A8570B"/>
    <w:rsid w:val="00A865AE"/>
    <w:rsid w:val="00A87A71"/>
    <w:rsid w:val="00A901EF"/>
    <w:rsid w:val="00A90FEC"/>
    <w:rsid w:val="00A91E4D"/>
    <w:rsid w:val="00A91F4B"/>
    <w:rsid w:val="00A93209"/>
    <w:rsid w:val="00A941B9"/>
    <w:rsid w:val="00A9480F"/>
    <w:rsid w:val="00A95854"/>
    <w:rsid w:val="00A9632E"/>
    <w:rsid w:val="00A9690C"/>
    <w:rsid w:val="00A97C22"/>
    <w:rsid w:val="00AA05A2"/>
    <w:rsid w:val="00AA05D5"/>
    <w:rsid w:val="00AA088B"/>
    <w:rsid w:val="00AA1F27"/>
    <w:rsid w:val="00AA2A70"/>
    <w:rsid w:val="00AA64AF"/>
    <w:rsid w:val="00AA6AD7"/>
    <w:rsid w:val="00AA7237"/>
    <w:rsid w:val="00AB0235"/>
    <w:rsid w:val="00AB1281"/>
    <w:rsid w:val="00AB2F7E"/>
    <w:rsid w:val="00AB3641"/>
    <w:rsid w:val="00AB4548"/>
    <w:rsid w:val="00AB467E"/>
    <w:rsid w:val="00AB6175"/>
    <w:rsid w:val="00AB6403"/>
    <w:rsid w:val="00AC0577"/>
    <w:rsid w:val="00AC2F86"/>
    <w:rsid w:val="00AC352F"/>
    <w:rsid w:val="00AC4FD8"/>
    <w:rsid w:val="00AC6065"/>
    <w:rsid w:val="00AC6634"/>
    <w:rsid w:val="00AC6E29"/>
    <w:rsid w:val="00AD1646"/>
    <w:rsid w:val="00AD1CC5"/>
    <w:rsid w:val="00AD2CE4"/>
    <w:rsid w:val="00AD2CEC"/>
    <w:rsid w:val="00AD4B04"/>
    <w:rsid w:val="00AD53AA"/>
    <w:rsid w:val="00AD61B6"/>
    <w:rsid w:val="00AE00E3"/>
    <w:rsid w:val="00AE12DE"/>
    <w:rsid w:val="00AE2423"/>
    <w:rsid w:val="00AE2B28"/>
    <w:rsid w:val="00AE2E43"/>
    <w:rsid w:val="00AE392E"/>
    <w:rsid w:val="00AE3D03"/>
    <w:rsid w:val="00AE4327"/>
    <w:rsid w:val="00AE56A3"/>
    <w:rsid w:val="00AE5AFE"/>
    <w:rsid w:val="00AE5DC8"/>
    <w:rsid w:val="00AE6C42"/>
    <w:rsid w:val="00AE7117"/>
    <w:rsid w:val="00AE7899"/>
    <w:rsid w:val="00AE7D5D"/>
    <w:rsid w:val="00AF09BD"/>
    <w:rsid w:val="00AF0E25"/>
    <w:rsid w:val="00AF17DC"/>
    <w:rsid w:val="00AF1AAE"/>
    <w:rsid w:val="00AF24F8"/>
    <w:rsid w:val="00AF3079"/>
    <w:rsid w:val="00AF32D1"/>
    <w:rsid w:val="00AF4C9D"/>
    <w:rsid w:val="00AF54E5"/>
    <w:rsid w:val="00AF70E4"/>
    <w:rsid w:val="00AF7E77"/>
    <w:rsid w:val="00B00073"/>
    <w:rsid w:val="00B00CF1"/>
    <w:rsid w:val="00B00FF3"/>
    <w:rsid w:val="00B01709"/>
    <w:rsid w:val="00B024C8"/>
    <w:rsid w:val="00B02645"/>
    <w:rsid w:val="00B026D1"/>
    <w:rsid w:val="00B03DFC"/>
    <w:rsid w:val="00B03EDE"/>
    <w:rsid w:val="00B0422D"/>
    <w:rsid w:val="00B04C32"/>
    <w:rsid w:val="00B0512A"/>
    <w:rsid w:val="00B0546D"/>
    <w:rsid w:val="00B054C2"/>
    <w:rsid w:val="00B05A80"/>
    <w:rsid w:val="00B05F09"/>
    <w:rsid w:val="00B06357"/>
    <w:rsid w:val="00B06EB1"/>
    <w:rsid w:val="00B078CB"/>
    <w:rsid w:val="00B1086B"/>
    <w:rsid w:val="00B10A32"/>
    <w:rsid w:val="00B14048"/>
    <w:rsid w:val="00B14780"/>
    <w:rsid w:val="00B14D9E"/>
    <w:rsid w:val="00B15010"/>
    <w:rsid w:val="00B15063"/>
    <w:rsid w:val="00B1511C"/>
    <w:rsid w:val="00B153DE"/>
    <w:rsid w:val="00B163E2"/>
    <w:rsid w:val="00B168E6"/>
    <w:rsid w:val="00B17A0E"/>
    <w:rsid w:val="00B20069"/>
    <w:rsid w:val="00B21E74"/>
    <w:rsid w:val="00B230F9"/>
    <w:rsid w:val="00B23C8F"/>
    <w:rsid w:val="00B25B43"/>
    <w:rsid w:val="00B25B9D"/>
    <w:rsid w:val="00B25C6A"/>
    <w:rsid w:val="00B3016B"/>
    <w:rsid w:val="00B30956"/>
    <w:rsid w:val="00B31D01"/>
    <w:rsid w:val="00B322B6"/>
    <w:rsid w:val="00B32DEB"/>
    <w:rsid w:val="00B33668"/>
    <w:rsid w:val="00B355A2"/>
    <w:rsid w:val="00B357EB"/>
    <w:rsid w:val="00B35CCE"/>
    <w:rsid w:val="00B36D0A"/>
    <w:rsid w:val="00B374D2"/>
    <w:rsid w:val="00B40156"/>
    <w:rsid w:val="00B40825"/>
    <w:rsid w:val="00B408AD"/>
    <w:rsid w:val="00B40FCE"/>
    <w:rsid w:val="00B41084"/>
    <w:rsid w:val="00B4430F"/>
    <w:rsid w:val="00B46979"/>
    <w:rsid w:val="00B4728C"/>
    <w:rsid w:val="00B5098B"/>
    <w:rsid w:val="00B50DEC"/>
    <w:rsid w:val="00B50EA3"/>
    <w:rsid w:val="00B5130E"/>
    <w:rsid w:val="00B51536"/>
    <w:rsid w:val="00B5548A"/>
    <w:rsid w:val="00B568C8"/>
    <w:rsid w:val="00B57910"/>
    <w:rsid w:val="00B62D0F"/>
    <w:rsid w:val="00B646ED"/>
    <w:rsid w:val="00B654F6"/>
    <w:rsid w:val="00B65AAA"/>
    <w:rsid w:val="00B6623F"/>
    <w:rsid w:val="00B67625"/>
    <w:rsid w:val="00B71645"/>
    <w:rsid w:val="00B71804"/>
    <w:rsid w:val="00B71920"/>
    <w:rsid w:val="00B71DB5"/>
    <w:rsid w:val="00B76F48"/>
    <w:rsid w:val="00B77C0C"/>
    <w:rsid w:val="00B80C3C"/>
    <w:rsid w:val="00B84675"/>
    <w:rsid w:val="00B85DA0"/>
    <w:rsid w:val="00B85E5A"/>
    <w:rsid w:val="00B8638C"/>
    <w:rsid w:val="00B87704"/>
    <w:rsid w:val="00B87792"/>
    <w:rsid w:val="00B9010B"/>
    <w:rsid w:val="00B91022"/>
    <w:rsid w:val="00B91931"/>
    <w:rsid w:val="00B93086"/>
    <w:rsid w:val="00B94F38"/>
    <w:rsid w:val="00B9557A"/>
    <w:rsid w:val="00B968E4"/>
    <w:rsid w:val="00BA0922"/>
    <w:rsid w:val="00BA1715"/>
    <w:rsid w:val="00BA3595"/>
    <w:rsid w:val="00BA5460"/>
    <w:rsid w:val="00BA5979"/>
    <w:rsid w:val="00BA5B5D"/>
    <w:rsid w:val="00BA619E"/>
    <w:rsid w:val="00BA6FD2"/>
    <w:rsid w:val="00BB0246"/>
    <w:rsid w:val="00BB0BC2"/>
    <w:rsid w:val="00BB37EE"/>
    <w:rsid w:val="00BB39CF"/>
    <w:rsid w:val="00BB4EA8"/>
    <w:rsid w:val="00BB6320"/>
    <w:rsid w:val="00BB6843"/>
    <w:rsid w:val="00BB6AD8"/>
    <w:rsid w:val="00BB72F6"/>
    <w:rsid w:val="00BC0CE5"/>
    <w:rsid w:val="00BC1A93"/>
    <w:rsid w:val="00BC4723"/>
    <w:rsid w:val="00BC4F90"/>
    <w:rsid w:val="00BC5862"/>
    <w:rsid w:val="00BC75B7"/>
    <w:rsid w:val="00BC7947"/>
    <w:rsid w:val="00BD04B8"/>
    <w:rsid w:val="00BD0B52"/>
    <w:rsid w:val="00BD19E0"/>
    <w:rsid w:val="00BD2A1D"/>
    <w:rsid w:val="00BD3559"/>
    <w:rsid w:val="00BD4487"/>
    <w:rsid w:val="00BD6A72"/>
    <w:rsid w:val="00BD74E7"/>
    <w:rsid w:val="00BD7B3D"/>
    <w:rsid w:val="00BD7BBA"/>
    <w:rsid w:val="00BD7C07"/>
    <w:rsid w:val="00BD7F2B"/>
    <w:rsid w:val="00BE0272"/>
    <w:rsid w:val="00BE0D15"/>
    <w:rsid w:val="00BE1491"/>
    <w:rsid w:val="00BE1544"/>
    <w:rsid w:val="00BE1BB7"/>
    <w:rsid w:val="00BE2D2E"/>
    <w:rsid w:val="00BE2D63"/>
    <w:rsid w:val="00BE340D"/>
    <w:rsid w:val="00BE3BDB"/>
    <w:rsid w:val="00BE4642"/>
    <w:rsid w:val="00BE4ACE"/>
    <w:rsid w:val="00BE6CDA"/>
    <w:rsid w:val="00BE78EC"/>
    <w:rsid w:val="00BF1E4F"/>
    <w:rsid w:val="00BF4B3D"/>
    <w:rsid w:val="00BF58E6"/>
    <w:rsid w:val="00BF58F1"/>
    <w:rsid w:val="00BF5B42"/>
    <w:rsid w:val="00BF5C5C"/>
    <w:rsid w:val="00BF6FF3"/>
    <w:rsid w:val="00BF7D8D"/>
    <w:rsid w:val="00C002DB"/>
    <w:rsid w:val="00C0089E"/>
    <w:rsid w:val="00C015A9"/>
    <w:rsid w:val="00C0246B"/>
    <w:rsid w:val="00C051F3"/>
    <w:rsid w:val="00C0561D"/>
    <w:rsid w:val="00C067A0"/>
    <w:rsid w:val="00C07AF1"/>
    <w:rsid w:val="00C10939"/>
    <w:rsid w:val="00C116DC"/>
    <w:rsid w:val="00C11DEF"/>
    <w:rsid w:val="00C122B2"/>
    <w:rsid w:val="00C131EC"/>
    <w:rsid w:val="00C13494"/>
    <w:rsid w:val="00C14962"/>
    <w:rsid w:val="00C15CB4"/>
    <w:rsid w:val="00C15DAE"/>
    <w:rsid w:val="00C17913"/>
    <w:rsid w:val="00C20525"/>
    <w:rsid w:val="00C21692"/>
    <w:rsid w:val="00C2172D"/>
    <w:rsid w:val="00C22358"/>
    <w:rsid w:val="00C23EB7"/>
    <w:rsid w:val="00C24BED"/>
    <w:rsid w:val="00C256EB"/>
    <w:rsid w:val="00C26CBF"/>
    <w:rsid w:val="00C3112D"/>
    <w:rsid w:val="00C3324B"/>
    <w:rsid w:val="00C33767"/>
    <w:rsid w:val="00C33A5B"/>
    <w:rsid w:val="00C33AAB"/>
    <w:rsid w:val="00C33D08"/>
    <w:rsid w:val="00C346E2"/>
    <w:rsid w:val="00C348D0"/>
    <w:rsid w:val="00C406AA"/>
    <w:rsid w:val="00C41F49"/>
    <w:rsid w:val="00C44369"/>
    <w:rsid w:val="00C45587"/>
    <w:rsid w:val="00C46252"/>
    <w:rsid w:val="00C511F0"/>
    <w:rsid w:val="00C5166D"/>
    <w:rsid w:val="00C52B73"/>
    <w:rsid w:val="00C5312E"/>
    <w:rsid w:val="00C531E1"/>
    <w:rsid w:val="00C535D2"/>
    <w:rsid w:val="00C53912"/>
    <w:rsid w:val="00C54955"/>
    <w:rsid w:val="00C54965"/>
    <w:rsid w:val="00C56044"/>
    <w:rsid w:val="00C562FE"/>
    <w:rsid w:val="00C56F7F"/>
    <w:rsid w:val="00C61918"/>
    <w:rsid w:val="00C622AF"/>
    <w:rsid w:val="00C643FA"/>
    <w:rsid w:val="00C65BB7"/>
    <w:rsid w:val="00C661A2"/>
    <w:rsid w:val="00C664B4"/>
    <w:rsid w:val="00C66956"/>
    <w:rsid w:val="00C719DA"/>
    <w:rsid w:val="00C71AD6"/>
    <w:rsid w:val="00C75863"/>
    <w:rsid w:val="00C760C7"/>
    <w:rsid w:val="00C769CA"/>
    <w:rsid w:val="00C77CF3"/>
    <w:rsid w:val="00C82590"/>
    <w:rsid w:val="00C838A1"/>
    <w:rsid w:val="00C842B3"/>
    <w:rsid w:val="00C869BF"/>
    <w:rsid w:val="00C86EC2"/>
    <w:rsid w:val="00C86FD0"/>
    <w:rsid w:val="00C87795"/>
    <w:rsid w:val="00C87B22"/>
    <w:rsid w:val="00C87C9D"/>
    <w:rsid w:val="00C90F34"/>
    <w:rsid w:val="00C912B7"/>
    <w:rsid w:val="00C9237F"/>
    <w:rsid w:val="00C93C4A"/>
    <w:rsid w:val="00C941BB"/>
    <w:rsid w:val="00C95D21"/>
    <w:rsid w:val="00CA2347"/>
    <w:rsid w:val="00CA432B"/>
    <w:rsid w:val="00CA4A45"/>
    <w:rsid w:val="00CA5EDE"/>
    <w:rsid w:val="00CA6A26"/>
    <w:rsid w:val="00CA6F66"/>
    <w:rsid w:val="00CA7E93"/>
    <w:rsid w:val="00CB06EF"/>
    <w:rsid w:val="00CB162C"/>
    <w:rsid w:val="00CB2E29"/>
    <w:rsid w:val="00CB2E98"/>
    <w:rsid w:val="00CB31C4"/>
    <w:rsid w:val="00CB396C"/>
    <w:rsid w:val="00CB4206"/>
    <w:rsid w:val="00CB5CBD"/>
    <w:rsid w:val="00CB620A"/>
    <w:rsid w:val="00CB71A3"/>
    <w:rsid w:val="00CB73B2"/>
    <w:rsid w:val="00CB7B54"/>
    <w:rsid w:val="00CB7E18"/>
    <w:rsid w:val="00CB7E89"/>
    <w:rsid w:val="00CC24FF"/>
    <w:rsid w:val="00CC4626"/>
    <w:rsid w:val="00CC577F"/>
    <w:rsid w:val="00CC6163"/>
    <w:rsid w:val="00CC6AD5"/>
    <w:rsid w:val="00CD00B6"/>
    <w:rsid w:val="00CD0C8A"/>
    <w:rsid w:val="00CD1166"/>
    <w:rsid w:val="00CD17F2"/>
    <w:rsid w:val="00CD29A4"/>
    <w:rsid w:val="00CD2E87"/>
    <w:rsid w:val="00CD4532"/>
    <w:rsid w:val="00CD4961"/>
    <w:rsid w:val="00CD5DC4"/>
    <w:rsid w:val="00CE0494"/>
    <w:rsid w:val="00CE1EC0"/>
    <w:rsid w:val="00CE1F78"/>
    <w:rsid w:val="00CE3B1D"/>
    <w:rsid w:val="00CE3DAC"/>
    <w:rsid w:val="00CE48E9"/>
    <w:rsid w:val="00CE4AB6"/>
    <w:rsid w:val="00CE586D"/>
    <w:rsid w:val="00CF065D"/>
    <w:rsid w:val="00CF0D3E"/>
    <w:rsid w:val="00CF1142"/>
    <w:rsid w:val="00CF1484"/>
    <w:rsid w:val="00CF2334"/>
    <w:rsid w:val="00CF2DDC"/>
    <w:rsid w:val="00CF36EE"/>
    <w:rsid w:val="00CF41AA"/>
    <w:rsid w:val="00CF4968"/>
    <w:rsid w:val="00CF7F57"/>
    <w:rsid w:val="00D019B5"/>
    <w:rsid w:val="00D02C21"/>
    <w:rsid w:val="00D02C6E"/>
    <w:rsid w:val="00D02DF8"/>
    <w:rsid w:val="00D036A9"/>
    <w:rsid w:val="00D0398A"/>
    <w:rsid w:val="00D044EE"/>
    <w:rsid w:val="00D04DBA"/>
    <w:rsid w:val="00D05EC0"/>
    <w:rsid w:val="00D060F7"/>
    <w:rsid w:val="00D066A4"/>
    <w:rsid w:val="00D12961"/>
    <w:rsid w:val="00D13501"/>
    <w:rsid w:val="00D135A4"/>
    <w:rsid w:val="00D13886"/>
    <w:rsid w:val="00D13C59"/>
    <w:rsid w:val="00D14648"/>
    <w:rsid w:val="00D15854"/>
    <w:rsid w:val="00D1690B"/>
    <w:rsid w:val="00D16E57"/>
    <w:rsid w:val="00D1718F"/>
    <w:rsid w:val="00D17963"/>
    <w:rsid w:val="00D20269"/>
    <w:rsid w:val="00D202B1"/>
    <w:rsid w:val="00D20342"/>
    <w:rsid w:val="00D203A5"/>
    <w:rsid w:val="00D20E13"/>
    <w:rsid w:val="00D23218"/>
    <w:rsid w:val="00D2399E"/>
    <w:rsid w:val="00D2401F"/>
    <w:rsid w:val="00D25483"/>
    <w:rsid w:val="00D262DA"/>
    <w:rsid w:val="00D2641E"/>
    <w:rsid w:val="00D26681"/>
    <w:rsid w:val="00D268B3"/>
    <w:rsid w:val="00D278D7"/>
    <w:rsid w:val="00D33428"/>
    <w:rsid w:val="00D34434"/>
    <w:rsid w:val="00D34708"/>
    <w:rsid w:val="00D34F76"/>
    <w:rsid w:val="00D37C32"/>
    <w:rsid w:val="00D41A76"/>
    <w:rsid w:val="00D446A8"/>
    <w:rsid w:val="00D44840"/>
    <w:rsid w:val="00D4489D"/>
    <w:rsid w:val="00D47936"/>
    <w:rsid w:val="00D517CC"/>
    <w:rsid w:val="00D51899"/>
    <w:rsid w:val="00D52552"/>
    <w:rsid w:val="00D52A35"/>
    <w:rsid w:val="00D52CF9"/>
    <w:rsid w:val="00D5409F"/>
    <w:rsid w:val="00D54225"/>
    <w:rsid w:val="00D550F8"/>
    <w:rsid w:val="00D5515A"/>
    <w:rsid w:val="00D55B3F"/>
    <w:rsid w:val="00D5704F"/>
    <w:rsid w:val="00D6039B"/>
    <w:rsid w:val="00D6074A"/>
    <w:rsid w:val="00D61739"/>
    <w:rsid w:val="00D62119"/>
    <w:rsid w:val="00D62761"/>
    <w:rsid w:val="00D63575"/>
    <w:rsid w:val="00D63CB9"/>
    <w:rsid w:val="00D6404C"/>
    <w:rsid w:val="00D6497D"/>
    <w:rsid w:val="00D654D5"/>
    <w:rsid w:val="00D6552F"/>
    <w:rsid w:val="00D6597F"/>
    <w:rsid w:val="00D65B6E"/>
    <w:rsid w:val="00D66AD3"/>
    <w:rsid w:val="00D67798"/>
    <w:rsid w:val="00D67B82"/>
    <w:rsid w:val="00D67E45"/>
    <w:rsid w:val="00D702D2"/>
    <w:rsid w:val="00D72CF0"/>
    <w:rsid w:val="00D742F9"/>
    <w:rsid w:val="00D74A02"/>
    <w:rsid w:val="00D774EC"/>
    <w:rsid w:val="00D77CAA"/>
    <w:rsid w:val="00D8013A"/>
    <w:rsid w:val="00D80192"/>
    <w:rsid w:val="00D807CD"/>
    <w:rsid w:val="00D808C1"/>
    <w:rsid w:val="00D81CFC"/>
    <w:rsid w:val="00D81F67"/>
    <w:rsid w:val="00D851DD"/>
    <w:rsid w:val="00D8795C"/>
    <w:rsid w:val="00D87F46"/>
    <w:rsid w:val="00D90644"/>
    <w:rsid w:val="00D93019"/>
    <w:rsid w:val="00D933F6"/>
    <w:rsid w:val="00D934B5"/>
    <w:rsid w:val="00D953B5"/>
    <w:rsid w:val="00D96F51"/>
    <w:rsid w:val="00D97ABB"/>
    <w:rsid w:val="00D97B39"/>
    <w:rsid w:val="00DA03B5"/>
    <w:rsid w:val="00DA0F82"/>
    <w:rsid w:val="00DA2A4A"/>
    <w:rsid w:val="00DA3621"/>
    <w:rsid w:val="00DA4AF0"/>
    <w:rsid w:val="00DA5260"/>
    <w:rsid w:val="00DA5B9D"/>
    <w:rsid w:val="00DA66DA"/>
    <w:rsid w:val="00DA68EF"/>
    <w:rsid w:val="00DA6924"/>
    <w:rsid w:val="00DA7109"/>
    <w:rsid w:val="00DA75E1"/>
    <w:rsid w:val="00DB1C2A"/>
    <w:rsid w:val="00DB2CA5"/>
    <w:rsid w:val="00DB30CA"/>
    <w:rsid w:val="00DB387C"/>
    <w:rsid w:val="00DB38F1"/>
    <w:rsid w:val="00DB4FC0"/>
    <w:rsid w:val="00DB5929"/>
    <w:rsid w:val="00DB66E8"/>
    <w:rsid w:val="00DB6D5B"/>
    <w:rsid w:val="00DB7A37"/>
    <w:rsid w:val="00DC2C4B"/>
    <w:rsid w:val="00DC2E43"/>
    <w:rsid w:val="00DC31E5"/>
    <w:rsid w:val="00DC3569"/>
    <w:rsid w:val="00DC3718"/>
    <w:rsid w:val="00DC395D"/>
    <w:rsid w:val="00DC4B27"/>
    <w:rsid w:val="00DC5381"/>
    <w:rsid w:val="00DC6334"/>
    <w:rsid w:val="00DC7765"/>
    <w:rsid w:val="00DD17C4"/>
    <w:rsid w:val="00DD258E"/>
    <w:rsid w:val="00DD2918"/>
    <w:rsid w:val="00DD35E7"/>
    <w:rsid w:val="00DD40B6"/>
    <w:rsid w:val="00DD505B"/>
    <w:rsid w:val="00DD5269"/>
    <w:rsid w:val="00DD5D79"/>
    <w:rsid w:val="00DD6DAE"/>
    <w:rsid w:val="00DD7A98"/>
    <w:rsid w:val="00DD7D39"/>
    <w:rsid w:val="00DE0CB3"/>
    <w:rsid w:val="00DE16BC"/>
    <w:rsid w:val="00DE1D71"/>
    <w:rsid w:val="00DE5994"/>
    <w:rsid w:val="00DE62FF"/>
    <w:rsid w:val="00DE7209"/>
    <w:rsid w:val="00DE733D"/>
    <w:rsid w:val="00DF0D3A"/>
    <w:rsid w:val="00DF24E6"/>
    <w:rsid w:val="00DF27AC"/>
    <w:rsid w:val="00DF28F1"/>
    <w:rsid w:val="00DF2F80"/>
    <w:rsid w:val="00DF32E1"/>
    <w:rsid w:val="00DF4086"/>
    <w:rsid w:val="00DF4952"/>
    <w:rsid w:val="00DF4E98"/>
    <w:rsid w:val="00DF60E8"/>
    <w:rsid w:val="00DF6A36"/>
    <w:rsid w:val="00DF6D45"/>
    <w:rsid w:val="00DF6FF6"/>
    <w:rsid w:val="00DF713E"/>
    <w:rsid w:val="00DF79F3"/>
    <w:rsid w:val="00E002E7"/>
    <w:rsid w:val="00E00358"/>
    <w:rsid w:val="00E003B7"/>
    <w:rsid w:val="00E013BF"/>
    <w:rsid w:val="00E01BB5"/>
    <w:rsid w:val="00E02904"/>
    <w:rsid w:val="00E035A8"/>
    <w:rsid w:val="00E035AE"/>
    <w:rsid w:val="00E044F7"/>
    <w:rsid w:val="00E059B2"/>
    <w:rsid w:val="00E061D2"/>
    <w:rsid w:val="00E06752"/>
    <w:rsid w:val="00E102B9"/>
    <w:rsid w:val="00E10A48"/>
    <w:rsid w:val="00E111D0"/>
    <w:rsid w:val="00E12C07"/>
    <w:rsid w:val="00E17111"/>
    <w:rsid w:val="00E172D6"/>
    <w:rsid w:val="00E17B7A"/>
    <w:rsid w:val="00E17C38"/>
    <w:rsid w:val="00E23157"/>
    <w:rsid w:val="00E23EDA"/>
    <w:rsid w:val="00E300A6"/>
    <w:rsid w:val="00E324CD"/>
    <w:rsid w:val="00E33AFC"/>
    <w:rsid w:val="00E33B63"/>
    <w:rsid w:val="00E3485D"/>
    <w:rsid w:val="00E3515B"/>
    <w:rsid w:val="00E35255"/>
    <w:rsid w:val="00E3557F"/>
    <w:rsid w:val="00E355BA"/>
    <w:rsid w:val="00E35792"/>
    <w:rsid w:val="00E4161B"/>
    <w:rsid w:val="00E4270D"/>
    <w:rsid w:val="00E427BB"/>
    <w:rsid w:val="00E42F21"/>
    <w:rsid w:val="00E4326B"/>
    <w:rsid w:val="00E43B9F"/>
    <w:rsid w:val="00E43C3C"/>
    <w:rsid w:val="00E440E5"/>
    <w:rsid w:val="00E4533E"/>
    <w:rsid w:val="00E458E1"/>
    <w:rsid w:val="00E45FEC"/>
    <w:rsid w:val="00E471C7"/>
    <w:rsid w:val="00E47CEC"/>
    <w:rsid w:val="00E505DF"/>
    <w:rsid w:val="00E50B54"/>
    <w:rsid w:val="00E5118C"/>
    <w:rsid w:val="00E51B76"/>
    <w:rsid w:val="00E51D99"/>
    <w:rsid w:val="00E51E6B"/>
    <w:rsid w:val="00E52879"/>
    <w:rsid w:val="00E52AFD"/>
    <w:rsid w:val="00E539CA"/>
    <w:rsid w:val="00E546EE"/>
    <w:rsid w:val="00E55B48"/>
    <w:rsid w:val="00E567A3"/>
    <w:rsid w:val="00E56E57"/>
    <w:rsid w:val="00E573E8"/>
    <w:rsid w:val="00E579DE"/>
    <w:rsid w:val="00E6042B"/>
    <w:rsid w:val="00E618BE"/>
    <w:rsid w:val="00E63157"/>
    <w:rsid w:val="00E634E9"/>
    <w:rsid w:val="00E64908"/>
    <w:rsid w:val="00E64C41"/>
    <w:rsid w:val="00E662D5"/>
    <w:rsid w:val="00E665F6"/>
    <w:rsid w:val="00E7001D"/>
    <w:rsid w:val="00E705E9"/>
    <w:rsid w:val="00E70A79"/>
    <w:rsid w:val="00E70F6C"/>
    <w:rsid w:val="00E71601"/>
    <w:rsid w:val="00E720BE"/>
    <w:rsid w:val="00E74E08"/>
    <w:rsid w:val="00E7567A"/>
    <w:rsid w:val="00E75B0F"/>
    <w:rsid w:val="00E7678B"/>
    <w:rsid w:val="00E80F80"/>
    <w:rsid w:val="00E82731"/>
    <w:rsid w:val="00E851A1"/>
    <w:rsid w:val="00E853ED"/>
    <w:rsid w:val="00E86300"/>
    <w:rsid w:val="00E86DB3"/>
    <w:rsid w:val="00E8747C"/>
    <w:rsid w:val="00E876CE"/>
    <w:rsid w:val="00E87BB5"/>
    <w:rsid w:val="00E90B15"/>
    <w:rsid w:val="00E912B0"/>
    <w:rsid w:val="00E919BB"/>
    <w:rsid w:val="00E91A24"/>
    <w:rsid w:val="00E928F0"/>
    <w:rsid w:val="00E92909"/>
    <w:rsid w:val="00E93877"/>
    <w:rsid w:val="00E94FA6"/>
    <w:rsid w:val="00E9628C"/>
    <w:rsid w:val="00E96E38"/>
    <w:rsid w:val="00E96FF6"/>
    <w:rsid w:val="00E97343"/>
    <w:rsid w:val="00E9754A"/>
    <w:rsid w:val="00EA02CD"/>
    <w:rsid w:val="00EA46B9"/>
    <w:rsid w:val="00EA4809"/>
    <w:rsid w:val="00EA499C"/>
    <w:rsid w:val="00EA5BC3"/>
    <w:rsid w:val="00EB063F"/>
    <w:rsid w:val="00EB0BD4"/>
    <w:rsid w:val="00EB0FEF"/>
    <w:rsid w:val="00EB128E"/>
    <w:rsid w:val="00EB1DDE"/>
    <w:rsid w:val="00EB306B"/>
    <w:rsid w:val="00EB4A7E"/>
    <w:rsid w:val="00EB5059"/>
    <w:rsid w:val="00EB5600"/>
    <w:rsid w:val="00EB662D"/>
    <w:rsid w:val="00EB6949"/>
    <w:rsid w:val="00EC06D0"/>
    <w:rsid w:val="00EC0E52"/>
    <w:rsid w:val="00EC19CF"/>
    <w:rsid w:val="00EC2CB5"/>
    <w:rsid w:val="00EC3546"/>
    <w:rsid w:val="00EC40D4"/>
    <w:rsid w:val="00EC4413"/>
    <w:rsid w:val="00EC4B2E"/>
    <w:rsid w:val="00EC4EB1"/>
    <w:rsid w:val="00EC5CFD"/>
    <w:rsid w:val="00ED0906"/>
    <w:rsid w:val="00ED0961"/>
    <w:rsid w:val="00ED17D1"/>
    <w:rsid w:val="00ED2014"/>
    <w:rsid w:val="00ED3FF0"/>
    <w:rsid w:val="00ED4462"/>
    <w:rsid w:val="00ED5FC1"/>
    <w:rsid w:val="00ED6229"/>
    <w:rsid w:val="00ED76BB"/>
    <w:rsid w:val="00EE05D9"/>
    <w:rsid w:val="00EE10D4"/>
    <w:rsid w:val="00EE1961"/>
    <w:rsid w:val="00EE21F1"/>
    <w:rsid w:val="00EE3433"/>
    <w:rsid w:val="00EE491F"/>
    <w:rsid w:val="00EE4CE0"/>
    <w:rsid w:val="00EE5113"/>
    <w:rsid w:val="00EF1112"/>
    <w:rsid w:val="00EF11F6"/>
    <w:rsid w:val="00EF4265"/>
    <w:rsid w:val="00EF576A"/>
    <w:rsid w:val="00EF58D6"/>
    <w:rsid w:val="00EF6087"/>
    <w:rsid w:val="00EF6673"/>
    <w:rsid w:val="00EF7186"/>
    <w:rsid w:val="00EF720D"/>
    <w:rsid w:val="00EF7232"/>
    <w:rsid w:val="00F002FD"/>
    <w:rsid w:val="00F00EDA"/>
    <w:rsid w:val="00F01CD5"/>
    <w:rsid w:val="00F104AC"/>
    <w:rsid w:val="00F11E3B"/>
    <w:rsid w:val="00F13346"/>
    <w:rsid w:val="00F13697"/>
    <w:rsid w:val="00F143AE"/>
    <w:rsid w:val="00F1518D"/>
    <w:rsid w:val="00F1536F"/>
    <w:rsid w:val="00F1647E"/>
    <w:rsid w:val="00F175A7"/>
    <w:rsid w:val="00F207CA"/>
    <w:rsid w:val="00F21065"/>
    <w:rsid w:val="00F224D2"/>
    <w:rsid w:val="00F22EC4"/>
    <w:rsid w:val="00F22F2B"/>
    <w:rsid w:val="00F233EA"/>
    <w:rsid w:val="00F239BD"/>
    <w:rsid w:val="00F23E2E"/>
    <w:rsid w:val="00F24011"/>
    <w:rsid w:val="00F2486E"/>
    <w:rsid w:val="00F271DE"/>
    <w:rsid w:val="00F27D0D"/>
    <w:rsid w:val="00F27DC2"/>
    <w:rsid w:val="00F27EE1"/>
    <w:rsid w:val="00F31473"/>
    <w:rsid w:val="00F3187E"/>
    <w:rsid w:val="00F3199B"/>
    <w:rsid w:val="00F327AF"/>
    <w:rsid w:val="00F338DC"/>
    <w:rsid w:val="00F34DBF"/>
    <w:rsid w:val="00F3582C"/>
    <w:rsid w:val="00F3618B"/>
    <w:rsid w:val="00F379AA"/>
    <w:rsid w:val="00F37C94"/>
    <w:rsid w:val="00F40342"/>
    <w:rsid w:val="00F40836"/>
    <w:rsid w:val="00F409B2"/>
    <w:rsid w:val="00F40E11"/>
    <w:rsid w:val="00F40E19"/>
    <w:rsid w:val="00F4277D"/>
    <w:rsid w:val="00F459FC"/>
    <w:rsid w:val="00F465FC"/>
    <w:rsid w:val="00F46CC5"/>
    <w:rsid w:val="00F47E52"/>
    <w:rsid w:val="00F50FF4"/>
    <w:rsid w:val="00F5196E"/>
    <w:rsid w:val="00F51B7E"/>
    <w:rsid w:val="00F5245B"/>
    <w:rsid w:val="00F52B19"/>
    <w:rsid w:val="00F5522A"/>
    <w:rsid w:val="00F55301"/>
    <w:rsid w:val="00F57136"/>
    <w:rsid w:val="00F572F3"/>
    <w:rsid w:val="00F5734A"/>
    <w:rsid w:val="00F57770"/>
    <w:rsid w:val="00F6026C"/>
    <w:rsid w:val="00F6073B"/>
    <w:rsid w:val="00F62352"/>
    <w:rsid w:val="00F62B06"/>
    <w:rsid w:val="00F62ECC"/>
    <w:rsid w:val="00F631A9"/>
    <w:rsid w:val="00F64895"/>
    <w:rsid w:val="00F66931"/>
    <w:rsid w:val="00F7072B"/>
    <w:rsid w:val="00F70A49"/>
    <w:rsid w:val="00F71EBA"/>
    <w:rsid w:val="00F72746"/>
    <w:rsid w:val="00F73698"/>
    <w:rsid w:val="00F765DB"/>
    <w:rsid w:val="00F771C3"/>
    <w:rsid w:val="00F778A3"/>
    <w:rsid w:val="00F77BF6"/>
    <w:rsid w:val="00F8247E"/>
    <w:rsid w:val="00F83E1A"/>
    <w:rsid w:val="00F85E5D"/>
    <w:rsid w:val="00F86061"/>
    <w:rsid w:val="00F874D2"/>
    <w:rsid w:val="00F907E7"/>
    <w:rsid w:val="00F90BA7"/>
    <w:rsid w:val="00F912A0"/>
    <w:rsid w:val="00F92917"/>
    <w:rsid w:val="00F92A07"/>
    <w:rsid w:val="00F92DE0"/>
    <w:rsid w:val="00F92F75"/>
    <w:rsid w:val="00F93808"/>
    <w:rsid w:val="00F93D22"/>
    <w:rsid w:val="00F95F76"/>
    <w:rsid w:val="00F96845"/>
    <w:rsid w:val="00FA00F3"/>
    <w:rsid w:val="00FA0542"/>
    <w:rsid w:val="00FA084D"/>
    <w:rsid w:val="00FA0B8E"/>
    <w:rsid w:val="00FA1B2A"/>
    <w:rsid w:val="00FA2658"/>
    <w:rsid w:val="00FA34D6"/>
    <w:rsid w:val="00FA5392"/>
    <w:rsid w:val="00FA5FEA"/>
    <w:rsid w:val="00FA7F93"/>
    <w:rsid w:val="00FB00F4"/>
    <w:rsid w:val="00FB093C"/>
    <w:rsid w:val="00FB0C05"/>
    <w:rsid w:val="00FB121D"/>
    <w:rsid w:val="00FB2962"/>
    <w:rsid w:val="00FB54C6"/>
    <w:rsid w:val="00FB5648"/>
    <w:rsid w:val="00FB664D"/>
    <w:rsid w:val="00FB6AAD"/>
    <w:rsid w:val="00FB7555"/>
    <w:rsid w:val="00FB78F7"/>
    <w:rsid w:val="00FB7C83"/>
    <w:rsid w:val="00FB7D61"/>
    <w:rsid w:val="00FC1AA6"/>
    <w:rsid w:val="00FC1B88"/>
    <w:rsid w:val="00FC4D9A"/>
    <w:rsid w:val="00FC59A6"/>
    <w:rsid w:val="00FC5F6B"/>
    <w:rsid w:val="00FC695D"/>
    <w:rsid w:val="00FCFAE8"/>
    <w:rsid w:val="00FD03DE"/>
    <w:rsid w:val="00FD14F6"/>
    <w:rsid w:val="00FD1BF9"/>
    <w:rsid w:val="00FD1C3F"/>
    <w:rsid w:val="00FD2DB0"/>
    <w:rsid w:val="00FD4AAB"/>
    <w:rsid w:val="00FD540C"/>
    <w:rsid w:val="00FD5D50"/>
    <w:rsid w:val="00FD636C"/>
    <w:rsid w:val="00FD7E60"/>
    <w:rsid w:val="00FE0264"/>
    <w:rsid w:val="00FE05CD"/>
    <w:rsid w:val="00FE0CBC"/>
    <w:rsid w:val="00FE24AF"/>
    <w:rsid w:val="00FE27A4"/>
    <w:rsid w:val="00FE39EE"/>
    <w:rsid w:val="00FE5962"/>
    <w:rsid w:val="00FE6C7D"/>
    <w:rsid w:val="00FE78DF"/>
    <w:rsid w:val="00FF0412"/>
    <w:rsid w:val="00FF12F1"/>
    <w:rsid w:val="00FF160D"/>
    <w:rsid w:val="00FF339F"/>
    <w:rsid w:val="00FF4A70"/>
    <w:rsid w:val="00FF5689"/>
    <w:rsid w:val="00FF7F76"/>
    <w:rsid w:val="0103FA88"/>
    <w:rsid w:val="01521D7A"/>
    <w:rsid w:val="019C7431"/>
    <w:rsid w:val="01F90C78"/>
    <w:rsid w:val="02068873"/>
    <w:rsid w:val="02622497"/>
    <w:rsid w:val="02A15797"/>
    <w:rsid w:val="0308BD12"/>
    <w:rsid w:val="03799103"/>
    <w:rsid w:val="03A3158B"/>
    <w:rsid w:val="03B16EAF"/>
    <w:rsid w:val="0466D76E"/>
    <w:rsid w:val="04C95A9A"/>
    <w:rsid w:val="052DE801"/>
    <w:rsid w:val="0587CAFB"/>
    <w:rsid w:val="06EDF03A"/>
    <w:rsid w:val="073483D3"/>
    <w:rsid w:val="076E3096"/>
    <w:rsid w:val="07F3E68B"/>
    <w:rsid w:val="0834A851"/>
    <w:rsid w:val="08B3AB8E"/>
    <w:rsid w:val="08CA98A5"/>
    <w:rsid w:val="090411FC"/>
    <w:rsid w:val="09120BBC"/>
    <w:rsid w:val="0922E641"/>
    <w:rsid w:val="09D369CC"/>
    <w:rsid w:val="0A90FB26"/>
    <w:rsid w:val="0A93A07C"/>
    <w:rsid w:val="0AD0A3E2"/>
    <w:rsid w:val="0B79FC6F"/>
    <w:rsid w:val="0C95C4BA"/>
    <w:rsid w:val="0CA65EBA"/>
    <w:rsid w:val="0CBB5280"/>
    <w:rsid w:val="0CD89B58"/>
    <w:rsid w:val="0D0891B5"/>
    <w:rsid w:val="0E0FEACE"/>
    <w:rsid w:val="0F1BC28A"/>
    <w:rsid w:val="0FA7F4CF"/>
    <w:rsid w:val="0FD0E8B9"/>
    <w:rsid w:val="10B7FF4F"/>
    <w:rsid w:val="11018E1B"/>
    <w:rsid w:val="1105C4CB"/>
    <w:rsid w:val="11FE3521"/>
    <w:rsid w:val="1240D498"/>
    <w:rsid w:val="127ACB51"/>
    <w:rsid w:val="12807BAC"/>
    <w:rsid w:val="129DDE6B"/>
    <w:rsid w:val="12E34A46"/>
    <w:rsid w:val="134D7F46"/>
    <w:rsid w:val="13653E42"/>
    <w:rsid w:val="13BA21EE"/>
    <w:rsid w:val="147B9043"/>
    <w:rsid w:val="148629CC"/>
    <w:rsid w:val="14E19222"/>
    <w:rsid w:val="14EDFA53"/>
    <w:rsid w:val="15375860"/>
    <w:rsid w:val="15494C70"/>
    <w:rsid w:val="15EB3F6D"/>
    <w:rsid w:val="1600C32F"/>
    <w:rsid w:val="165446C7"/>
    <w:rsid w:val="166BCAF1"/>
    <w:rsid w:val="174EEE1C"/>
    <w:rsid w:val="17569C58"/>
    <w:rsid w:val="17A42871"/>
    <w:rsid w:val="1845A9C2"/>
    <w:rsid w:val="185EB3DF"/>
    <w:rsid w:val="18A411AF"/>
    <w:rsid w:val="18CEBB2A"/>
    <w:rsid w:val="1912E12F"/>
    <w:rsid w:val="1950CD5C"/>
    <w:rsid w:val="19BD1892"/>
    <w:rsid w:val="1A9EA0F3"/>
    <w:rsid w:val="1ABFD2B5"/>
    <w:rsid w:val="1AC305F0"/>
    <w:rsid w:val="1B1C9BDF"/>
    <w:rsid w:val="1B286EEB"/>
    <w:rsid w:val="1BAFD46F"/>
    <w:rsid w:val="1BB519BE"/>
    <w:rsid w:val="1BBFC21D"/>
    <w:rsid w:val="1C1D0986"/>
    <w:rsid w:val="1C27A1AB"/>
    <w:rsid w:val="1C48270D"/>
    <w:rsid w:val="1C4928FF"/>
    <w:rsid w:val="1CD8F7DD"/>
    <w:rsid w:val="1CE0D421"/>
    <w:rsid w:val="1DD9D87F"/>
    <w:rsid w:val="1E3B3330"/>
    <w:rsid w:val="1E86E50E"/>
    <w:rsid w:val="1FCA8DDC"/>
    <w:rsid w:val="1FF5AF84"/>
    <w:rsid w:val="2093E0F8"/>
    <w:rsid w:val="209A39D0"/>
    <w:rsid w:val="209EC56C"/>
    <w:rsid w:val="20E8EC4B"/>
    <w:rsid w:val="212018C5"/>
    <w:rsid w:val="215514BC"/>
    <w:rsid w:val="21740296"/>
    <w:rsid w:val="21A7DBEE"/>
    <w:rsid w:val="22618CB2"/>
    <w:rsid w:val="2315618C"/>
    <w:rsid w:val="236FB3F2"/>
    <w:rsid w:val="23F1DB16"/>
    <w:rsid w:val="23FF2EA7"/>
    <w:rsid w:val="241D57EF"/>
    <w:rsid w:val="242C55AA"/>
    <w:rsid w:val="24AB86D8"/>
    <w:rsid w:val="24CB4086"/>
    <w:rsid w:val="251A6F36"/>
    <w:rsid w:val="2549A7EF"/>
    <w:rsid w:val="255DB707"/>
    <w:rsid w:val="25CC7F62"/>
    <w:rsid w:val="25F80DF8"/>
    <w:rsid w:val="2601680E"/>
    <w:rsid w:val="264D08BB"/>
    <w:rsid w:val="26B8FBB9"/>
    <w:rsid w:val="281818DB"/>
    <w:rsid w:val="28C61CFE"/>
    <w:rsid w:val="28C6C1E5"/>
    <w:rsid w:val="28F1263C"/>
    <w:rsid w:val="294AEAEB"/>
    <w:rsid w:val="29F45156"/>
    <w:rsid w:val="2A49DF50"/>
    <w:rsid w:val="2A61B9B9"/>
    <w:rsid w:val="2A9C948E"/>
    <w:rsid w:val="2B319558"/>
    <w:rsid w:val="2B458A3A"/>
    <w:rsid w:val="2C112DF3"/>
    <w:rsid w:val="2C69B1D1"/>
    <w:rsid w:val="2CD76038"/>
    <w:rsid w:val="2CE247BB"/>
    <w:rsid w:val="2D4C16F7"/>
    <w:rsid w:val="2D4FF8FB"/>
    <w:rsid w:val="2D9E6424"/>
    <w:rsid w:val="2E275E91"/>
    <w:rsid w:val="2E74D7F8"/>
    <w:rsid w:val="2FCEB6C1"/>
    <w:rsid w:val="3042E217"/>
    <w:rsid w:val="30887513"/>
    <w:rsid w:val="3145179D"/>
    <w:rsid w:val="3183999F"/>
    <w:rsid w:val="31B858B5"/>
    <w:rsid w:val="31C86C9E"/>
    <w:rsid w:val="3252BFBA"/>
    <w:rsid w:val="3293782D"/>
    <w:rsid w:val="32C98091"/>
    <w:rsid w:val="32DBB1B2"/>
    <w:rsid w:val="334AD116"/>
    <w:rsid w:val="3375AFC7"/>
    <w:rsid w:val="33BB1712"/>
    <w:rsid w:val="3428D67F"/>
    <w:rsid w:val="34542565"/>
    <w:rsid w:val="34687C32"/>
    <w:rsid w:val="347AE7FD"/>
    <w:rsid w:val="352FF9A8"/>
    <w:rsid w:val="353AF890"/>
    <w:rsid w:val="35C920E8"/>
    <w:rsid w:val="3611C5FB"/>
    <w:rsid w:val="3660C331"/>
    <w:rsid w:val="36B91DDA"/>
    <w:rsid w:val="376F2A99"/>
    <w:rsid w:val="37744DEB"/>
    <w:rsid w:val="37B70FDC"/>
    <w:rsid w:val="3880E14F"/>
    <w:rsid w:val="38C903A9"/>
    <w:rsid w:val="38DDE6D6"/>
    <w:rsid w:val="39504AF5"/>
    <w:rsid w:val="39B5C532"/>
    <w:rsid w:val="39BB4E80"/>
    <w:rsid w:val="39DCFC23"/>
    <w:rsid w:val="3A472673"/>
    <w:rsid w:val="3A9A3A8F"/>
    <w:rsid w:val="3B00C968"/>
    <w:rsid w:val="3B5BEE66"/>
    <w:rsid w:val="3CD8FB80"/>
    <w:rsid w:val="3D10961A"/>
    <w:rsid w:val="3D671D1B"/>
    <w:rsid w:val="3D9BE374"/>
    <w:rsid w:val="3DA1C181"/>
    <w:rsid w:val="3E592536"/>
    <w:rsid w:val="3EC11111"/>
    <w:rsid w:val="3F752354"/>
    <w:rsid w:val="3FBF32C0"/>
    <w:rsid w:val="4083EFC5"/>
    <w:rsid w:val="40979199"/>
    <w:rsid w:val="40BF3371"/>
    <w:rsid w:val="413C13D2"/>
    <w:rsid w:val="41600EA1"/>
    <w:rsid w:val="41A6D7EE"/>
    <w:rsid w:val="41B8B444"/>
    <w:rsid w:val="44356A52"/>
    <w:rsid w:val="45ECD046"/>
    <w:rsid w:val="45ED6150"/>
    <w:rsid w:val="4612CACB"/>
    <w:rsid w:val="4631FDE6"/>
    <w:rsid w:val="46375F76"/>
    <w:rsid w:val="46411D8E"/>
    <w:rsid w:val="4659A69B"/>
    <w:rsid w:val="466CE5AE"/>
    <w:rsid w:val="46A5B3DB"/>
    <w:rsid w:val="46D2D31A"/>
    <w:rsid w:val="47305A4A"/>
    <w:rsid w:val="477AC9F8"/>
    <w:rsid w:val="47A59711"/>
    <w:rsid w:val="48573444"/>
    <w:rsid w:val="49365797"/>
    <w:rsid w:val="498EBC45"/>
    <w:rsid w:val="49C5C445"/>
    <w:rsid w:val="49D9F7AB"/>
    <w:rsid w:val="4A8F5D75"/>
    <w:rsid w:val="4A98EBE6"/>
    <w:rsid w:val="4AE97B35"/>
    <w:rsid w:val="4AF90B1A"/>
    <w:rsid w:val="4B0247BA"/>
    <w:rsid w:val="4B923824"/>
    <w:rsid w:val="4C19D555"/>
    <w:rsid w:val="4C4AA311"/>
    <w:rsid w:val="4C89BB89"/>
    <w:rsid w:val="4D0996CA"/>
    <w:rsid w:val="4D746BB9"/>
    <w:rsid w:val="4D766EC1"/>
    <w:rsid w:val="4DF6C7A2"/>
    <w:rsid w:val="4E6D4D0E"/>
    <w:rsid w:val="4F05A2B0"/>
    <w:rsid w:val="4F327A13"/>
    <w:rsid w:val="4F595168"/>
    <w:rsid w:val="506BD2A6"/>
    <w:rsid w:val="50ADAF72"/>
    <w:rsid w:val="510053E0"/>
    <w:rsid w:val="51C02BBB"/>
    <w:rsid w:val="5219AF33"/>
    <w:rsid w:val="521AFBDB"/>
    <w:rsid w:val="54D5D7B6"/>
    <w:rsid w:val="555499E8"/>
    <w:rsid w:val="558A4220"/>
    <w:rsid w:val="560C8A77"/>
    <w:rsid w:val="571B8473"/>
    <w:rsid w:val="572E4C68"/>
    <w:rsid w:val="575FC164"/>
    <w:rsid w:val="57D5F28B"/>
    <w:rsid w:val="581E94FB"/>
    <w:rsid w:val="5904F959"/>
    <w:rsid w:val="59C26311"/>
    <w:rsid w:val="5A65837E"/>
    <w:rsid w:val="5A892CC5"/>
    <w:rsid w:val="5B45A10D"/>
    <w:rsid w:val="5B501C68"/>
    <w:rsid w:val="5C5A56FB"/>
    <w:rsid w:val="5C5EE5A5"/>
    <w:rsid w:val="5D40429C"/>
    <w:rsid w:val="5D516A01"/>
    <w:rsid w:val="5DC4F5CD"/>
    <w:rsid w:val="5EDC9D76"/>
    <w:rsid w:val="5EE675E6"/>
    <w:rsid w:val="5F453348"/>
    <w:rsid w:val="5F6B33F1"/>
    <w:rsid w:val="5FBBC7A3"/>
    <w:rsid w:val="6062543C"/>
    <w:rsid w:val="6095AE96"/>
    <w:rsid w:val="60B89790"/>
    <w:rsid w:val="60C2623F"/>
    <w:rsid w:val="60DCAD5E"/>
    <w:rsid w:val="61261129"/>
    <w:rsid w:val="61BAC52A"/>
    <w:rsid w:val="61BAF046"/>
    <w:rsid w:val="62684067"/>
    <w:rsid w:val="62D0710B"/>
    <w:rsid w:val="64692EB0"/>
    <w:rsid w:val="64C87479"/>
    <w:rsid w:val="650BB195"/>
    <w:rsid w:val="6511A2BF"/>
    <w:rsid w:val="65318710"/>
    <w:rsid w:val="654FE1B2"/>
    <w:rsid w:val="65714CD5"/>
    <w:rsid w:val="6581C451"/>
    <w:rsid w:val="6586D858"/>
    <w:rsid w:val="6607C28D"/>
    <w:rsid w:val="6639A93F"/>
    <w:rsid w:val="66F52B50"/>
    <w:rsid w:val="670E1DE2"/>
    <w:rsid w:val="67A9F6C0"/>
    <w:rsid w:val="67AE485D"/>
    <w:rsid w:val="67EC70D3"/>
    <w:rsid w:val="683C2E9C"/>
    <w:rsid w:val="68E6ADC7"/>
    <w:rsid w:val="694B86C2"/>
    <w:rsid w:val="6A19A227"/>
    <w:rsid w:val="6AAC6482"/>
    <w:rsid w:val="6B68F84B"/>
    <w:rsid w:val="6BA1BD0B"/>
    <w:rsid w:val="6BB4EA37"/>
    <w:rsid w:val="6BEEB2C1"/>
    <w:rsid w:val="6C254097"/>
    <w:rsid w:val="6C27F039"/>
    <w:rsid w:val="6C5CEAFA"/>
    <w:rsid w:val="6D9F35B2"/>
    <w:rsid w:val="6E486289"/>
    <w:rsid w:val="6E86B19A"/>
    <w:rsid w:val="6EBFB540"/>
    <w:rsid w:val="6F85C933"/>
    <w:rsid w:val="6FB0BBDB"/>
    <w:rsid w:val="6FC9407D"/>
    <w:rsid w:val="703EB5A3"/>
    <w:rsid w:val="7047BD4C"/>
    <w:rsid w:val="70B43DF3"/>
    <w:rsid w:val="71BAE4BF"/>
    <w:rsid w:val="73408BD5"/>
    <w:rsid w:val="73839ED4"/>
    <w:rsid w:val="73C188CC"/>
    <w:rsid w:val="74388E28"/>
    <w:rsid w:val="74990AD4"/>
    <w:rsid w:val="753A1620"/>
    <w:rsid w:val="75907B8B"/>
    <w:rsid w:val="75B1C415"/>
    <w:rsid w:val="75DD4386"/>
    <w:rsid w:val="75F53141"/>
    <w:rsid w:val="767BC687"/>
    <w:rsid w:val="767E33B5"/>
    <w:rsid w:val="770A5FEE"/>
    <w:rsid w:val="779D7089"/>
    <w:rsid w:val="782524B7"/>
    <w:rsid w:val="782D4A8F"/>
    <w:rsid w:val="782D996E"/>
    <w:rsid w:val="78553FE7"/>
    <w:rsid w:val="78710FD6"/>
    <w:rsid w:val="787D2E10"/>
    <w:rsid w:val="78B6CDA2"/>
    <w:rsid w:val="78CDCE73"/>
    <w:rsid w:val="790F294A"/>
    <w:rsid w:val="7935691D"/>
    <w:rsid w:val="795D7DB9"/>
    <w:rsid w:val="7A9DE570"/>
    <w:rsid w:val="7AC20B6D"/>
    <w:rsid w:val="7B6C2E2C"/>
    <w:rsid w:val="7BCB4808"/>
    <w:rsid w:val="7D3C0ADB"/>
    <w:rsid w:val="7D4169BC"/>
    <w:rsid w:val="7D8469A7"/>
    <w:rsid w:val="7E13B5FB"/>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63211F"/>
  <w15:chartTrackingRefBased/>
  <w15:docId w15:val="{C2371165-ADDF-46A5-9D92-2FDDBBD66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21D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221D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221D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221D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221D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221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21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21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21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21D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221D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221D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221D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221D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221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21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21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21DA"/>
    <w:rPr>
      <w:rFonts w:eastAsiaTheme="majorEastAsia" w:cstheme="majorBidi"/>
      <w:color w:val="272727" w:themeColor="text1" w:themeTint="D8"/>
    </w:rPr>
  </w:style>
  <w:style w:type="paragraph" w:styleId="Title">
    <w:name w:val="Title"/>
    <w:basedOn w:val="Normal"/>
    <w:next w:val="Normal"/>
    <w:link w:val="TitleChar"/>
    <w:uiPriority w:val="10"/>
    <w:qFormat/>
    <w:rsid w:val="006221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21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21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21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21DA"/>
    <w:pPr>
      <w:spacing w:before="160"/>
      <w:jc w:val="center"/>
    </w:pPr>
    <w:rPr>
      <w:i/>
      <w:iCs/>
      <w:color w:val="404040" w:themeColor="text1" w:themeTint="BF"/>
    </w:rPr>
  </w:style>
  <w:style w:type="character" w:customStyle="1" w:styleId="QuoteChar">
    <w:name w:val="Quote Char"/>
    <w:basedOn w:val="DefaultParagraphFont"/>
    <w:link w:val="Quote"/>
    <w:uiPriority w:val="29"/>
    <w:rsid w:val="006221DA"/>
    <w:rPr>
      <w:i/>
      <w:iCs/>
      <w:color w:val="404040" w:themeColor="text1" w:themeTint="BF"/>
    </w:rPr>
  </w:style>
  <w:style w:type="paragraph" w:styleId="ListParagraph">
    <w:name w:val="List Paragraph"/>
    <w:basedOn w:val="Normal"/>
    <w:uiPriority w:val="34"/>
    <w:qFormat/>
    <w:rsid w:val="006221DA"/>
    <w:pPr>
      <w:ind w:left="720"/>
      <w:contextualSpacing/>
    </w:pPr>
  </w:style>
  <w:style w:type="character" w:styleId="IntenseEmphasis">
    <w:name w:val="Intense Emphasis"/>
    <w:basedOn w:val="DefaultParagraphFont"/>
    <w:uiPriority w:val="21"/>
    <w:qFormat/>
    <w:rsid w:val="006221DA"/>
    <w:rPr>
      <w:i/>
      <w:iCs/>
      <w:color w:val="2F5496" w:themeColor="accent1" w:themeShade="BF"/>
    </w:rPr>
  </w:style>
  <w:style w:type="paragraph" w:styleId="IntenseQuote">
    <w:name w:val="Intense Quote"/>
    <w:basedOn w:val="Normal"/>
    <w:next w:val="Normal"/>
    <w:link w:val="IntenseQuoteChar"/>
    <w:uiPriority w:val="30"/>
    <w:qFormat/>
    <w:rsid w:val="006221D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221DA"/>
    <w:rPr>
      <w:i/>
      <w:iCs/>
      <w:color w:val="2F5496" w:themeColor="accent1" w:themeShade="BF"/>
    </w:rPr>
  </w:style>
  <w:style w:type="character" w:styleId="IntenseReference">
    <w:name w:val="Intense Reference"/>
    <w:basedOn w:val="DefaultParagraphFont"/>
    <w:uiPriority w:val="32"/>
    <w:qFormat/>
    <w:rsid w:val="006221DA"/>
    <w:rPr>
      <w:b/>
      <w:bCs/>
      <w:smallCaps/>
      <w:color w:val="2F5496" w:themeColor="accent1" w:themeShade="BF"/>
      <w:spacing w:val="5"/>
    </w:rPr>
  </w:style>
  <w:style w:type="paragraph" w:styleId="Header">
    <w:name w:val="header"/>
    <w:basedOn w:val="Normal"/>
    <w:link w:val="HeaderChar"/>
    <w:uiPriority w:val="99"/>
    <w:unhideWhenUsed/>
    <w:rsid w:val="00317439"/>
    <w:pPr>
      <w:tabs>
        <w:tab w:val="center" w:pos="4153"/>
        <w:tab w:val="right" w:pos="8306"/>
      </w:tabs>
      <w:spacing w:after="0" w:line="240" w:lineRule="auto"/>
    </w:pPr>
  </w:style>
  <w:style w:type="character" w:customStyle="1" w:styleId="HeaderChar">
    <w:name w:val="Header Char"/>
    <w:basedOn w:val="DefaultParagraphFont"/>
    <w:link w:val="Header"/>
    <w:uiPriority w:val="99"/>
    <w:rsid w:val="00317439"/>
  </w:style>
  <w:style w:type="paragraph" w:styleId="Footer">
    <w:name w:val="footer"/>
    <w:basedOn w:val="Normal"/>
    <w:link w:val="FooterChar"/>
    <w:uiPriority w:val="99"/>
    <w:unhideWhenUsed/>
    <w:rsid w:val="00317439"/>
    <w:pPr>
      <w:tabs>
        <w:tab w:val="center" w:pos="4153"/>
        <w:tab w:val="right" w:pos="8306"/>
      </w:tabs>
      <w:spacing w:after="0" w:line="240" w:lineRule="auto"/>
    </w:pPr>
  </w:style>
  <w:style w:type="character" w:customStyle="1" w:styleId="FooterChar">
    <w:name w:val="Footer Char"/>
    <w:basedOn w:val="DefaultParagraphFont"/>
    <w:link w:val="Footer"/>
    <w:uiPriority w:val="99"/>
    <w:rsid w:val="00317439"/>
  </w:style>
  <w:style w:type="paragraph" w:styleId="CommentText">
    <w:name w:val="annotation text"/>
    <w:basedOn w:val="Normal"/>
    <w:link w:val="CommentTextChar"/>
    <w:uiPriority w:val="99"/>
    <w:unhideWhenUsed/>
    <w:rsid w:val="00982ABE"/>
    <w:pPr>
      <w:spacing w:line="240" w:lineRule="auto"/>
    </w:pPr>
    <w:rPr>
      <w:sz w:val="20"/>
      <w:szCs w:val="20"/>
    </w:rPr>
  </w:style>
  <w:style w:type="character" w:customStyle="1" w:styleId="CommentTextChar">
    <w:name w:val="Comment Text Char"/>
    <w:basedOn w:val="DefaultParagraphFont"/>
    <w:link w:val="CommentText"/>
    <w:uiPriority w:val="99"/>
    <w:rsid w:val="00982ABE"/>
    <w:rPr>
      <w:sz w:val="20"/>
      <w:szCs w:val="20"/>
    </w:rPr>
  </w:style>
  <w:style w:type="paragraph" w:styleId="Revision">
    <w:name w:val="Revision"/>
    <w:hidden/>
    <w:uiPriority w:val="99"/>
    <w:semiHidden/>
    <w:rsid w:val="00F907E7"/>
    <w:pPr>
      <w:spacing w:after="0" w:line="240" w:lineRule="auto"/>
    </w:pPr>
  </w:style>
  <w:style w:type="character" w:styleId="Hyperlink">
    <w:name w:val="Hyperlink"/>
    <w:basedOn w:val="DefaultParagraphFont"/>
    <w:uiPriority w:val="99"/>
    <w:unhideWhenUsed/>
    <w:rsid w:val="00A941B9"/>
    <w:rPr>
      <w:color w:val="0563C1" w:themeColor="hyperlink"/>
      <w:u w:val="single"/>
    </w:rPr>
  </w:style>
  <w:style w:type="character" w:styleId="CommentReference">
    <w:name w:val="annotation reference"/>
    <w:basedOn w:val="DefaultParagraphFont"/>
    <w:uiPriority w:val="99"/>
    <w:semiHidden/>
    <w:unhideWhenUsed/>
    <w:rsid w:val="007523CC"/>
    <w:rPr>
      <w:sz w:val="16"/>
      <w:szCs w:val="16"/>
    </w:rPr>
  </w:style>
  <w:style w:type="table" w:styleId="TableGrid">
    <w:name w:val="Table Grid"/>
    <w:basedOn w:val="TableNormal"/>
    <w:uiPriority w:val="39"/>
    <w:rsid w:val="00F778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84F39"/>
    <w:rPr>
      <w:color w:val="605E5C"/>
      <w:shd w:val="clear" w:color="auto" w:fill="E1DFDD"/>
    </w:rPr>
  </w:style>
  <w:style w:type="paragraph" w:styleId="NormalWeb">
    <w:name w:val="Normal (Web)"/>
    <w:basedOn w:val="Normal"/>
    <w:uiPriority w:val="99"/>
    <w:unhideWhenUsed/>
    <w:rsid w:val="00BB6AD8"/>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styleId="Mention">
    <w:name w:val="Mention"/>
    <w:basedOn w:val="DefaultParagraphFont"/>
    <w:uiPriority w:val="99"/>
    <w:unhideWhenUsed/>
    <w:rsid w:val="00A56592"/>
    <w:rPr>
      <w:color w:val="2B579A"/>
      <w:shd w:val="clear" w:color="auto" w:fill="E1DFDD"/>
    </w:rPr>
  </w:style>
  <w:style w:type="paragraph" w:customStyle="1" w:styleId="Default">
    <w:name w:val="Default"/>
    <w:rsid w:val="00392D2A"/>
    <w:pPr>
      <w:autoSpaceDE w:val="0"/>
      <w:autoSpaceDN w:val="0"/>
      <w:adjustRightInd w:val="0"/>
      <w:spacing w:after="0" w:line="240" w:lineRule="auto"/>
    </w:pPr>
    <w:rPr>
      <w:rFonts w:ascii="Times New Roman" w:hAnsi="Times New Roman" w:cs="Times New Roman"/>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6091883">
      <w:bodyDiv w:val="1"/>
      <w:marLeft w:val="0"/>
      <w:marRight w:val="0"/>
      <w:marTop w:val="0"/>
      <w:marBottom w:val="0"/>
      <w:divBdr>
        <w:top w:val="none" w:sz="0" w:space="0" w:color="auto"/>
        <w:left w:val="none" w:sz="0" w:space="0" w:color="auto"/>
        <w:bottom w:val="none" w:sz="0" w:space="0" w:color="auto"/>
        <w:right w:val="none" w:sz="0" w:space="0" w:color="auto"/>
      </w:divBdr>
    </w:div>
    <w:div w:id="335809503">
      <w:bodyDiv w:val="1"/>
      <w:marLeft w:val="0"/>
      <w:marRight w:val="0"/>
      <w:marTop w:val="0"/>
      <w:marBottom w:val="0"/>
      <w:divBdr>
        <w:top w:val="none" w:sz="0" w:space="0" w:color="auto"/>
        <w:left w:val="none" w:sz="0" w:space="0" w:color="auto"/>
        <w:bottom w:val="none" w:sz="0" w:space="0" w:color="auto"/>
        <w:right w:val="none" w:sz="0" w:space="0" w:color="auto"/>
      </w:divBdr>
    </w:div>
    <w:div w:id="360282595">
      <w:bodyDiv w:val="1"/>
      <w:marLeft w:val="0"/>
      <w:marRight w:val="0"/>
      <w:marTop w:val="0"/>
      <w:marBottom w:val="0"/>
      <w:divBdr>
        <w:top w:val="none" w:sz="0" w:space="0" w:color="auto"/>
        <w:left w:val="none" w:sz="0" w:space="0" w:color="auto"/>
        <w:bottom w:val="none" w:sz="0" w:space="0" w:color="auto"/>
        <w:right w:val="none" w:sz="0" w:space="0" w:color="auto"/>
      </w:divBdr>
    </w:div>
    <w:div w:id="1085296651">
      <w:bodyDiv w:val="1"/>
      <w:marLeft w:val="0"/>
      <w:marRight w:val="0"/>
      <w:marTop w:val="0"/>
      <w:marBottom w:val="0"/>
      <w:divBdr>
        <w:top w:val="none" w:sz="0" w:space="0" w:color="auto"/>
        <w:left w:val="none" w:sz="0" w:space="0" w:color="auto"/>
        <w:bottom w:val="none" w:sz="0" w:space="0" w:color="auto"/>
        <w:right w:val="none" w:sz="0" w:space="0" w:color="auto"/>
      </w:divBdr>
    </w:div>
    <w:div w:id="1242328230">
      <w:bodyDiv w:val="1"/>
      <w:marLeft w:val="0"/>
      <w:marRight w:val="0"/>
      <w:marTop w:val="0"/>
      <w:marBottom w:val="0"/>
      <w:divBdr>
        <w:top w:val="none" w:sz="0" w:space="0" w:color="auto"/>
        <w:left w:val="none" w:sz="0" w:space="0" w:color="auto"/>
        <w:bottom w:val="none" w:sz="0" w:space="0" w:color="auto"/>
        <w:right w:val="none" w:sz="0" w:space="0" w:color="auto"/>
      </w:divBdr>
    </w:div>
    <w:div w:id="1342320187">
      <w:bodyDiv w:val="1"/>
      <w:marLeft w:val="0"/>
      <w:marRight w:val="0"/>
      <w:marTop w:val="0"/>
      <w:marBottom w:val="0"/>
      <w:divBdr>
        <w:top w:val="none" w:sz="0" w:space="0" w:color="auto"/>
        <w:left w:val="none" w:sz="0" w:space="0" w:color="auto"/>
        <w:bottom w:val="none" w:sz="0" w:space="0" w:color="auto"/>
        <w:right w:val="none" w:sz="0" w:space="0" w:color="auto"/>
      </w:divBdr>
    </w:div>
    <w:div w:id="1364817696">
      <w:bodyDiv w:val="1"/>
      <w:marLeft w:val="0"/>
      <w:marRight w:val="0"/>
      <w:marTop w:val="0"/>
      <w:marBottom w:val="0"/>
      <w:divBdr>
        <w:top w:val="none" w:sz="0" w:space="0" w:color="auto"/>
        <w:left w:val="none" w:sz="0" w:space="0" w:color="auto"/>
        <w:bottom w:val="none" w:sz="0" w:space="0" w:color="auto"/>
        <w:right w:val="none" w:sz="0" w:space="0" w:color="auto"/>
      </w:divBdr>
    </w:div>
    <w:div w:id="1565020046">
      <w:bodyDiv w:val="1"/>
      <w:marLeft w:val="0"/>
      <w:marRight w:val="0"/>
      <w:marTop w:val="0"/>
      <w:marBottom w:val="0"/>
      <w:divBdr>
        <w:top w:val="none" w:sz="0" w:space="0" w:color="auto"/>
        <w:left w:val="none" w:sz="0" w:space="0" w:color="auto"/>
        <w:bottom w:val="none" w:sz="0" w:space="0" w:color="auto"/>
        <w:right w:val="none" w:sz="0" w:space="0" w:color="auto"/>
      </w:divBdr>
    </w:div>
    <w:div w:id="1747191481">
      <w:bodyDiv w:val="1"/>
      <w:marLeft w:val="0"/>
      <w:marRight w:val="0"/>
      <w:marTop w:val="0"/>
      <w:marBottom w:val="0"/>
      <w:divBdr>
        <w:top w:val="none" w:sz="0" w:space="0" w:color="auto"/>
        <w:left w:val="none" w:sz="0" w:space="0" w:color="auto"/>
        <w:bottom w:val="none" w:sz="0" w:space="0" w:color="auto"/>
        <w:right w:val="none" w:sz="0" w:space="0" w:color="auto"/>
      </w:divBdr>
    </w:div>
    <w:div w:id="2036148158">
      <w:bodyDiv w:val="1"/>
      <w:marLeft w:val="0"/>
      <w:marRight w:val="0"/>
      <w:marTop w:val="0"/>
      <w:marBottom w:val="0"/>
      <w:divBdr>
        <w:top w:val="none" w:sz="0" w:space="0" w:color="auto"/>
        <w:left w:val="none" w:sz="0" w:space="0" w:color="auto"/>
        <w:bottom w:val="none" w:sz="0" w:space="0" w:color="auto"/>
        <w:right w:val="none" w:sz="0" w:space="0" w:color="auto"/>
      </w:divBdr>
    </w:div>
    <w:div w:id="2086416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68488-socialo-pakalpojumu-un-socialas-palidzibas-likums" TargetMode="External"/><Relationship Id="rId13" Type="http://schemas.openxmlformats.org/officeDocument/2006/relationships/hyperlink" Target="https://euc-word-edit.officeapps.live.com/we/wordeditorframe.aspx?ui=lv-LV&amp;rs=lv-LV&amp;wopisrc=https%3A%2F%2Fvide-my.sharepoint.com%2Fpersonal%2Filze_jurevica_varam_gov_lv%2F_vti_bin%2Fwopi.ashx%2Ffiles%2F99f1381d49864fbfb3bf15be61da30ea&amp;wdlor=cC1DA8B0C-AB94-49C3-A84A-B824DEB5322B&amp;wdenableroaming=1&amp;mscc=0&amp;wdodb=1&amp;hid=8C68BEA3-691A-4BBC-8AD9-14E553F483A0.0&amp;uih=sharepointcom&amp;wdlcid=lv-LV&amp;jsapi=1&amp;jsapiver=v2&amp;corrid=f411f293-bdac-9498-a5f6-f13631946a37&amp;usid=f411f293-bdac-9498-a5f6-f13631946a37&amp;newsession=1&amp;sftc=1&amp;uihit=docaspx&amp;muv=1&amp;cac=1&amp;sams=1&amp;mtf=1&amp;sfp=1&amp;sdp=1&amp;hch=1&amp;hwfh=1&amp;dchat=1&amp;sc=%7B%22pmo%22%3A%22https%3A%2F%2Fvide-my.sharepoint.com%22%2C%22pmshare%22%3Atrue%7D&amp;ctp=LeastProtected&amp;rct=Normal&amp;wdorigin=Outlook-Body.Sharing.ServerTransfer&amp;wdhostclicktime=1732535536813&amp;csc=1&amp;instantedit=1&amp;wopicomplete=1&amp;wdredirectionreason=Unified_SingleFlush" TargetMode="External"/><Relationship Id="rId18" Type="http://schemas.openxmlformats.org/officeDocument/2006/relationships/hyperlink" Target="https://euc-word-edit.officeapps.live.com/we/wordeditorframe.aspx?ui=lv-LV&amp;rs=lv-LV&amp;wopisrc=https%3A%2F%2Fvide-my.sharepoint.com%2Fpersonal%2Filze_jurevica_varam_gov_lv%2F_vti_bin%2Fwopi.ashx%2Ffiles%2F99f1381d49864fbfb3bf15be61da30ea&amp;wdlor=cC1DA8B0C-AB94-49C3-A84A-B824DEB5322B&amp;wdenableroaming=1&amp;mscc=0&amp;wdodb=1&amp;hid=8C68BEA3-691A-4BBC-8AD9-14E553F483A0.0&amp;uih=sharepointcom&amp;wdlcid=lv-LV&amp;jsapi=1&amp;jsapiver=v2&amp;corrid=f411f293-bdac-9498-a5f6-f13631946a37&amp;usid=f411f293-bdac-9498-a5f6-f13631946a37&amp;newsession=1&amp;sftc=1&amp;uihit=docaspx&amp;muv=1&amp;cac=1&amp;sams=1&amp;mtf=1&amp;sfp=1&amp;sdp=1&amp;hch=1&amp;hwfh=1&amp;dchat=1&amp;sc=%7B%22pmo%22%3A%22https%3A%2F%2Fvide-my.sharepoint.com%22%2C%22pmshare%22%3Atrue%7D&amp;ctp=LeastProtected&amp;rct=Normal&amp;wdorigin=Outlook-Body.Sharing.ServerTransfer&amp;wdhostclicktime=1732535536813&amp;csc=1&amp;instantedit=1&amp;wopicomplete=1&amp;wdredirectionreason=Unified_SingleFlush"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likumi.lv/ta/id/58057-likums-par-budzetu-un-finansu-vadibu" TargetMode="External"/><Relationship Id="rId7" Type="http://schemas.openxmlformats.org/officeDocument/2006/relationships/endnotes" Target="endnotes.xml"/><Relationship Id="rId12" Type="http://schemas.openxmlformats.org/officeDocument/2006/relationships/hyperlink" Target="https://euc-word-edit.officeapps.live.com/we/wordeditorframe.aspx?ui=lv-LV&amp;rs=lv-LV&amp;wopisrc=https%3A%2F%2Fvide-my.sharepoint.com%2Fpersonal%2Filze_jurevica_varam_gov_lv%2F_vti_bin%2Fwopi.ashx%2Ffiles%2F99f1381d49864fbfb3bf15be61da30ea&amp;wdlor=cC1DA8B0C-AB94-49C3-A84A-B824DEB5322B&amp;wdenableroaming=1&amp;mscc=0&amp;wdodb=1&amp;hid=8C68BEA3-691A-4BBC-8AD9-14E553F483A0.0&amp;uih=sharepointcom&amp;wdlcid=lv-LV&amp;jsapi=1&amp;jsapiver=v2&amp;corrid=f411f293-bdac-9498-a5f6-f13631946a37&amp;usid=f411f293-bdac-9498-a5f6-f13631946a37&amp;newsession=1&amp;sftc=1&amp;uihit=docaspx&amp;muv=1&amp;cac=1&amp;sams=1&amp;mtf=1&amp;sfp=1&amp;sdp=1&amp;hch=1&amp;hwfh=1&amp;dchat=1&amp;sc=%7B%22pmo%22%3A%22https%3A%2F%2Fvide-my.sharepoint.com%22%2C%22pmshare%22%3Atrue%7D&amp;ctp=LeastProtected&amp;rct=Normal&amp;wdorigin=Outlook-Body.Sharing.ServerTransfer&amp;wdhostclicktime=1732535536813&amp;csc=1&amp;instantedit=1&amp;wopicomplete=1&amp;wdredirectionreason=Unified_SingleFlush" TargetMode="External"/><Relationship Id="rId17" Type="http://schemas.openxmlformats.org/officeDocument/2006/relationships/hyperlink" Target="https://tapportals.mk.gov.lv/meetings/protocols/3052e150-d615-4b1d-b780-d59e9be4f226"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euc-word-edit.officeapps.live.com/we/wordeditorframe.aspx?ui=lv-LV&amp;rs=lv-LV&amp;wopisrc=https%3A%2F%2Fvide-my.sharepoint.com%2Fpersonal%2Filze_jurevica_varam_gov_lv%2F_vti_bin%2Fwopi.ashx%2Ffiles%2F99f1381d49864fbfb3bf15be61da30ea&amp;wdlor=cC1DA8B0C-AB94-49C3-A84A-B824DEB5322B&amp;wdenableroaming=1&amp;mscc=0&amp;wdodb=1&amp;hid=8C68BEA3-691A-4BBC-8AD9-14E553F483A0.0&amp;uih=sharepointcom&amp;wdlcid=lv-LV&amp;jsapi=1&amp;jsapiver=v2&amp;corrid=f411f293-bdac-9498-a5f6-f13631946a37&amp;usid=f411f293-bdac-9498-a5f6-f13631946a37&amp;newsession=1&amp;sftc=1&amp;uihit=docaspx&amp;muv=1&amp;cac=1&amp;sams=1&amp;mtf=1&amp;sfp=1&amp;sdp=1&amp;hch=1&amp;hwfh=1&amp;dchat=1&amp;sc=%7B%22pmo%22%3A%22https%3A%2F%2Fvide-my.sharepoint.com%22%2C%22pmshare%22%3Atrue%7D&amp;ctp=LeastProtected&amp;rct=Normal&amp;wdorigin=Outlook-Body.Sharing.ServerTransfer&amp;wdhostclicktime=1732535536813&amp;csc=1&amp;instantedit=1&amp;wopicomplete=1&amp;wdredirectionreason=Unified_SingleFlush" TargetMode="External"/><Relationship Id="rId20" Type="http://schemas.openxmlformats.org/officeDocument/2006/relationships/hyperlink" Target="https://euc-word-edit.officeapps.live.com/we/wordeditorframe.aspx?ui=lv-LV&amp;rs=lv-LV&amp;wopisrc=https%3A%2F%2Fvide-my.sharepoint.com%2Fpersonal%2Filze_jurevica_varam_gov_lv%2F_vti_bin%2Fwopi.ashx%2Ffiles%2F99f1381d49864fbfb3bf15be61da30ea&amp;wdlor=cC1DA8B0C-AB94-49C3-A84A-B824DEB5322B&amp;wdenableroaming=1&amp;mscc=0&amp;wdodb=1&amp;hid=8C68BEA3-691A-4BBC-8AD9-14E553F483A0.0&amp;uih=sharepointcom&amp;wdlcid=lv-LV&amp;jsapi=1&amp;jsapiver=v2&amp;corrid=f411f293-bdac-9498-a5f6-f13631946a37&amp;usid=f411f293-bdac-9498-a5f6-f13631946a37&amp;newsession=1&amp;sftc=1&amp;uihit=docaspx&amp;muv=1&amp;cac=1&amp;sams=1&amp;mtf=1&amp;sfp=1&amp;sdp=1&amp;hch=1&amp;hwfh=1&amp;dchat=1&amp;sc=%7B%22pmo%22%3A%22https%3A%2F%2Fvide-my.sharepoint.com%22%2C%22pmshare%22%3Atrue%7D&amp;ctp=LeastProtected&amp;rct=Normal&amp;wdorigin=Outlook-Body.Sharing.ServerTransfer&amp;wdhostclicktime=1732535536813&amp;csc=1&amp;instantedit=1&amp;wopicomplete=1&amp;wdredirectionreason=Unified_SingleFlus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c-word-edit.officeapps.live.com/we/wordeditorframe.aspx?ui=lv-LV&amp;rs=lv-LV&amp;wopisrc=https%3A%2F%2Fvide-my.sharepoint.com%2Fpersonal%2Filze_jurevica_varam_gov_lv%2F_vti_bin%2Fwopi.ashx%2Ffiles%2F99f1381d49864fbfb3bf15be61da30ea&amp;wdlor=cC1DA8B0C-AB94-49C3-A84A-B824DEB5322B&amp;wdenableroaming=1&amp;mscc=0&amp;wdodb=1&amp;hid=8C68BEA3-691A-4BBC-8AD9-14E553F483A0.0&amp;uih=sharepointcom&amp;wdlcid=lv-LV&amp;jsapi=1&amp;jsapiver=v2&amp;corrid=f411f293-bdac-9498-a5f6-f13631946a37&amp;usid=f411f293-bdac-9498-a5f6-f13631946a37&amp;newsession=1&amp;sftc=1&amp;uihit=docaspx&amp;muv=1&amp;cac=1&amp;sams=1&amp;mtf=1&amp;sfp=1&amp;sdp=1&amp;hch=1&amp;hwfh=1&amp;dchat=1&amp;sc=%7B%22pmo%22%3A%22https%3A%2F%2Fvide-my.sharepoint.com%22%2C%22pmshare%22%3Atrue%7D&amp;ctp=LeastProtected&amp;rct=Normal&amp;wdorigin=Outlook-Body.Sharing.ServerTransfer&amp;wdhostclicktime=1732535536813&amp;csc=1&amp;instantedit=1&amp;wopicomplete=1&amp;wdredirectionreason=Unified_SingleFlush" TargetMode="External"/><Relationship Id="rId24" Type="http://schemas.openxmlformats.org/officeDocument/2006/relationships/hyperlink" Target="https://likumi.lv/ta/id/33419-par-nodoklu-piemerosanu-brivostas-un-nbsp-specialajas-ekonomiskajas-zonas" TargetMode="External"/><Relationship Id="rId5" Type="http://schemas.openxmlformats.org/officeDocument/2006/relationships/webSettings" Target="webSettings.xml"/><Relationship Id="rId15" Type="http://schemas.openxmlformats.org/officeDocument/2006/relationships/hyperlink" Target="https://tapportals.mk.gov.lv/meetings/protocols/853053eb-3c0b-4f22-afc9-0e05c85fd910" TargetMode="External"/><Relationship Id="rId23" Type="http://schemas.openxmlformats.org/officeDocument/2006/relationships/hyperlink" Target="https://likumi.lv/ta/id/350802-par-likumprojekta-par-valsts-budzetu-2025-gadam-un-budzeta-ietvaru-2025-2026-un-2027-gadam-sagatavosanas-grafiku" TargetMode="External"/><Relationship Id="rId10" Type="http://schemas.openxmlformats.org/officeDocument/2006/relationships/hyperlink" Target="https://euc-word-edit.officeapps.live.com/we/wordeditorframe.aspx?ui=lv-LV&amp;rs=lv-LV&amp;wopisrc=https%3A%2F%2Fvide-my.sharepoint.com%2Fpersonal%2Filze_jurevica_varam_gov_lv%2F_vti_bin%2Fwopi.ashx%2Ffiles%2F99f1381d49864fbfb3bf15be61da30ea&amp;wdlor=cC1DA8B0C-AB94-49C3-A84A-B824DEB5322B&amp;wdenableroaming=1&amp;mscc=0&amp;wdodb=1&amp;hid=8C68BEA3-691A-4BBC-8AD9-14E553F483A0.0&amp;uih=sharepointcom&amp;wdlcid=lv-LV&amp;jsapi=1&amp;jsapiver=v2&amp;corrid=f411f293-bdac-9498-a5f6-f13631946a37&amp;usid=f411f293-bdac-9498-a5f6-f13631946a37&amp;newsession=1&amp;sftc=1&amp;uihit=docaspx&amp;muv=1&amp;cac=1&amp;sams=1&amp;mtf=1&amp;sfp=1&amp;sdp=1&amp;hch=1&amp;hwfh=1&amp;dchat=1&amp;sc=%7B%22pmo%22%3A%22https%3A%2F%2Fvide-my.sharepoint.com%22%2C%22pmshare%22%3Atrue%7D&amp;ctp=LeastProtected&amp;rct=Normal&amp;wdorigin=Outlook-Body.Sharing.ServerTransfer&amp;wdhostclicktime=1732535536813&amp;csc=1&amp;instantedit=1&amp;wopicomplete=1&amp;wdredirectionreason=Unified_SingleFlush" TargetMode="External"/><Relationship Id="rId19" Type="http://schemas.openxmlformats.org/officeDocument/2006/relationships/hyperlink" Target="https://www.fm.gov.lv/lv/latvijas-stabilitates%20programma?utm_source=https%3A%2F%2Fwww.google.com%2F" TargetMode="External"/><Relationship Id="rId4" Type="http://schemas.openxmlformats.org/officeDocument/2006/relationships/settings" Target="settings.xml"/><Relationship Id="rId9" Type="http://schemas.openxmlformats.org/officeDocument/2006/relationships/hyperlink" Target="https://euc-word-edit.officeapps.live.com/we/wordeditorframe.aspx?ui=lv-LV&amp;rs=lv-LV&amp;wopisrc=https%3A%2F%2Fvide-my.sharepoint.com%2Fpersonal%2Filze_jurevica_varam_gov_lv%2F_vti_bin%2Fwopi.ashx%2Ffiles%2F99f1381d49864fbfb3bf15be61da30ea&amp;wdlor=cC1DA8B0C-AB94-49C3-A84A-B824DEB5322B&amp;wdenableroaming=1&amp;mscc=0&amp;wdodb=1&amp;hid=8C68BEA3-691A-4BBC-8AD9-14E553F483A0.0&amp;uih=sharepointcom&amp;wdlcid=lv-LV&amp;jsapi=1&amp;jsapiver=v2&amp;corrid=f411f293-bdac-9498-a5f6-f13631946a37&amp;usid=f411f293-bdac-9498-a5f6-f13631946a37&amp;newsession=1&amp;sftc=1&amp;uihit=docaspx&amp;muv=1&amp;cac=1&amp;sams=1&amp;mtf=1&amp;sfp=1&amp;sdp=1&amp;hch=1&amp;hwfh=1&amp;dchat=1&amp;sc=%7B%22pmo%22%3A%22https%3A%2F%2Fvide-my.sharepoint.com%22%2C%22pmshare%22%3Atrue%7D&amp;ctp=LeastProtected&amp;rct=Normal&amp;wdorigin=Outlook-Body.Sharing.ServerTransfer&amp;wdhostclicktime=1732535536813&amp;csc=1&amp;instantedit=1&amp;wopicomplete=1&amp;wdredirectionreason=Unified_SingleFlush" TargetMode="External"/><Relationship Id="rId14" Type="http://schemas.openxmlformats.org/officeDocument/2006/relationships/hyperlink" Target="https://euc-word-edit.officeapps.live.com/we/wordeditorframe.aspx?ui=lv-LV&amp;rs=lv-LV&amp;wopisrc=https%3A%2F%2Fvide-my.sharepoint.com%2Fpersonal%2Filze_jurevica_varam_gov_lv%2F_vti_bin%2Fwopi.ashx%2Ffiles%2F99f1381d49864fbfb3bf15be61da30ea&amp;wdlor=cC1DA8B0C-AB94-49C3-A84A-B824DEB5322B&amp;wdenableroaming=1&amp;mscc=0&amp;wdodb=1&amp;hid=8C68BEA3-691A-4BBC-8AD9-14E553F483A0.0&amp;uih=sharepointcom&amp;wdlcid=lv-LV&amp;jsapi=1&amp;jsapiver=v2&amp;corrid=f411f293-bdac-9498-a5f6-f13631946a37&amp;usid=f411f293-bdac-9498-a5f6-f13631946a37&amp;newsession=1&amp;sftc=1&amp;uihit=docaspx&amp;muv=1&amp;cac=1&amp;sams=1&amp;mtf=1&amp;sfp=1&amp;sdp=1&amp;hch=1&amp;hwfh=1&amp;dchat=1&amp;sc=%7B%22pmo%22%3A%22https%3A%2F%2Fvide-my.sharepoint.com%22%2C%22pmshare%22%3Atrue%7D&amp;ctp=LeastProtected&amp;rct=Normal&amp;wdorigin=Outlook-Body.Sharing.ServerTransfer&amp;wdhostclicktime=1732535536813&amp;csc=1&amp;instantedit=1&amp;wopicomplete=1&amp;wdredirectionreason=Unified_SingleFlush" TargetMode="External"/><Relationship Id="rId22" Type="http://schemas.openxmlformats.org/officeDocument/2006/relationships/hyperlink" Target="https://euc-word-edit.officeapps.live.com/we/wordeditorframe.aspx?ui=lv-LV&amp;rs=lv-LV&amp;wopisrc=https%3A%2F%2Fvide-my.sharepoint.com%2Fpersonal%2Filze_jurevica_varam_gov_lv%2F_vti_bin%2Fwopi.ashx%2Ffiles%2F99f1381d49864fbfb3bf15be61da30ea&amp;wdlor=cC1DA8B0C-AB94-49C3-A84A-B824DEB5322B&amp;wdenableroaming=1&amp;mscc=0&amp;wdodb=1&amp;hid=8C68BEA3-691A-4BBC-8AD9-14E553F483A0.0&amp;uih=sharepointcom&amp;wdlcid=lv-LV&amp;jsapi=1&amp;jsapiver=v2&amp;corrid=f411f293-bdac-9498-a5f6-f13631946a37&amp;usid=f411f293-bdac-9498-a5f6-f13631946a37&amp;newsession=1&amp;sftc=1&amp;uihit=docaspx&amp;muv=1&amp;cac=1&amp;sams=1&amp;mtf=1&amp;sfp=1&amp;sdp=1&amp;hch=1&amp;hwfh=1&amp;dchat=1&amp;sc=%7B%22pmo%22%3A%22https%3A%2F%2Fvide-my.sharepoint.com%22%2C%22pmshare%22%3Atrue%7D&amp;ctp=LeastProtected&amp;rct=Normal&amp;wdorigin=Outlook-Body.Sharing.ServerTransfer&amp;wdhostclicktime=1732535536813&amp;csc=1&amp;instantedit=1&amp;wopicomplete=1&amp;wdredirectionreason=Unified_SingleFlush"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7347C2-4060-4A08-872D-485FB57019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32</Pages>
  <Words>58454</Words>
  <Characters>33320</Characters>
  <Application>Microsoft Office Word</Application>
  <DocSecurity>0</DocSecurity>
  <Lines>277</Lines>
  <Paragraphs>183</Paragraphs>
  <ScaleCrop>false</ScaleCrop>
  <Company/>
  <LinksUpToDate>false</LinksUpToDate>
  <CharactersWithSpaces>91591</CharactersWithSpaces>
  <SharedDoc>false</SharedDoc>
  <HLinks>
    <vt:vector size="102" baseType="variant">
      <vt:variant>
        <vt:i4>6684711</vt:i4>
      </vt:variant>
      <vt:variant>
        <vt:i4>108</vt:i4>
      </vt:variant>
      <vt:variant>
        <vt:i4>0</vt:i4>
      </vt:variant>
      <vt:variant>
        <vt:i4>5</vt:i4>
      </vt:variant>
      <vt:variant>
        <vt:lpwstr>https://likumi.lv/ta/id/33419-par-nodoklu-piemerosanu-brivostas-un-nbsp-specialajas-ekonomiskajas-zonas</vt:lpwstr>
      </vt:variant>
      <vt:variant>
        <vt:lpwstr/>
      </vt:variant>
      <vt:variant>
        <vt:i4>6357107</vt:i4>
      </vt:variant>
      <vt:variant>
        <vt:i4>45</vt:i4>
      </vt:variant>
      <vt:variant>
        <vt:i4>0</vt:i4>
      </vt:variant>
      <vt:variant>
        <vt:i4>5</vt:i4>
      </vt:variant>
      <vt:variant>
        <vt:lpwstr>https://likumi.lv/ta/id/350802-par-likumprojekta-par-valsts-budzetu-2025-gadam-un-budzeta-ietvaru-2025-2026-un-2027-gadam-sagatavosanas-grafiku</vt:lpwstr>
      </vt:variant>
      <vt:variant>
        <vt:lpwstr/>
      </vt:variant>
      <vt:variant>
        <vt:i4>327802</vt:i4>
      </vt:variant>
      <vt:variant>
        <vt:i4>42</vt:i4>
      </vt:variant>
      <vt:variant>
        <vt:i4>0</vt:i4>
      </vt:variant>
      <vt:variant>
        <vt:i4>5</vt:i4>
      </vt:variant>
      <vt:variant>
        <vt:lpwstr>https://euc-word-edit.officeapps.live.com/we/wordeditorframe.aspx?ui=lv-LV&amp;rs=lv-LV&amp;wopisrc=https%3A%2F%2Fvide-my.sharepoint.com%2Fpersonal%2Filze_jurevica_varam_gov_lv%2F_vti_bin%2Fwopi.ashx%2Ffiles%2F99f1381d49864fbfb3bf15be61da30ea&amp;wdlor=cC1DA8B0C-AB94-49C3-A84A-B824DEB5322B&amp;wdenableroaming=1&amp;mscc=0&amp;wdodb=1&amp;hid=8C68BEA3-691A-4BBC-8AD9-14E553F483A0.0&amp;uih=sharepointcom&amp;wdlcid=lv-LV&amp;jsapi=1&amp;jsapiver=v2&amp;corrid=f411f293-bdac-9498-a5f6-f13631946a37&amp;usid=f411f293-bdac-9498-a5f6-f13631946a37&amp;newsession=1&amp;sftc=1&amp;uihit=docaspx&amp;muv=1&amp;cac=1&amp;sams=1&amp;mtf=1&amp;sfp=1&amp;sdp=1&amp;hch=1&amp;hwfh=1&amp;dchat=1&amp;sc=%7B%22pmo%22%3A%22https%3A%2F%2Fvide-my.sharepoint.com%22%2C%22pmshare%22%3Atrue%7D&amp;ctp=LeastProtected&amp;rct=Normal&amp;wdorigin=Outlook-Body.Sharing.ServerTransfer&amp;wdhostclicktime=1732535536813&amp;csc=1&amp;instantedit=1&amp;wopicomplete=1&amp;wdredirectionreason=Unified_SingleFlush</vt:lpwstr>
      </vt:variant>
      <vt:variant>
        <vt:lpwstr>_ftnref5</vt:lpwstr>
      </vt:variant>
      <vt:variant>
        <vt:i4>2621487</vt:i4>
      </vt:variant>
      <vt:variant>
        <vt:i4>39</vt:i4>
      </vt:variant>
      <vt:variant>
        <vt:i4>0</vt:i4>
      </vt:variant>
      <vt:variant>
        <vt:i4>5</vt:i4>
      </vt:variant>
      <vt:variant>
        <vt:lpwstr>https://likumi.lv/ta/id/58057-likums-par-budzetu-un-finansu-vadibu</vt:lpwstr>
      </vt:variant>
      <vt:variant>
        <vt:lpwstr/>
      </vt:variant>
      <vt:variant>
        <vt:i4>262266</vt:i4>
      </vt:variant>
      <vt:variant>
        <vt:i4>36</vt:i4>
      </vt:variant>
      <vt:variant>
        <vt:i4>0</vt:i4>
      </vt:variant>
      <vt:variant>
        <vt:i4>5</vt:i4>
      </vt:variant>
      <vt:variant>
        <vt:lpwstr>https://euc-word-edit.officeapps.live.com/we/wordeditorframe.aspx?ui=lv-LV&amp;rs=lv-LV&amp;wopisrc=https%3A%2F%2Fvide-my.sharepoint.com%2Fpersonal%2Filze_jurevica_varam_gov_lv%2F_vti_bin%2Fwopi.ashx%2Ffiles%2F99f1381d49864fbfb3bf15be61da30ea&amp;wdlor=cC1DA8B0C-AB94-49C3-A84A-B824DEB5322B&amp;wdenableroaming=1&amp;mscc=0&amp;wdodb=1&amp;hid=8C68BEA3-691A-4BBC-8AD9-14E553F483A0.0&amp;uih=sharepointcom&amp;wdlcid=lv-LV&amp;jsapi=1&amp;jsapiver=v2&amp;corrid=f411f293-bdac-9498-a5f6-f13631946a37&amp;usid=f411f293-bdac-9498-a5f6-f13631946a37&amp;newsession=1&amp;sftc=1&amp;uihit=docaspx&amp;muv=1&amp;cac=1&amp;sams=1&amp;mtf=1&amp;sfp=1&amp;sdp=1&amp;hch=1&amp;hwfh=1&amp;dchat=1&amp;sc=%7B%22pmo%22%3A%22https%3A%2F%2Fvide-my.sharepoint.com%22%2C%22pmshare%22%3Atrue%7D&amp;ctp=LeastProtected&amp;rct=Normal&amp;wdorigin=Outlook-Body.Sharing.ServerTransfer&amp;wdhostclicktime=1732535536813&amp;csc=1&amp;instantedit=1&amp;wopicomplete=1&amp;wdredirectionreason=Unified_SingleFlush</vt:lpwstr>
      </vt:variant>
      <vt:variant>
        <vt:lpwstr>_ftnref4</vt:lpwstr>
      </vt:variant>
      <vt:variant>
        <vt:i4>2949148</vt:i4>
      </vt:variant>
      <vt:variant>
        <vt:i4>33</vt:i4>
      </vt:variant>
      <vt:variant>
        <vt:i4>0</vt:i4>
      </vt:variant>
      <vt:variant>
        <vt:i4>5</vt:i4>
      </vt:variant>
      <vt:variant>
        <vt:lpwstr>https://www.fm.gov.lv/lv/latvijas-stabilitates programma?utm_source=https%3A%2F%2Fwww.google.com%2F</vt:lpwstr>
      </vt:variant>
      <vt:variant>
        <vt:lpwstr/>
      </vt:variant>
      <vt:variant>
        <vt:i4>196730</vt:i4>
      </vt:variant>
      <vt:variant>
        <vt:i4>30</vt:i4>
      </vt:variant>
      <vt:variant>
        <vt:i4>0</vt:i4>
      </vt:variant>
      <vt:variant>
        <vt:i4>5</vt:i4>
      </vt:variant>
      <vt:variant>
        <vt:lpwstr>https://euc-word-edit.officeapps.live.com/we/wordeditorframe.aspx?ui=lv-LV&amp;rs=lv-LV&amp;wopisrc=https%3A%2F%2Fvide-my.sharepoint.com%2Fpersonal%2Filze_jurevica_varam_gov_lv%2F_vti_bin%2Fwopi.ashx%2Ffiles%2F99f1381d49864fbfb3bf15be61da30ea&amp;wdlor=cC1DA8B0C-AB94-49C3-A84A-B824DEB5322B&amp;wdenableroaming=1&amp;mscc=0&amp;wdodb=1&amp;hid=8C68BEA3-691A-4BBC-8AD9-14E553F483A0.0&amp;uih=sharepointcom&amp;wdlcid=lv-LV&amp;jsapi=1&amp;jsapiver=v2&amp;corrid=f411f293-bdac-9498-a5f6-f13631946a37&amp;usid=f411f293-bdac-9498-a5f6-f13631946a37&amp;newsession=1&amp;sftc=1&amp;uihit=docaspx&amp;muv=1&amp;cac=1&amp;sams=1&amp;mtf=1&amp;sfp=1&amp;sdp=1&amp;hch=1&amp;hwfh=1&amp;dchat=1&amp;sc=%7B%22pmo%22%3A%22https%3A%2F%2Fvide-my.sharepoint.com%22%2C%22pmshare%22%3Atrue%7D&amp;ctp=LeastProtected&amp;rct=Normal&amp;wdorigin=Outlook-Body.Sharing.ServerTransfer&amp;wdhostclicktime=1732535536813&amp;csc=1&amp;instantedit=1&amp;wopicomplete=1&amp;wdredirectionreason=Unified_SingleFlush</vt:lpwstr>
      </vt:variant>
      <vt:variant>
        <vt:lpwstr>_ftnref3</vt:lpwstr>
      </vt:variant>
      <vt:variant>
        <vt:i4>1245254</vt:i4>
      </vt:variant>
      <vt:variant>
        <vt:i4>27</vt:i4>
      </vt:variant>
      <vt:variant>
        <vt:i4>0</vt:i4>
      </vt:variant>
      <vt:variant>
        <vt:i4>5</vt:i4>
      </vt:variant>
      <vt:variant>
        <vt:lpwstr>https://tapportals.mk.gov.lv/meetings/protocols/3052e150-d615-4b1d-b780-d59e9be4f226</vt:lpwstr>
      </vt:variant>
      <vt:variant>
        <vt:lpwstr/>
      </vt:variant>
      <vt:variant>
        <vt:i4>131194</vt:i4>
      </vt:variant>
      <vt:variant>
        <vt:i4>24</vt:i4>
      </vt:variant>
      <vt:variant>
        <vt:i4>0</vt:i4>
      </vt:variant>
      <vt:variant>
        <vt:i4>5</vt:i4>
      </vt:variant>
      <vt:variant>
        <vt:lpwstr>https://euc-word-edit.officeapps.live.com/we/wordeditorframe.aspx?ui=lv-LV&amp;rs=lv-LV&amp;wopisrc=https%3A%2F%2Fvide-my.sharepoint.com%2Fpersonal%2Filze_jurevica_varam_gov_lv%2F_vti_bin%2Fwopi.ashx%2Ffiles%2F99f1381d49864fbfb3bf15be61da30ea&amp;wdlor=cC1DA8B0C-AB94-49C3-A84A-B824DEB5322B&amp;wdenableroaming=1&amp;mscc=0&amp;wdodb=1&amp;hid=8C68BEA3-691A-4BBC-8AD9-14E553F483A0.0&amp;uih=sharepointcom&amp;wdlcid=lv-LV&amp;jsapi=1&amp;jsapiver=v2&amp;corrid=f411f293-bdac-9498-a5f6-f13631946a37&amp;usid=f411f293-bdac-9498-a5f6-f13631946a37&amp;newsession=1&amp;sftc=1&amp;uihit=docaspx&amp;muv=1&amp;cac=1&amp;sams=1&amp;mtf=1&amp;sfp=1&amp;sdp=1&amp;hch=1&amp;hwfh=1&amp;dchat=1&amp;sc=%7B%22pmo%22%3A%22https%3A%2F%2Fvide-my.sharepoint.com%22%2C%22pmshare%22%3Atrue%7D&amp;ctp=LeastProtected&amp;rct=Normal&amp;wdorigin=Outlook-Body.Sharing.ServerTransfer&amp;wdhostclicktime=1732535536813&amp;csc=1&amp;instantedit=1&amp;wopicomplete=1&amp;wdredirectionreason=Unified_SingleFlush</vt:lpwstr>
      </vt:variant>
      <vt:variant>
        <vt:lpwstr>_ftnref2</vt:lpwstr>
      </vt:variant>
      <vt:variant>
        <vt:i4>8323132</vt:i4>
      </vt:variant>
      <vt:variant>
        <vt:i4>21</vt:i4>
      </vt:variant>
      <vt:variant>
        <vt:i4>0</vt:i4>
      </vt:variant>
      <vt:variant>
        <vt:i4>5</vt:i4>
      </vt:variant>
      <vt:variant>
        <vt:lpwstr>https://tapportals.mk.gov.lv/meetings/protocols/853053eb-3c0b-4f22-afc9-0e05c85fd910</vt:lpwstr>
      </vt:variant>
      <vt:variant>
        <vt:lpwstr>meeting-protocol-preview-23</vt:lpwstr>
      </vt:variant>
      <vt:variant>
        <vt:i4>65658</vt:i4>
      </vt:variant>
      <vt:variant>
        <vt:i4>18</vt:i4>
      </vt:variant>
      <vt:variant>
        <vt:i4>0</vt:i4>
      </vt:variant>
      <vt:variant>
        <vt:i4>5</vt:i4>
      </vt:variant>
      <vt:variant>
        <vt:lpwstr>https://euc-word-edit.officeapps.live.com/we/wordeditorframe.aspx?ui=lv-LV&amp;rs=lv-LV&amp;wopisrc=https%3A%2F%2Fvide-my.sharepoint.com%2Fpersonal%2Filze_jurevica_varam_gov_lv%2F_vti_bin%2Fwopi.ashx%2Ffiles%2F99f1381d49864fbfb3bf15be61da30ea&amp;wdlor=cC1DA8B0C-AB94-49C3-A84A-B824DEB5322B&amp;wdenableroaming=1&amp;mscc=0&amp;wdodb=1&amp;hid=8C68BEA3-691A-4BBC-8AD9-14E553F483A0.0&amp;uih=sharepointcom&amp;wdlcid=lv-LV&amp;jsapi=1&amp;jsapiver=v2&amp;corrid=f411f293-bdac-9498-a5f6-f13631946a37&amp;usid=f411f293-bdac-9498-a5f6-f13631946a37&amp;newsession=1&amp;sftc=1&amp;uihit=docaspx&amp;muv=1&amp;cac=1&amp;sams=1&amp;mtf=1&amp;sfp=1&amp;sdp=1&amp;hch=1&amp;hwfh=1&amp;dchat=1&amp;sc=%7B%22pmo%22%3A%22https%3A%2F%2Fvide-my.sharepoint.com%22%2C%22pmshare%22%3Atrue%7D&amp;ctp=LeastProtected&amp;rct=Normal&amp;wdorigin=Outlook-Body.Sharing.ServerTransfer&amp;wdhostclicktime=1732535536813&amp;csc=1&amp;instantedit=1&amp;wopicomplete=1&amp;wdredirectionreason=Unified_SingleFlush</vt:lpwstr>
      </vt:variant>
      <vt:variant>
        <vt:lpwstr>_ftnref1</vt:lpwstr>
      </vt:variant>
      <vt:variant>
        <vt:i4>5570670</vt:i4>
      </vt:variant>
      <vt:variant>
        <vt:i4>15</vt:i4>
      </vt:variant>
      <vt:variant>
        <vt:i4>0</vt:i4>
      </vt:variant>
      <vt:variant>
        <vt:i4>5</vt:i4>
      </vt:variant>
      <vt:variant>
        <vt:lpwstr>https://euc-word-edit.officeapps.live.com/we/wordeditorframe.aspx?ui=lv-LV&amp;rs=lv-LV&amp;wopisrc=https%3A%2F%2Fvide-my.sharepoint.com%2Fpersonal%2Filze_jurevica_varam_gov_lv%2F_vti_bin%2Fwopi.ashx%2Ffiles%2F99f1381d49864fbfb3bf15be61da30ea&amp;wdlor=cC1DA8B0C-AB94-49C3-A84A-B824DEB5322B&amp;wdenableroaming=1&amp;mscc=0&amp;wdodb=1&amp;hid=8C68BEA3-691A-4BBC-8AD9-14E553F483A0.0&amp;uih=sharepointcom&amp;wdlcid=lv-LV&amp;jsapi=1&amp;jsapiver=v2&amp;corrid=f411f293-bdac-9498-a5f6-f13631946a37&amp;usid=f411f293-bdac-9498-a5f6-f13631946a37&amp;newsession=1&amp;sftc=1&amp;uihit=docaspx&amp;muv=1&amp;cac=1&amp;sams=1&amp;mtf=1&amp;sfp=1&amp;sdp=1&amp;hch=1&amp;hwfh=1&amp;dchat=1&amp;sc=%7B%22pmo%22%3A%22https%3A%2F%2Fvide-my.sharepoint.com%22%2C%22pmshare%22%3Atrue%7D&amp;ctp=LeastProtected&amp;rct=Normal&amp;wdorigin=Outlook-Body.Sharing.ServerTransfer&amp;wdhostclicktime=1732535536813&amp;csc=1&amp;instantedit=1&amp;wopicomplete=1&amp;wdredirectionreason=Unified_SingleFlush</vt:lpwstr>
      </vt:variant>
      <vt:variant>
        <vt:lpwstr>_ftn5</vt:lpwstr>
      </vt:variant>
      <vt:variant>
        <vt:i4>5570670</vt:i4>
      </vt:variant>
      <vt:variant>
        <vt:i4>12</vt:i4>
      </vt:variant>
      <vt:variant>
        <vt:i4>0</vt:i4>
      </vt:variant>
      <vt:variant>
        <vt:i4>5</vt:i4>
      </vt:variant>
      <vt:variant>
        <vt:lpwstr>https://euc-word-edit.officeapps.live.com/we/wordeditorframe.aspx?ui=lv-LV&amp;rs=lv-LV&amp;wopisrc=https%3A%2F%2Fvide-my.sharepoint.com%2Fpersonal%2Filze_jurevica_varam_gov_lv%2F_vti_bin%2Fwopi.ashx%2Ffiles%2F99f1381d49864fbfb3bf15be61da30ea&amp;wdlor=cC1DA8B0C-AB94-49C3-A84A-B824DEB5322B&amp;wdenableroaming=1&amp;mscc=0&amp;wdodb=1&amp;hid=8C68BEA3-691A-4BBC-8AD9-14E553F483A0.0&amp;uih=sharepointcom&amp;wdlcid=lv-LV&amp;jsapi=1&amp;jsapiver=v2&amp;corrid=f411f293-bdac-9498-a5f6-f13631946a37&amp;usid=f411f293-bdac-9498-a5f6-f13631946a37&amp;newsession=1&amp;sftc=1&amp;uihit=docaspx&amp;muv=1&amp;cac=1&amp;sams=1&amp;mtf=1&amp;sfp=1&amp;sdp=1&amp;hch=1&amp;hwfh=1&amp;dchat=1&amp;sc=%7B%22pmo%22%3A%22https%3A%2F%2Fvide-my.sharepoint.com%22%2C%22pmshare%22%3Atrue%7D&amp;ctp=LeastProtected&amp;rct=Normal&amp;wdorigin=Outlook-Body.Sharing.ServerTransfer&amp;wdhostclicktime=1732535536813&amp;csc=1&amp;instantedit=1&amp;wopicomplete=1&amp;wdredirectionreason=Unified_SingleFlush</vt:lpwstr>
      </vt:variant>
      <vt:variant>
        <vt:lpwstr>_ftn4</vt:lpwstr>
      </vt:variant>
      <vt:variant>
        <vt:i4>5570670</vt:i4>
      </vt:variant>
      <vt:variant>
        <vt:i4>9</vt:i4>
      </vt:variant>
      <vt:variant>
        <vt:i4>0</vt:i4>
      </vt:variant>
      <vt:variant>
        <vt:i4>5</vt:i4>
      </vt:variant>
      <vt:variant>
        <vt:lpwstr>https://euc-word-edit.officeapps.live.com/we/wordeditorframe.aspx?ui=lv-LV&amp;rs=lv-LV&amp;wopisrc=https%3A%2F%2Fvide-my.sharepoint.com%2Fpersonal%2Filze_jurevica_varam_gov_lv%2F_vti_bin%2Fwopi.ashx%2Ffiles%2F99f1381d49864fbfb3bf15be61da30ea&amp;wdlor=cC1DA8B0C-AB94-49C3-A84A-B824DEB5322B&amp;wdenableroaming=1&amp;mscc=0&amp;wdodb=1&amp;hid=8C68BEA3-691A-4BBC-8AD9-14E553F483A0.0&amp;uih=sharepointcom&amp;wdlcid=lv-LV&amp;jsapi=1&amp;jsapiver=v2&amp;corrid=f411f293-bdac-9498-a5f6-f13631946a37&amp;usid=f411f293-bdac-9498-a5f6-f13631946a37&amp;newsession=1&amp;sftc=1&amp;uihit=docaspx&amp;muv=1&amp;cac=1&amp;sams=1&amp;mtf=1&amp;sfp=1&amp;sdp=1&amp;hch=1&amp;hwfh=1&amp;dchat=1&amp;sc=%7B%22pmo%22%3A%22https%3A%2F%2Fvide-my.sharepoint.com%22%2C%22pmshare%22%3Atrue%7D&amp;ctp=LeastProtected&amp;rct=Normal&amp;wdorigin=Outlook-Body.Sharing.ServerTransfer&amp;wdhostclicktime=1732535536813&amp;csc=1&amp;instantedit=1&amp;wopicomplete=1&amp;wdredirectionreason=Unified_SingleFlush</vt:lpwstr>
      </vt:variant>
      <vt:variant>
        <vt:lpwstr>_ftn3</vt:lpwstr>
      </vt:variant>
      <vt:variant>
        <vt:i4>5570670</vt:i4>
      </vt:variant>
      <vt:variant>
        <vt:i4>6</vt:i4>
      </vt:variant>
      <vt:variant>
        <vt:i4>0</vt:i4>
      </vt:variant>
      <vt:variant>
        <vt:i4>5</vt:i4>
      </vt:variant>
      <vt:variant>
        <vt:lpwstr>https://euc-word-edit.officeapps.live.com/we/wordeditorframe.aspx?ui=lv-LV&amp;rs=lv-LV&amp;wopisrc=https%3A%2F%2Fvide-my.sharepoint.com%2Fpersonal%2Filze_jurevica_varam_gov_lv%2F_vti_bin%2Fwopi.ashx%2Ffiles%2F99f1381d49864fbfb3bf15be61da30ea&amp;wdlor=cC1DA8B0C-AB94-49C3-A84A-B824DEB5322B&amp;wdenableroaming=1&amp;mscc=0&amp;wdodb=1&amp;hid=8C68BEA3-691A-4BBC-8AD9-14E553F483A0.0&amp;uih=sharepointcom&amp;wdlcid=lv-LV&amp;jsapi=1&amp;jsapiver=v2&amp;corrid=f411f293-bdac-9498-a5f6-f13631946a37&amp;usid=f411f293-bdac-9498-a5f6-f13631946a37&amp;newsession=1&amp;sftc=1&amp;uihit=docaspx&amp;muv=1&amp;cac=1&amp;sams=1&amp;mtf=1&amp;sfp=1&amp;sdp=1&amp;hch=1&amp;hwfh=1&amp;dchat=1&amp;sc=%7B%22pmo%22%3A%22https%3A%2F%2Fvide-my.sharepoint.com%22%2C%22pmshare%22%3Atrue%7D&amp;ctp=LeastProtected&amp;rct=Normal&amp;wdorigin=Outlook-Body.Sharing.ServerTransfer&amp;wdhostclicktime=1732535536813&amp;csc=1&amp;instantedit=1&amp;wopicomplete=1&amp;wdredirectionreason=Unified_SingleFlush</vt:lpwstr>
      </vt:variant>
      <vt:variant>
        <vt:lpwstr>_ftn2</vt:lpwstr>
      </vt:variant>
      <vt:variant>
        <vt:i4>5570670</vt:i4>
      </vt:variant>
      <vt:variant>
        <vt:i4>3</vt:i4>
      </vt:variant>
      <vt:variant>
        <vt:i4>0</vt:i4>
      </vt:variant>
      <vt:variant>
        <vt:i4>5</vt:i4>
      </vt:variant>
      <vt:variant>
        <vt:lpwstr>https://euc-word-edit.officeapps.live.com/we/wordeditorframe.aspx?ui=lv-LV&amp;rs=lv-LV&amp;wopisrc=https%3A%2F%2Fvide-my.sharepoint.com%2Fpersonal%2Filze_jurevica_varam_gov_lv%2F_vti_bin%2Fwopi.ashx%2Ffiles%2F99f1381d49864fbfb3bf15be61da30ea&amp;wdlor=cC1DA8B0C-AB94-49C3-A84A-B824DEB5322B&amp;wdenableroaming=1&amp;mscc=0&amp;wdodb=1&amp;hid=8C68BEA3-691A-4BBC-8AD9-14E553F483A0.0&amp;uih=sharepointcom&amp;wdlcid=lv-LV&amp;jsapi=1&amp;jsapiver=v2&amp;corrid=f411f293-bdac-9498-a5f6-f13631946a37&amp;usid=f411f293-bdac-9498-a5f6-f13631946a37&amp;newsession=1&amp;sftc=1&amp;uihit=docaspx&amp;muv=1&amp;cac=1&amp;sams=1&amp;mtf=1&amp;sfp=1&amp;sdp=1&amp;hch=1&amp;hwfh=1&amp;dchat=1&amp;sc=%7B%22pmo%22%3A%22https%3A%2F%2Fvide-my.sharepoint.com%22%2C%22pmshare%22%3Atrue%7D&amp;ctp=LeastProtected&amp;rct=Normal&amp;wdorigin=Outlook-Body.Sharing.ServerTransfer&amp;wdhostclicktime=1732535536813&amp;csc=1&amp;instantedit=1&amp;wopicomplete=1&amp;wdredirectionreason=Unified_SingleFlush</vt:lpwstr>
      </vt:variant>
      <vt:variant>
        <vt:lpwstr>_ftn1</vt:lpwstr>
      </vt:variant>
      <vt:variant>
        <vt:i4>6946929</vt:i4>
      </vt:variant>
      <vt:variant>
        <vt:i4>0</vt:i4>
      </vt:variant>
      <vt:variant>
        <vt:i4>0</vt:i4>
      </vt:variant>
      <vt:variant>
        <vt:i4>5</vt:i4>
      </vt:variant>
      <vt:variant>
        <vt:lpwstr>https://likumi.lv/ta/id/68488-socialo-pakalpojumu-un-socialas-palidzibas-likums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Jureviča</dc:creator>
  <cp:keywords/>
  <dc:description/>
  <cp:lastModifiedBy>Ilze Jureviča</cp:lastModifiedBy>
  <cp:revision>12</cp:revision>
  <dcterms:created xsi:type="dcterms:W3CDTF">2024-12-10T15:34:00Z</dcterms:created>
  <dcterms:modified xsi:type="dcterms:W3CDTF">2024-12-13T11:45:00Z</dcterms:modified>
</cp:coreProperties>
</file>