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"Silupes" Rojas pagastā, Talsu novadā, daļas pirkšanu valsts reģionālā autoceļa P126 "Valdgale–Roja"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"Silupes" (nekustamā īpašuma kadastra Nr. 8882 007 0180) daļu – zemes vienību (zemes vienības kadastra apzīmējums 8882 007 0532) 0,0305 ha platībā – Rojas pagastā, Talsu novadā, kas nepieciešama transporta infrastruktūras attīstībai – valsts reģionālā autoceļa P126 "Valdgale–Roja" posma 10,09.–26,86.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26-TA-467</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26-TA-467</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rīkojuma_projekts_26-TA-467.docx</dc:title>
</cp:coreProperties>
</file>

<file path=docProps/custom.xml><?xml version="1.0" encoding="utf-8"?>
<Properties xmlns="http://schemas.openxmlformats.org/officeDocument/2006/custom-properties" xmlns:vt="http://schemas.openxmlformats.org/officeDocument/2006/docPropsVTypes"/>
</file>