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17. novembrī (prot. Nr. 75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starp Ekonomikas ministrijas budžeta programmām un apakšprogrammām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 apropriācijas pārdali 2021. gadā no Ekonomikas ministrijas budžeta apakšprogrammas 29.02.00 "Elektroenerģijas lietotāju atbalsts" 3 000 000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budžeta programmas 97.00.00 "Nozaru vadība un politikas plānošana" 269 229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 Ekonomikas ministrijas budžeta apakšprogrammu 29.04.00 "Energoefektivitātes politikas ieviešana", lai nodrošinātu energoefektivitātes paaugstināšanas pasākumu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normatīvajos aktos noteiktajā kārtībā sagatavot un iesniegt Finanšu ministrijā pieprasījumu valsts budžeta 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21-TA-973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21-TA-973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rīkojuma_projekts_21-TA-973.docx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