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7. janvāra noteikumos Nr. 4 "Norvēģijas finanšu instrumenta 2014.–2021. gada perioda programmas "Uzņēmējdarbības attīstība, inovācijas un mazie un vidējie uzņēmumi"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23-TA-1305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