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"Misaslejas" Baldones pagastā, Ķekavas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"Misaslejas" (nekustamā īpašuma kadastra Nr. 8025 011 0703) daļu – zemes vienību (zemes vienības kadastra apzīmējums 8025 011 0750) 0,6 ha platībā un zemes vienību (zemes vienības kadastra apzīmējums 8025 011 0751) 0,11 ha platībā – Baldones pagastā, Ķekavas novadā, atbilstoši noteiktajai atlīdzībai 1 988,01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25-TA-490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