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Par Balvu novada pašvaldībai piederošā nekustamā īpašuma "Krustceles A" Kubulu pagastā, Balvu novadā, pārņemšanu valsts īpašumā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Saskaņā ar </w:t>
      </w:r>
      <w:r w:rsidR="00000000" w:rsidRPr="00000000" w:rsidDel="00000000">
        <w:rPr>
          <w:rtl w:val="0"/>
        </w:rPr>
        <w:t xml:space="preserve">Publiskas personas mantas atsavināšanas likuma 42. panta otro daļu, 43. pantu</w:t>
      </w:r>
      <w:r w:rsidR="00000000" w:rsidRPr="00000000" w:rsidDel="00000000">
        <w:rPr>
          <w:rtl w:val="0"/>
        </w:rPr>
        <w:t xml:space="preserve"> un </w:t>
      </w:r>
      <w:r w:rsidR="00000000" w:rsidRPr="00000000" w:rsidDel="00000000">
        <w:rPr>
          <w:rtl w:val="0"/>
        </w:rPr>
        <w:t xml:space="preserve">likuma "Par autoceļiem" 4. panta pirmo daļu</w:t>
      </w:r>
      <w:r w:rsidR="00000000" w:rsidRPr="00000000" w:rsidDel="00000000">
        <w:rPr>
          <w:rtl w:val="0"/>
        </w:rPr>
        <w:t xml:space="preserve"> pārņemt bez atlīdzības valsts īpašumā un nodot Satiksmes ministrijas valdījumā Balvu novada pašvaldībai piederošo nekustamo īpašumu "Krustceles A" (nekustamā īpašuma kadastra Nr. 3858 001 0162) – zemes vienību (zemes vienības kadastra apzīmējums 3858 001 0159) 0,1808 ha platībā – Kubulu pagastā, Balvu novadā (turpmāk – nekustamais īpašums).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Satiksmes ministrijai saskaņā ar </w:t>
      </w:r>
      <w:r w:rsidR="00000000" w:rsidRPr="00000000" w:rsidDel="00000000">
        <w:rPr>
          <w:rtl w:val="0"/>
        </w:rPr>
        <w:t xml:space="preserve">Publiskas personas mantas atsavināšanas likuma 42. panta otro daļu</w:t>
      </w:r>
      <w:r w:rsidR="00000000" w:rsidRPr="00000000" w:rsidDel="00000000">
        <w:rPr>
          <w:rtl w:val="0"/>
        </w:rPr>
        <w:t xml:space="preserve"> un </w:t>
      </w:r>
      <w:r w:rsidR="00000000" w:rsidRPr="00000000" w:rsidDel="00000000">
        <w:rPr>
          <w:rtl w:val="0"/>
        </w:rPr>
        <w:t xml:space="preserve">likuma "Par autoceļiem" 7. panta pirmo daļu</w:t>
      </w:r>
      <w:r w:rsidR="00000000" w:rsidRPr="00000000" w:rsidDel="00000000">
        <w:rPr>
          <w:rtl w:val="0"/>
        </w:rPr>
        <w:t xml:space="preserve"> nekustamo īpašumu: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izmantot autoceļu valsts pārvaldes funkcijas īstenošanai;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bez atlīdzības nodot Balvu novada pašvaldībai, ja tas vairs netiek izmantots šā rīkojuma </w:t>
      </w:r>
      <w:r w:rsidR="00000000" w:rsidRPr="00000000" w:rsidDel="00000000">
        <w:rPr>
          <w:rtl w:val="0"/>
        </w:rPr>
        <w:t xml:space="preserve">2.1. </w:t>
      </w:r>
      <w:r w:rsidR="00000000" w:rsidRPr="00000000" w:rsidDel="00000000">
        <w:rPr>
          <w:rtl w:val="0"/>
        </w:rPr>
        <w:t xml:space="preserve">apakšpunktā</w:t>
      </w:r>
      <w:r w:rsidR="00000000" w:rsidRPr="00000000" w:rsidDel="00000000">
        <w:rPr>
          <w:rtl w:val="0"/>
        </w:rPr>
        <w:t xml:space="preserve"> minētās funkcijas īstenošanai.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Satiksmes ministrijai, nostiprinot zemesgrāmatā īpašuma tiesības uz nekustamo īpašumu, norādīt, ka īpašuma tiesības nostiprinātas uz laiku, kamēr tiek nodrošināta šā rīkojuma </w:t>
      </w:r>
      <w:r w:rsidR="00000000" w:rsidRPr="00000000" w:rsidDel="00000000">
        <w:rPr>
          <w:rtl w:val="0"/>
        </w:rPr>
        <w:t xml:space="preserve">2.1. </w:t>
      </w:r>
      <w:r w:rsidR="00000000" w:rsidRPr="00000000" w:rsidDel="00000000">
        <w:rPr>
          <w:rtl w:val="0"/>
        </w:rPr>
        <w:t xml:space="preserve">apakšpunktā</w:t>
      </w:r>
      <w:r w:rsidR="00000000" w:rsidRPr="00000000" w:rsidDel="00000000">
        <w:rPr>
          <w:rtl w:val="0"/>
        </w:rPr>
        <w:t xml:space="preserve"> minētās funkcijas īstenošana.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V. Uzvārds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V. Uzvārds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p w:rsidP="00000000" w:rsidRDefault="00000000" w:rsidR="00000000" w:rsidRPr="00000000" w:rsidDel="00000000">
      <w:pPr>
        <w:contextualSpacing w:val="0"/>
        <w:ind w:left="705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** Dokuments ir parakstīts ar TAP portāla elektroniskās parakstīšanas rīku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26-TA-1844</w:t>
    </w:r>
    <w:r>
      <w:br/>
    </w:r>
    <w:r w:rsidR="00000000" w:rsidRPr="00000000" w:rsidDel="00000000">
      <w:rPr>
        <w:rtl w:val="0"/>
      </w:rPr>
      <w:t xml:space="preserve">Izdrukāts 01.09.2026. 13.42 - 1.0.VK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26-TA-1844</w:t>
    </w:r>
    <w:r>
      <w:br/>
    </w:r>
    <w:r w:rsidR="00000000" w:rsidRPr="00000000" w:rsidDel="00000000">
      <w:rPr>
        <w:rtl w:val="0"/>
      </w:rPr>
      <w:t xml:space="preserve">Izdrukāts 01.09.2026. 13.42 - 1.0.VK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1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rīkojuma_projekts_26-TA-1844.docx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