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Nacionālā kino centra projekta "Baltijas jūras dokumentālo filmu forums"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Kultūras ministrijai uzņemties valsts budžeta saistības Nacionālā kino centra projekta "Baltijas jūras dokumentālo filmu forums" (turpmāk – projekts) īstenošanai Eiropas Savienības kultūras atbalsta programmas "Radošā Eiropa" audiovizuālās jomas apakšprogrammas "Media" ietvaros. Projekta kopējās izmaksas ir 331 165 </w:t>
      </w:r>
      <w:r w:rsidR="00000000" w:rsidRPr="00000000" w:rsidDel="00000000">
        <w:rPr>
          <w:i w:val="1"/>
          <w:rtl w:val="0"/>
        </w:rPr>
        <w:t xml:space="preserve">euro</w:t>
      </w:r>
      <w:r w:rsidR="00000000" w:rsidRPr="00000000" w:rsidDel="00000000">
        <w:rPr>
          <w:rtl w:val="0"/>
        </w:rPr>
        <w:t xml:space="preserve"> apmērā, tai skaitā Eiropas Savienības finansējums 210 165 </w:t>
      </w:r>
      <w:r w:rsidR="00000000" w:rsidRPr="00000000" w:rsidDel="00000000">
        <w:rPr>
          <w:i w:val="1"/>
          <w:rtl w:val="0"/>
        </w:rPr>
        <w:t xml:space="preserve">euro</w:t>
      </w:r>
      <w:r w:rsidR="00000000" w:rsidRPr="00000000" w:rsidDel="00000000">
        <w:rPr>
          <w:rtl w:val="0"/>
        </w:rPr>
        <w:t xml:space="preserve"> apmērā un nacionālais līdzfinansējums 121 000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šā protokollēmuma 2. punktā minētais nacionālais līdzfinansējums tiks nodrošināts 108 000 </w:t>
      </w:r>
      <w:r w:rsidR="00000000" w:rsidRPr="00000000" w:rsidDel="00000000">
        <w:rPr>
          <w:i w:val="1"/>
          <w:rtl w:val="0"/>
        </w:rPr>
        <w:t xml:space="preserve">euro</w:t>
      </w:r>
      <w:r w:rsidR="00000000" w:rsidRPr="00000000" w:rsidDel="00000000">
        <w:rPr>
          <w:rtl w:val="0"/>
        </w:rPr>
        <w:t xml:space="preserve"> apmērā Nacionālā kino centra esošo valsts budžeta līdzekļu ietvaros un 13 000 </w:t>
      </w:r>
      <w:r w:rsidR="00000000" w:rsidRPr="00000000" w:rsidDel="00000000">
        <w:rPr>
          <w:i w:val="1"/>
          <w:rtl w:val="0"/>
        </w:rPr>
        <w:t xml:space="preserve">euro</w:t>
      </w:r>
      <w:r w:rsidR="00000000" w:rsidRPr="00000000" w:rsidDel="00000000">
        <w:rPr>
          <w:rtl w:val="0"/>
        </w:rPr>
        <w:t xml:space="preserve"> apmērā no piesaistīto sadarbības partneru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projekta īstenošanai saskaņā ar Ministru kabineta 2018. gada 17. jūlija noteikumiem Nr. 421 "Kārtība, kādā veic gadskārtējā valsts budžeta likumā noteiktās apropriācijas izmaiņas" sagatavot un iesniegt pieprasījumu Finanšu ministrijā par nepieciešamo priekšfinansējumu 42 033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ministrijai pēc projekta īstenošanas un Eiropas Komisijas Izglītības, audiovizuālās jomas un kultūras izpildaģentūras atmaksātā valsts nodrošinātā priekšfinansējuma saņemšanas iemaksāt to valsts budžetā.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24-TA-1927</w:t>
    </w:r>
    <w:r>
      <w:br/>
    </w:r>
    <w:r w:rsidR="00000000" w:rsidRPr="00000000" w:rsidDel="00000000">
      <w:rPr>
        <w:rtl w:val="0"/>
      </w:rPr>
      <w:t xml:space="preserve">Izdrukāts 29.07.2026. 21.10 - 3.0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mk_sēdes_protokollēmuma_projekts_24-TA-1927.docx</dc:title>
</cp:coreProperties>
</file>

<file path=docProps/custom.xml><?xml version="1.0" encoding="utf-8"?>
<Properties xmlns="http://schemas.openxmlformats.org/officeDocument/2006/custom-properties" xmlns:vt="http://schemas.openxmlformats.org/officeDocument/2006/docPropsVTypes"/>
</file>