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tiesiskās aizsardzības procesa uzraugošās personas darbības un atlīdzības noteikšanas principiem"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23-TA-1827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