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28. marta noteikumos Nr. 172 "Bezdarbnieku uzskaites un reģistrēto vakanču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Bezdarbnieku un darba meklētāju atbalsta likuma 4. panta trīspadsmito daļu un Valsts informācijas sistēmu likuma 5.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28. marta noteikumos Nr. 172 "Bezdarbnieku uzskaites un reģistrēto vakanču informācijas sistēmas noteikumi" (Latvijas Vēstnesis, 2017, 66. nr.; 2019, 133. nr.; 2022, 14. nr.; 2024, 242.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Bezdarbnieku un darba meklētāju atbalsta likuma 4. panta trīspadsmito daļu un Valsts informācijas sistēmu likuma 5. panta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informācijas sistēmā iekļauto datu apstrādes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informācijas sistēmas pārzini;";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nosacījumus piekļuves nodrošināšanai informācijas sistēmā iekļautajai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bezdarbnieku reģistrēšanu un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personu darbā iekārtošanās analīzi un noteiktu sniegtā atbalsta efektivitāti, tai skaitā par personām, kuras vairs nav bezdarbnieka statusā, kā arī par personām, kuras ir beigušas dalību nodarbinātības pasākumā kā darba meklētāji un bezdarba riskam pakļautās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datubāze, kurā iekļautas personas, kuras ir pieprasījušas un saņēmušas vai kurām ir atteikts bezdarbnieka statuss, darba meklētāji un bezdarba riskam pakļautās personas (turpmāk – personu reģistrs);";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5.4.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bezdarbniekiem: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pamatdatus par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datus par personas pieteikšanos bezdarbnieka statusam un lēmumu par tā piešķiršanu vai atteikumu piešķirt bezdarbnieka statusu;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datus par personas dalību pasākumos, tai skaitā par darba meklēšanas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darba meklētājiem un bezdarba riskam pakļautajām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šo noteikumu 7.1., 7.2., 7.4., 7.5., 7.11. un 7.16. apakšpunktā minētos pamatdatus par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datus par personas dalību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informāciju par personas nodarbinātību, saglabājot bezdarbnieka statusu: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7.12.1. nodarbinātības ilgums;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7.12.2. darba devēja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7.12.3. profesija;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7.12.4. līguma darba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7.12.5. vakances numurs, ja vakance ir reģistrēta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7.16.3.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"7.16.3. aģentūras struktūrvienība, kurā iegūts bezdarbnieka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7.18.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"7.18. datus par personas ienākumiem, ja persona ir sociāli apdrošināta kā pašnodarbinātais (apdrošināšanas perioda sākuma datums, apdrošināšanas perioda beigu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sabiedrība ar ierobežotu atbildību "Latvijas Digitālās veselības centrs" – šo noteikumu 7.19. apakšpunktā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Informācijas sistēmā uzkrātos personas datus glabā 10 gadus no bezdarbnieka vai darba meklētāja statusa zaudēšanas dienas vai bezdarba riskam pakļautās personas dalības pabeigšanas preventīvajā bezdarba samazināšanas pasākumā vai piecus gadus no šo noteikumu 3.1. apakšpunktā minētās personas autentifikācijas informācijas sistēmā. Datus, kuru glabāšanas termiņš informācijas sistēmā ir beidzies, glabā informācijas sistēmas datu arhīvā, lai nodrošinātu personas atbilstības pārbaudi dalībai aģentūras organizētajos pasākumos."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1.5., 1.6., 1.7., 1.9., 1.10. un 1.12. apakšpunkts stājas spēkā 2026.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25-TA-1893</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25-TA-1893</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noteikumu_(grozījumu)_projekts_25-TA-1893.docx</dc:title>
</cp:coreProperties>
</file>

<file path=docProps/custom.xml><?xml version="1.0" encoding="utf-8"?>
<Properties xmlns="http://schemas.openxmlformats.org/officeDocument/2006/custom-properties" xmlns:vt="http://schemas.openxmlformats.org/officeDocument/2006/docPropsVTypes"/>
</file>