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februārī (prot. Nr. 9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Jaunsardzes centra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pārvaldes iekārtas likuma 16. panta 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Jaunsardzes centrs (turpmāk – centrs) ir aizsardzības ministra pakļautībā esoša tiešās pārvaldes iestāde. Aizsardzības ministrs centra pakļautību īsteno ar Aizsardzības ministrijas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 darbības mērķis ir veicināt Latvijas jaunatnes iesaisti visaptverošā valsts aizsardzībā un izpratni par to.</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Centra kompetence,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 kompetencē ir Valsts aizsardzības mācības un Jaunsardzes likumā, kā arī citos normatīvajos aktos noteikto tiesību īstenošana, kā arī pienākumu un funkciju pildīšana, īstenojot valsts aizsardzības mācības un jaunsargu interešu izglītības programmu.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Centram papildus Valsts aizsardzības mācības un Jaunsardzes likumā noteiktajām funkcijām ir vēl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jaunatnes valstisko audzināšanu, attīstīt līderību un saliedētību;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jaunatnes veselīgu dzīvesveidu un fizisko sagatavotību;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sadarboties ar valsts un pašvaldību iestādēm, īstenojot valsts aizsardzības mācības un organizējot Jaunsardzes kustību.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funkciju izpildi, centrs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valsts aizsardzības 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jaunsargu interešu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metodiskos un informatīvos materiālus, kā arī mācību literatūru valsts aizsardzības mācībai un jaunsargu interešu izglītības programmai;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informatīvi izglītojošus un citus pasākumus, iesaistot jauniešus Jaunsardzes kustībā;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nometnes valsts aizsardzības mācības un interešu izglītības programmas ietvaros iegūto zināšanu praktiskai nostiprināšanai;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efektīvu centra darbību un resursu pārvaldību,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 centra darbībai nepieciešamo finansējumu;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pārskatus par piešķirto valsts budžeta līdzekļu tiesisku, efektīvu un lietderīgu izmantošanu atbilstoši piešķīruma mērķiem;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pārskatus un ziņojumus par centram noteikto uzdevumu izpildi un sasniegtajiem darbības rezultātiem;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centra darbinieku kvalifikācijas celšanu;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sniedz priekšlikumus par jaunu normatīvo aktu izdošanu vai nepieciešamajiem grozījumiem spēkā esošajos normatīvajos aktos;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starptautisko sadarbību un piedalās starptautiskajās programmās un projektos;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plāno un veic publiskos iepirkumus atbilstoši piešķirtajiem finanšu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ārējos normatīvajos aktos noteiktajos gadījumos pieprasīt un saņemt no valsts un pašvaldību iestādēm, kā arī pieprasīt no privātpersonām centra funkciju un uzdevumu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nodrošinot funkciju un uzdevumu izpildi, rīkoties ar piešķirtajiem valsts budžeta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noteiktajā kārtībā izdot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veidot teritoriālās struktūrvienības;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veidot ekspertu grupas, konsultatīvās padomes un darba grupas, kā arī izstrādāt tiesību aktu projektus centra kompetencē esošo uzdevumu veikšanai.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Centra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Centra darbu vada centra direktors. Centra direktors veic Valsts pārvaldes iekārtas likumā noteiktās tiešās pārvaldes iestādes vadītāja funkcijas. Centra direktoru ieceļ amatā un atbrīvo no amata aizsardzības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 direktoram var būt vietnieki, kuru kompetenci nosaka centra 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Centram ir šādas struktūrvienības: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departaments;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nodaļa;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novada pārvalde.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Centra struktūrvienības pakļautību, veicamos uzdevumus un tās funkcijas nosaka attiecīgās struktūrvienības reglamentā.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Centra darbības tiesiskuma nodrošināšana un pārskati par centra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Centra darbības tiesiskumu nodrošina centra direktors. Centra direktors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Centra izdotos administratīvos aktus un faktisko rīcību var apstrīdēt Aizsardzības ministrijā.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Centra direktors normatīvajos aktos noteiktajā kārtībā sagatavo pārskatus par centra darbības rezultātiem un budžeta līdzekļu izlietojumu.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 Ministru kabineta 2009. gada 15. decembra noteikumus Nr. 1419 "Jaunsardzes centra nolikums" (Latvijas Vēstnesis, 2009, 200. nr.; 2014, 210. nr.; 2015, 152., 252. nr.; 2018, 64. nr.; 2019, 124. nr.; 2021, 69.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23-TA-3277</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23-TA-3277</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noteikumu_projekts_23-TA-3277.docx</dc:title>
</cp:coreProperties>
</file>

<file path=docProps/custom.xml><?xml version="1.0" encoding="utf-8"?>
<Properties xmlns="http://schemas.openxmlformats.org/officeDocument/2006/custom-properties" xmlns:vt="http://schemas.openxmlformats.org/officeDocument/2006/docPropsVTypes"/>
</file>