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valsts sociālo apdrošināšanu"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valsts sociālo apdrošināšanu" (Latvijas Republikas Saeimas un Ministru Kabineta Ziņotājs, 1997, 22. nr.; 1998, 15. nr.; 1999, 24. nr.; 2001, 15., 17. nr.; 2002, 14. nr.; 2003, 9. nr.; 2004, 5. nr.; 2005, 8., 24. nr.; 2006, 14. nr.; 2007, 3., 12., 24. nr.; 2008, 15. nr.; 2009, 3., 15. nr.; Latvijas Vēstnesis, 2009, 100., 199., 200. nr.; 2010, 94., 131., 205. nr.; 2011, 117., 202. nr.; 2013, 6., 232. nr.; 2014, 63., 257. nr.; 2015, 60., 248. nr.; 2016, 197., 241., 255. nr.; 2017, 156., 242. nr.; 2018, 225. nr.; 2019, 75., 240. nr.; 2020, 37., 240.A nr.; 2021, 121.B, 234.A, 246. nr.; 2022, 66.A, 238. nr.; 2023, 75., 221., 226., 247.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panta piektās daļas otro teikumu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"Obligāto iemaksu un brīvprātīgo iemaksu objekta maksimālais apmērs no 2025. gada 1. janvāra līdz 2027. gada 31. decembrim ir 105 300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pārejas noteikumu 95. un 96. punktā vārdus un skaitļus "līdz 2024. gada 31. decembrim" ar vārdiem un skaitļiem "līdz 2027. gada 31. decembrim".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24-TA-2205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24-TA-2205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likumprojekts_(grozījumi)_24-TA-2205.docx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