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D6929" w14:textId="0D1EC8CA" w:rsidR="005E32F9" w:rsidRPr="004E114D" w:rsidRDefault="005E32F9" w:rsidP="005E32F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4E114D">
        <w:rPr>
          <w:rFonts w:ascii="Times New Roman" w:hAnsi="Times New Roman" w:cs="Times New Roman"/>
          <w:sz w:val="28"/>
          <w:szCs w:val="28"/>
        </w:rPr>
        <w:t xml:space="preserve">3. pielikums </w:t>
      </w:r>
    </w:p>
    <w:p w14:paraId="1A880983" w14:textId="77777777" w:rsidR="005E32F9" w:rsidRPr="004E114D" w:rsidRDefault="005E32F9" w:rsidP="005E32F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E114D">
        <w:rPr>
          <w:rFonts w:ascii="Times New Roman" w:hAnsi="Times New Roman" w:cs="Times New Roman"/>
          <w:sz w:val="28"/>
          <w:szCs w:val="28"/>
        </w:rPr>
        <w:t xml:space="preserve">Ministru kabineta </w:t>
      </w:r>
    </w:p>
    <w:p w14:paraId="6FE1A23B" w14:textId="77777777" w:rsidR="005E32F9" w:rsidRPr="004E114D" w:rsidRDefault="005E32F9" w:rsidP="005E32F9">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E114D">
        <w:rPr>
          <w:rFonts w:ascii="Times New Roman" w:hAnsi="Times New Roman" w:cs="Times New Roman"/>
          <w:sz w:val="28"/>
          <w:szCs w:val="28"/>
        </w:rPr>
        <w:fldChar w:fldCharType="begin"/>
      </w:r>
      <w:r w:rsidRPr="004E114D">
        <w:rPr>
          <w:rFonts w:ascii="Times New Roman" w:hAnsi="Times New Roman" w:cs="Times New Roman"/>
          <w:sz w:val="28"/>
          <w:szCs w:val="28"/>
        </w:rPr>
        <w:instrText xml:space="preserve"> MERGEFIELD  =TAP_RIK_DATUMS_GEN  \* MERGEFORMAT </w:instrText>
      </w:r>
      <w:r w:rsidRPr="004E114D">
        <w:rPr>
          <w:rFonts w:ascii="Times New Roman" w:hAnsi="Times New Roman" w:cs="Times New Roman"/>
          <w:sz w:val="28"/>
          <w:szCs w:val="28"/>
        </w:rPr>
        <w:fldChar w:fldCharType="separate"/>
      </w:r>
      <w:r w:rsidRPr="004E114D">
        <w:rPr>
          <w:rFonts w:ascii="Times New Roman" w:hAnsi="Times New Roman" w:cs="Times New Roman"/>
          <w:sz w:val="28"/>
          <w:szCs w:val="28"/>
        </w:rPr>
        <w:t>«=TAP_RIK_DATUMS_GEN»</w:t>
      </w:r>
      <w:r w:rsidRPr="004E114D">
        <w:rPr>
          <w:rFonts w:ascii="Times New Roman" w:hAnsi="Times New Roman" w:cs="Times New Roman"/>
          <w:sz w:val="28"/>
          <w:szCs w:val="28"/>
        </w:rPr>
        <w:fldChar w:fldCharType="end"/>
      </w:r>
    </w:p>
    <w:p w14:paraId="3E19A1C0" w14:textId="77777777" w:rsidR="005E32F9" w:rsidRPr="004E114D" w:rsidRDefault="005E32F9" w:rsidP="005E32F9">
      <w:pPr>
        <w:spacing w:after="0" w:line="240" w:lineRule="auto"/>
        <w:jc w:val="right"/>
        <w:rPr>
          <w:rFonts w:ascii="Times New Roman" w:hAnsi="Times New Roman" w:cs="Times New Roman"/>
          <w:sz w:val="28"/>
          <w:szCs w:val="28"/>
        </w:rPr>
      </w:pPr>
      <w:r w:rsidRPr="004E114D">
        <w:rPr>
          <w:rFonts w:ascii="Times New Roman" w:hAnsi="Times New Roman" w:cs="Times New Roman"/>
          <w:sz w:val="28"/>
          <w:szCs w:val="28"/>
        </w:rPr>
        <w:t xml:space="preserve">rīkojumam Nr. </w:t>
      </w:r>
      <w:r w:rsidRPr="004E114D">
        <w:rPr>
          <w:rFonts w:ascii="Times New Roman" w:hAnsi="Times New Roman" w:cs="Times New Roman"/>
          <w:sz w:val="28"/>
          <w:szCs w:val="28"/>
        </w:rPr>
        <w:fldChar w:fldCharType="begin"/>
      </w:r>
      <w:r w:rsidRPr="004E114D">
        <w:rPr>
          <w:rFonts w:ascii="Times New Roman" w:hAnsi="Times New Roman" w:cs="Times New Roman"/>
          <w:sz w:val="28"/>
          <w:szCs w:val="28"/>
        </w:rPr>
        <w:instrText xml:space="preserve"> MERGEFIELD =TAP_DOK_NUMURS \* MERGEFORMAT </w:instrText>
      </w:r>
      <w:r w:rsidRPr="004E114D">
        <w:rPr>
          <w:rFonts w:ascii="Times New Roman" w:hAnsi="Times New Roman" w:cs="Times New Roman"/>
          <w:sz w:val="28"/>
          <w:szCs w:val="28"/>
        </w:rPr>
        <w:fldChar w:fldCharType="separate"/>
      </w:r>
      <w:r w:rsidRPr="004E114D">
        <w:rPr>
          <w:rFonts w:ascii="Times New Roman" w:hAnsi="Times New Roman" w:cs="Times New Roman"/>
          <w:sz w:val="28"/>
          <w:szCs w:val="28"/>
        </w:rPr>
        <w:t>«=TAP_DOK_NUMURS»</w:t>
      </w:r>
      <w:r w:rsidRPr="004E114D">
        <w:rPr>
          <w:rFonts w:ascii="Times New Roman" w:hAnsi="Times New Roman" w:cs="Times New Roman"/>
          <w:sz w:val="28"/>
          <w:szCs w:val="28"/>
        </w:rPr>
        <w:fldChar w:fldCharType="end"/>
      </w:r>
    </w:p>
    <w:bookmarkEnd w:id="0"/>
    <w:p w14:paraId="785F2760" w14:textId="77777777" w:rsidR="005E32F9" w:rsidRPr="004E114D" w:rsidRDefault="005E32F9" w:rsidP="005E32F9">
      <w:pPr>
        <w:spacing w:after="0" w:line="240" w:lineRule="auto"/>
        <w:rPr>
          <w:rFonts w:ascii="Times New Roman" w:hAnsi="Times New Roman" w:cs="Times New Roman"/>
          <w:sz w:val="28"/>
          <w:szCs w:val="28"/>
        </w:rPr>
      </w:pPr>
    </w:p>
    <w:p w14:paraId="75768BE7" w14:textId="4498D90C" w:rsidR="005E32F9" w:rsidRPr="004E114D" w:rsidRDefault="005E32F9" w:rsidP="005E32F9">
      <w:pPr>
        <w:spacing w:after="0" w:line="240" w:lineRule="auto"/>
        <w:jc w:val="center"/>
        <w:rPr>
          <w:rFonts w:ascii="Times New Roman" w:hAnsi="Times New Roman" w:cs="Times New Roman"/>
          <w:b/>
          <w:bCs/>
          <w:sz w:val="28"/>
          <w:szCs w:val="28"/>
        </w:rPr>
      </w:pPr>
      <w:r w:rsidRPr="004E114D">
        <w:rPr>
          <w:rFonts w:ascii="Times New Roman" w:hAnsi="Times New Roman" w:cs="Times New Roman"/>
          <w:b/>
          <w:bCs/>
          <w:sz w:val="28"/>
          <w:szCs w:val="28"/>
        </w:rPr>
        <w:t xml:space="preserve">Centralizētās funkcijas vai koplietošanas pakalpojuma </w:t>
      </w:r>
      <w:r w:rsidR="005C70D9" w:rsidRPr="004E114D">
        <w:rPr>
          <w:rStyle w:val="FontStyle14"/>
          <w:b/>
          <w:bCs/>
          <w:sz w:val="28"/>
          <w:szCs w:val="28"/>
        </w:rPr>
        <w:t>"</w:t>
      </w:r>
      <w:r w:rsidR="005C70D9" w:rsidRPr="004E114D">
        <w:rPr>
          <w:rFonts w:ascii="Times New Roman" w:hAnsi="Times New Roman" w:cs="Times New Roman"/>
          <w:b/>
          <w:sz w:val="28"/>
          <w:szCs w:val="28"/>
        </w:rPr>
        <w:t>Specifiskas datu kopas sagatavošana un nodošana padziļinātai analīzei</w:t>
      </w:r>
      <w:r w:rsidR="005C70D9" w:rsidRPr="004E114D">
        <w:rPr>
          <w:rStyle w:val="FontStyle14"/>
          <w:b/>
          <w:bCs/>
          <w:sz w:val="28"/>
          <w:szCs w:val="28"/>
        </w:rPr>
        <w:t>"</w:t>
      </w:r>
      <w:r w:rsidR="005C70D9" w:rsidRPr="004E114D">
        <w:rPr>
          <w:rStyle w:val="FontStyle14"/>
          <w:sz w:val="28"/>
          <w:szCs w:val="28"/>
        </w:rPr>
        <w:t xml:space="preserve"> </w:t>
      </w:r>
      <w:r w:rsidRPr="004E114D">
        <w:rPr>
          <w:rFonts w:ascii="Times New Roman" w:hAnsi="Times New Roman" w:cs="Times New Roman"/>
          <w:b/>
          <w:bCs/>
          <w:sz w:val="28"/>
          <w:szCs w:val="28"/>
        </w:rPr>
        <w:t>attīstības plāns</w:t>
      </w:r>
    </w:p>
    <w:p w14:paraId="5FE20AD6" w14:textId="77777777" w:rsidR="005E32F9" w:rsidRPr="004E114D" w:rsidRDefault="005E32F9" w:rsidP="005E32F9">
      <w:pPr>
        <w:spacing w:after="0" w:line="240" w:lineRule="auto"/>
        <w:rPr>
          <w:rFonts w:ascii="Times New Roman" w:hAnsi="Times New Roman" w:cs="Times New Roman"/>
          <w:b/>
          <w:bCs/>
          <w:sz w:val="28"/>
          <w:szCs w:val="28"/>
        </w:rPr>
      </w:pPr>
    </w:p>
    <w:p w14:paraId="1FBE5F8D" w14:textId="06966589" w:rsidR="00C420CC"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1. </w:t>
      </w:r>
      <w:r w:rsidR="00C420CC" w:rsidRPr="004E114D">
        <w:rPr>
          <w:rFonts w:ascii="Times New Roman" w:hAnsi="Times New Roman" w:cs="Times New Roman"/>
          <w:b/>
          <w:bCs/>
          <w:sz w:val="24"/>
          <w:szCs w:val="24"/>
        </w:rPr>
        <w:t xml:space="preserve">Centralizētā funkcija vai koplietošanas pakalpojums (turpmāk – pakalpojums) </w:t>
      </w:r>
    </w:p>
    <w:tbl>
      <w:tblPr>
        <w:tblStyle w:val="TableGrid"/>
        <w:tblW w:w="9214" w:type="dxa"/>
        <w:tblInd w:w="-5" w:type="dxa"/>
        <w:tblLook w:val="04A0" w:firstRow="1" w:lastRow="0" w:firstColumn="1" w:lastColumn="0" w:noHBand="0" w:noVBand="1"/>
      </w:tblPr>
      <w:tblGrid>
        <w:gridCol w:w="9214"/>
      </w:tblGrid>
      <w:tr w:rsidR="00E2410F" w:rsidRPr="004E114D" w14:paraId="1DE87649" w14:textId="77777777" w:rsidTr="005E32F9">
        <w:tc>
          <w:tcPr>
            <w:tcW w:w="9214" w:type="dxa"/>
          </w:tcPr>
          <w:p w14:paraId="37654152" w14:textId="77777777" w:rsidR="00A14246" w:rsidRPr="004E114D" w:rsidRDefault="00A14246" w:rsidP="005E32F9">
            <w:pPr>
              <w:jc w:val="both"/>
              <w:rPr>
                <w:rFonts w:ascii="Times New Roman" w:hAnsi="Times New Roman" w:cs="Times New Roman"/>
                <w:i/>
                <w:sz w:val="24"/>
                <w:szCs w:val="24"/>
              </w:rPr>
            </w:pPr>
            <w:r w:rsidRPr="004E114D">
              <w:rPr>
                <w:rFonts w:ascii="Times New Roman" w:hAnsi="Times New Roman" w:cs="Times New Roman"/>
                <w:i/>
                <w:sz w:val="24"/>
                <w:szCs w:val="24"/>
              </w:rPr>
              <w:t>Norāda pakalpojuma saturu atspoguļojošu nosaukumu un īsu satura aprak</w:t>
            </w:r>
            <w:r w:rsidR="000570B3" w:rsidRPr="004E114D">
              <w:rPr>
                <w:rFonts w:ascii="Times New Roman" w:hAnsi="Times New Roman" w:cs="Times New Roman"/>
                <w:i/>
                <w:sz w:val="24"/>
                <w:szCs w:val="24"/>
              </w:rPr>
              <w:t>s</w:t>
            </w:r>
            <w:r w:rsidRPr="004E114D">
              <w:rPr>
                <w:rFonts w:ascii="Times New Roman" w:hAnsi="Times New Roman" w:cs="Times New Roman"/>
                <w:i/>
                <w:sz w:val="24"/>
                <w:szCs w:val="24"/>
              </w:rPr>
              <w:t>tu, kas obligāti ietver pakalpojuma sniegšanas un saņemšanas galvenos nosacījumus</w:t>
            </w:r>
          </w:p>
          <w:p w14:paraId="7D27DDC5" w14:textId="77777777" w:rsidR="00BE7D81" w:rsidRPr="004E114D" w:rsidRDefault="00BE7D81" w:rsidP="005E32F9">
            <w:pPr>
              <w:jc w:val="both"/>
              <w:rPr>
                <w:rFonts w:ascii="Times New Roman" w:hAnsi="Times New Roman" w:cs="Times New Roman"/>
                <w:i/>
                <w:sz w:val="24"/>
                <w:szCs w:val="24"/>
              </w:rPr>
            </w:pPr>
          </w:p>
          <w:p w14:paraId="09DD5B24" w14:textId="52C057AB" w:rsidR="0061799B" w:rsidRPr="004E114D" w:rsidRDefault="004C73D1" w:rsidP="005E32F9">
            <w:pPr>
              <w:jc w:val="both"/>
              <w:rPr>
                <w:rFonts w:ascii="Times New Roman" w:hAnsi="Times New Roman" w:cs="Times New Roman"/>
                <w:sz w:val="24"/>
                <w:szCs w:val="24"/>
              </w:rPr>
            </w:pPr>
            <w:r w:rsidRPr="004E114D">
              <w:rPr>
                <w:rFonts w:ascii="Times New Roman" w:hAnsi="Times New Roman" w:cs="Times New Roman"/>
                <w:sz w:val="24"/>
                <w:szCs w:val="24"/>
              </w:rPr>
              <w:t>Izmantojot projekta pases 3.3.2.</w:t>
            </w:r>
            <w:r w:rsidR="00D52B10" w:rsidRPr="004E114D">
              <w:rPr>
                <w:rFonts w:ascii="Times New Roman" w:hAnsi="Times New Roman" w:cs="Times New Roman"/>
                <w:sz w:val="24"/>
                <w:szCs w:val="24"/>
              </w:rPr>
              <w:t> </w:t>
            </w:r>
            <w:r w:rsidRPr="004E114D">
              <w:rPr>
                <w:rFonts w:ascii="Times New Roman" w:hAnsi="Times New Roman" w:cs="Times New Roman"/>
                <w:sz w:val="24"/>
                <w:szCs w:val="24"/>
              </w:rPr>
              <w:t xml:space="preserve">apakšpunktā norādīto projekta ieguvumu – nodrošināta vēsturisko augstākā līmeņa domēna </w:t>
            </w:r>
            <w:r w:rsidRPr="004E114D">
              <w:rPr>
                <w:rStyle w:val="FontStyle14"/>
              </w:rPr>
              <w:t xml:space="preserve">".lv" </w:t>
            </w:r>
            <w:r w:rsidRPr="004E114D">
              <w:rPr>
                <w:rFonts w:ascii="Times New Roman" w:hAnsi="Times New Roman" w:cs="Times New Roman"/>
                <w:sz w:val="24"/>
                <w:szCs w:val="24"/>
              </w:rPr>
              <w:t>publikācijas datu pieejamība</w:t>
            </w:r>
            <w:r w:rsidR="00D52B10" w:rsidRPr="004E114D">
              <w:rPr>
                <w:rFonts w:ascii="Times New Roman" w:hAnsi="Times New Roman" w:cs="Times New Roman"/>
                <w:sz w:val="24"/>
                <w:szCs w:val="24"/>
              </w:rPr>
              <w:t xml:space="preserve"> –</w:t>
            </w:r>
            <w:r w:rsidRPr="004E114D">
              <w:rPr>
                <w:rFonts w:ascii="Times New Roman" w:hAnsi="Times New Roman" w:cs="Times New Roman"/>
                <w:sz w:val="24"/>
                <w:szCs w:val="24"/>
              </w:rPr>
              <w:t xml:space="preserve">, tiks </w:t>
            </w:r>
            <w:r w:rsidRPr="004E114D">
              <w:rPr>
                <w:rFonts w:ascii="Times New Roman" w:hAnsi="Times New Roman" w:cs="Times New Roman"/>
                <w:b/>
                <w:sz w:val="24"/>
                <w:szCs w:val="24"/>
              </w:rPr>
              <w:t xml:space="preserve">izveidots koplietošanas pakalpojums </w:t>
            </w:r>
            <w:r w:rsidR="00D52B10" w:rsidRPr="004E114D">
              <w:rPr>
                <w:rStyle w:val="FontStyle14"/>
                <w:b/>
                <w:bCs/>
              </w:rPr>
              <w:t>"</w:t>
            </w:r>
            <w:r w:rsidRPr="004E114D">
              <w:rPr>
                <w:rFonts w:ascii="Times New Roman" w:hAnsi="Times New Roman" w:cs="Times New Roman"/>
                <w:b/>
                <w:sz w:val="24"/>
                <w:szCs w:val="24"/>
              </w:rPr>
              <w:t>Specifiskas datu kopas sagatavošana un nodošana padziļinātai analīzei</w:t>
            </w:r>
            <w:r w:rsidR="00D52B10" w:rsidRPr="004E114D">
              <w:rPr>
                <w:rStyle w:val="FontStyle14"/>
                <w:b/>
                <w:bCs/>
              </w:rPr>
              <w:t>"</w:t>
            </w:r>
            <w:r w:rsidR="00373FD2" w:rsidRPr="004E114D">
              <w:rPr>
                <w:rFonts w:ascii="Times New Roman" w:hAnsi="Times New Roman" w:cs="Times New Roman"/>
                <w:sz w:val="24"/>
                <w:szCs w:val="24"/>
              </w:rPr>
              <w:t xml:space="preserve">, kas </w:t>
            </w:r>
            <w:r w:rsidR="00D52B10" w:rsidRPr="004E114D">
              <w:rPr>
                <w:rFonts w:ascii="Times New Roman" w:hAnsi="Times New Roman" w:cs="Times New Roman"/>
                <w:sz w:val="24"/>
                <w:szCs w:val="24"/>
              </w:rPr>
              <w:t>sniegs</w:t>
            </w:r>
            <w:r w:rsidR="00373FD2" w:rsidRPr="004E114D">
              <w:rPr>
                <w:rFonts w:ascii="Times New Roman" w:hAnsi="Times New Roman" w:cs="Times New Roman"/>
                <w:sz w:val="24"/>
                <w:szCs w:val="24"/>
              </w:rPr>
              <w:t xml:space="preserve"> iespēju pēc pakalpojuma saņēmēja lūguma pakalpojuma sniedzējam vai pašam pakalpojuma saņēmējam definēt specifiskus atlases kritērijus specifiskas un individualizētas datu kopas sagatavošanai un nodošanai </w:t>
            </w:r>
            <w:r w:rsidR="00E73C74" w:rsidRPr="004E114D">
              <w:rPr>
                <w:rFonts w:ascii="Times New Roman" w:hAnsi="Times New Roman" w:cs="Times New Roman"/>
                <w:sz w:val="24"/>
                <w:szCs w:val="24"/>
              </w:rPr>
              <w:t>padziļinātai analīzei</w:t>
            </w:r>
            <w:r w:rsidR="00D418A7" w:rsidRPr="004E114D">
              <w:rPr>
                <w:rFonts w:ascii="Times New Roman" w:hAnsi="Times New Roman" w:cs="Times New Roman"/>
                <w:sz w:val="24"/>
                <w:szCs w:val="24"/>
              </w:rPr>
              <w:t>.</w:t>
            </w:r>
          </w:p>
          <w:p w14:paraId="35C5A763" w14:textId="7AB33FD4" w:rsidR="009E1BFB" w:rsidRPr="004E114D" w:rsidRDefault="009E1BFB" w:rsidP="005E32F9">
            <w:pPr>
              <w:jc w:val="both"/>
              <w:rPr>
                <w:rFonts w:ascii="Times New Roman" w:hAnsi="Times New Roman" w:cs="Times New Roman"/>
                <w:sz w:val="24"/>
                <w:szCs w:val="24"/>
              </w:rPr>
            </w:pPr>
          </w:p>
          <w:p w14:paraId="0AC76132" w14:textId="065197AC" w:rsidR="00E02C09" w:rsidRPr="004E114D" w:rsidRDefault="00D52B10" w:rsidP="005E32F9">
            <w:pPr>
              <w:jc w:val="both"/>
              <w:rPr>
                <w:rFonts w:ascii="Times New Roman" w:hAnsi="Times New Roman" w:cs="Times New Roman"/>
                <w:sz w:val="24"/>
                <w:szCs w:val="24"/>
              </w:rPr>
            </w:pPr>
            <w:r w:rsidRPr="004E114D">
              <w:rPr>
                <w:rFonts w:ascii="Times New Roman" w:hAnsi="Times New Roman" w:cs="Times New Roman"/>
                <w:sz w:val="24"/>
                <w:szCs w:val="24"/>
              </w:rPr>
              <w:t>Minēto koplietošanas pakalpojumu sniegšanas un saņemšanas nosacījumi tiks izstrādāti atbilstoši Obligāto eksemplāru likuma 5. panta piektās daļas nosacījumiem, ka pakalpojuma sniedzējs automatizēti vāc un arhivē (</w:t>
            </w:r>
            <w:proofErr w:type="spellStart"/>
            <w:r w:rsidRPr="004E114D">
              <w:rPr>
                <w:rFonts w:ascii="Times New Roman" w:hAnsi="Times New Roman" w:cs="Times New Roman"/>
                <w:sz w:val="24"/>
                <w:szCs w:val="24"/>
              </w:rPr>
              <w:t>rasmo</w:t>
            </w:r>
            <w:proofErr w:type="spellEnd"/>
            <w:r w:rsidRPr="004E114D">
              <w:rPr>
                <w:rFonts w:ascii="Times New Roman" w:hAnsi="Times New Roman" w:cs="Times New Roman"/>
                <w:sz w:val="24"/>
                <w:szCs w:val="24"/>
              </w:rPr>
              <w:t>) internetā brīvi pieejamās tiešsaistes publikācijas. Piekļuve datiem tiks nodrošināta, pamatojoties uz Autortiesību likumu, kā arī tad, ja datu kopas tiks izmantotas zinātniskiem un izglītības mērķiem</w:t>
            </w:r>
          </w:p>
        </w:tc>
      </w:tr>
    </w:tbl>
    <w:p w14:paraId="4C70AAAB" w14:textId="77777777" w:rsidR="005E32F9" w:rsidRPr="004E114D" w:rsidRDefault="005E32F9" w:rsidP="005E32F9">
      <w:pPr>
        <w:spacing w:after="0" w:line="240" w:lineRule="auto"/>
        <w:rPr>
          <w:rFonts w:ascii="Times New Roman" w:hAnsi="Times New Roman" w:cs="Times New Roman"/>
          <w:b/>
          <w:bCs/>
          <w:sz w:val="24"/>
          <w:szCs w:val="24"/>
        </w:rPr>
      </w:pPr>
    </w:p>
    <w:p w14:paraId="1DB24EBE" w14:textId="28506811" w:rsidR="00147099"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2. </w:t>
      </w:r>
      <w:r w:rsidR="00147099" w:rsidRPr="004E114D">
        <w:rPr>
          <w:rFonts w:ascii="Times New Roman" w:hAnsi="Times New Roman" w:cs="Times New Roman"/>
          <w:b/>
          <w:bCs/>
          <w:sz w:val="24"/>
          <w:szCs w:val="24"/>
        </w:rPr>
        <w:t>Pakalpojuma sniedzējs</w:t>
      </w:r>
    </w:p>
    <w:tbl>
      <w:tblPr>
        <w:tblStyle w:val="TableGrid"/>
        <w:tblW w:w="9214" w:type="dxa"/>
        <w:tblInd w:w="-5" w:type="dxa"/>
        <w:tblLook w:val="04A0" w:firstRow="1" w:lastRow="0" w:firstColumn="1" w:lastColumn="0" w:noHBand="0" w:noVBand="1"/>
      </w:tblPr>
      <w:tblGrid>
        <w:gridCol w:w="9214"/>
      </w:tblGrid>
      <w:tr w:rsidR="00E2410F" w:rsidRPr="004E114D" w14:paraId="20B2676B" w14:textId="77777777" w:rsidTr="005E32F9">
        <w:tc>
          <w:tcPr>
            <w:tcW w:w="9214" w:type="dxa"/>
          </w:tcPr>
          <w:p w14:paraId="6C0FBC81" w14:textId="77777777" w:rsidR="00147099" w:rsidRPr="004E114D" w:rsidRDefault="00147099" w:rsidP="005E32F9">
            <w:pPr>
              <w:pStyle w:val="ListParagraph"/>
              <w:ind w:left="0"/>
              <w:rPr>
                <w:rFonts w:ascii="Times New Roman" w:hAnsi="Times New Roman" w:cs="Times New Roman"/>
                <w:i/>
                <w:sz w:val="24"/>
                <w:szCs w:val="24"/>
              </w:rPr>
            </w:pPr>
            <w:r w:rsidRPr="004E114D">
              <w:rPr>
                <w:rFonts w:ascii="Times New Roman" w:hAnsi="Times New Roman" w:cs="Times New Roman"/>
                <w:i/>
                <w:sz w:val="24"/>
                <w:szCs w:val="24"/>
              </w:rPr>
              <w:t>Institūcijas – centralizētās funkcijas nodrošinātājas vai pakalpojuma sniedzējas nosaukums</w:t>
            </w:r>
          </w:p>
          <w:p w14:paraId="7A171DD9" w14:textId="77777777" w:rsidR="00BE7D81" w:rsidRPr="004E114D" w:rsidRDefault="00BE7D81" w:rsidP="005E32F9">
            <w:pPr>
              <w:pStyle w:val="ListParagraph"/>
              <w:ind w:left="0"/>
              <w:rPr>
                <w:rFonts w:ascii="Times New Roman" w:hAnsi="Times New Roman" w:cs="Times New Roman"/>
                <w:i/>
                <w:sz w:val="24"/>
                <w:szCs w:val="24"/>
              </w:rPr>
            </w:pPr>
          </w:p>
          <w:p w14:paraId="6DEC6382" w14:textId="08D4DD7B" w:rsidR="00386593" w:rsidRPr="004E114D" w:rsidRDefault="002C6A48" w:rsidP="005E32F9">
            <w:pPr>
              <w:pStyle w:val="ListParagraph"/>
              <w:ind w:left="0"/>
              <w:rPr>
                <w:rFonts w:ascii="Times New Roman" w:hAnsi="Times New Roman" w:cs="Times New Roman"/>
                <w:sz w:val="24"/>
                <w:szCs w:val="24"/>
              </w:rPr>
            </w:pPr>
            <w:r w:rsidRPr="004E114D">
              <w:rPr>
                <w:rFonts w:ascii="Times New Roman" w:hAnsi="Times New Roman" w:cs="Times New Roman"/>
                <w:sz w:val="24"/>
                <w:szCs w:val="24"/>
              </w:rPr>
              <w:t>Latvijas Nacionālā bibliotēka</w:t>
            </w:r>
            <w:r w:rsidR="001F05AD" w:rsidRPr="004E114D">
              <w:rPr>
                <w:rFonts w:ascii="Times New Roman" w:hAnsi="Times New Roman" w:cs="Times New Roman"/>
                <w:sz w:val="24"/>
                <w:szCs w:val="24"/>
              </w:rPr>
              <w:t xml:space="preserve"> (turpmāk </w:t>
            </w:r>
            <w:r w:rsidR="00D52B10" w:rsidRPr="004E114D">
              <w:rPr>
                <w:rFonts w:ascii="Times New Roman" w:hAnsi="Times New Roman" w:cs="Times New Roman"/>
                <w:sz w:val="24"/>
                <w:szCs w:val="24"/>
              </w:rPr>
              <w:t>–</w:t>
            </w:r>
            <w:r w:rsidR="001F05AD" w:rsidRPr="004E114D">
              <w:rPr>
                <w:rFonts w:ascii="Times New Roman" w:hAnsi="Times New Roman" w:cs="Times New Roman"/>
                <w:sz w:val="24"/>
                <w:szCs w:val="24"/>
              </w:rPr>
              <w:t xml:space="preserve"> LNB)</w:t>
            </w:r>
          </w:p>
        </w:tc>
      </w:tr>
    </w:tbl>
    <w:p w14:paraId="37219224" w14:textId="77777777" w:rsidR="005E32F9" w:rsidRPr="004E114D" w:rsidRDefault="005E32F9" w:rsidP="005E32F9">
      <w:pPr>
        <w:spacing w:after="0" w:line="240" w:lineRule="auto"/>
        <w:ind w:left="142"/>
        <w:rPr>
          <w:rFonts w:ascii="Times New Roman" w:hAnsi="Times New Roman" w:cs="Times New Roman"/>
          <w:b/>
          <w:bCs/>
          <w:sz w:val="24"/>
          <w:szCs w:val="24"/>
        </w:rPr>
      </w:pPr>
    </w:p>
    <w:p w14:paraId="3880EC1D" w14:textId="5CCC4E01" w:rsidR="00A14246"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3. </w:t>
      </w:r>
      <w:r w:rsidR="00A14246" w:rsidRPr="004E114D">
        <w:rPr>
          <w:rFonts w:ascii="Times New Roman" w:hAnsi="Times New Roman" w:cs="Times New Roman"/>
          <w:b/>
          <w:bCs/>
          <w:sz w:val="24"/>
          <w:szCs w:val="24"/>
        </w:rPr>
        <w:t xml:space="preserve">Pakalpojuma </w:t>
      </w:r>
      <w:r w:rsidR="00950F12" w:rsidRPr="004E114D">
        <w:rPr>
          <w:rFonts w:ascii="Times New Roman" w:hAnsi="Times New Roman" w:cs="Times New Roman"/>
          <w:b/>
          <w:bCs/>
          <w:sz w:val="24"/>
          <w:szCs w:val="24"/>
        </w:rPr>
        <w:t>rādītāji</w:t>
      </w:r>
      <w:r w:rsidR="007E7ABC" w:rsidRPr="004E114D">
        <w:rPr>
          <w:rFonts w:ascii="Times New Roman" w:hAnsi="Times New Roman" w:cs="Times New Roman"/>
          <w:b/>
          <w:bCs/>
          <w:sz w:val="24"/>
          <w:szCs w:val="24"/>
        </w:rPr>
        <w:t xml:space="preserve"> </w:t>
      </w:r>
      <w:r w:rsidR="1191FC66" w:rsidRPr="004E114D">
        <w:rPr>
          <w:rFonts w:ascii="Times New Roman" w:hAnsi="Times New Roman" w:cs="Times New Roman"/>
          <w:b/>
          <w:bCs/>
          <w:sz w:val="24"/>
          <w:szCs w:val="24"/>
        </w:rPr>
        <w:t>(</w:t>
      </w:r>
      <w:r w:rsidR="1E64D8C7" w:rsidRPr="004E114D">
        <w:rPr>
          <w:rFonts w:ascii="Times New Roman" w:hAnsi="Times New Roman" w:cs="Times New Roman"/>
          <w:b/>
          <w:bCs/>
          <w:sz w:val="24"/>
          <w:szCs w:val="24"/>
        </w:rPr>
        <w:t>p</w:t>
      </w:r>
      <w:r w:rsidR="1191FC66" w:rsidRPr="004E114D">
        <w:rPr>
          <w:rFonts w:ascii="Times New Roman" w:hAnsi="Times New Roman" w:cs="Times New Roman"/>
          <w:b/>
          <w:bCs/>
          <w:sz w:val="24"/>
          <w:szCs w:val="24"/>
        </w:rPr>
        <w:t>akalpojuma līmeņa vienošanās līmeņi</w:t>
      </w:r>
      <w:r w:rsidR="46CEBF68" w:rsidRPr="004E114D">
        <w:rPr>
          <w:rFonts w:ascii="Times New Roman" w:hAnsi="Times New Roman" w:cs="Times New Roman"/>
          <w:b/>
          <w:bCs/>
          <w:sz w:val="24"/>
          <w:szCs w:val="24"/>
        </w:rPr>
        <w:t xml:space="preserve"> (SLA)</w:t>
      </w:r>
      <w:r w:rsidR="1191FC66" w:rsidRPr="004E114D">
        <w:rPr>
          <w:rFonts w:ascii="Times New Roman" w:hAnsi="Times New Roman" w:cs="Times New Roman"/>
          <w:b/>
          <w:bCs/>
          <w:sz w:val="24"/>
          <w:szCs w:val="24"/>
        </w:rPr>
        <w:t>)</w:t>
      </w:r>
    </w:p>
    <w:tbl>
      <w:tblPr>
        <w:tblStyle w:val="TableGrid"/>
        <w:tblW w:w="9214" w:type="dxa"/>
        <w:tblInd w:w="-5" w:type="dxa"/>
        <w:tblLook w:val="04A0" w:firstRow="1" w:lastRow="0" w:firstColumn="1" w:lastColumn="0" w:noHBand="0" w:noVBand="1"/>
      </w:tblPr>
      <w:tblGrid>
        <w:gridCol w:w="9214"/>
      </w:tblGrid>
      <w:tr w:rsidR="00E2410F" w:rsidRPr="004E114D" w14:paraId="1135CA8C" w14:textId="77777777" w:rsidTr="005E32F9">
        <w:tc>
          <w:tcPr>
            <w:tcW w:w="9214" w:type="dxa"/>
          </w:tcPr>
          <w:p w14:paraId="35FAC763" w14:textId="77777777" w:rsidR="00D52B10" w:rsidRPr="004E114D" w:rsidRDefault="00D52B10" w:rsidP="00D52B10">
            <w:pPr>
              <w:rPr>
                <w:rFonts w:ascii="Times New Roman" w:hAnsi="Times New Roman" w:cs="Times New Roman"/>
                <w:i/>
                <w:sz w:val="24"/>
                <w:szCs w:val="24"/>
              </w:rPr>
            </w:pPr>
            <w:r w:rsidRPr="004E114D">
              <w:rPr>
                <w:rFonts w:ascii="Times New Roman" w:hAnsi="Times New Roman" w:cs="Times New Roman"/>
                <w:i/>
                <w:sz w:val="24"/>
                <w:szCs w:val="24"/>
              </w:rPr>
              <w:t>Norāda pakalpojuma kvalitātes, apjoma un līmeņa rādītāju īsus aprakstus un plānotās vērtības</w:t>
            </w:r>
          </w:p>
          <w:p w14:paraId="70BFF1BC" w14:textId="77777777" w:rsidR="00D52B10" w:rsidRPr="004E114D" w:rsidRDefault="00D52B10" w:rsidP="00D52B10">
            <w:pPr>
              <w:rPr>
                <w:rFonts w:ascii="Times New Roman" w:hAnsi="Times New Roman" w:cs="Times New Roman"/>
                <w:i/>
                <w:sz w:val="24"/>
                <w:szCs w:val="24"/>
              </w:rPr>
            </w:pPr>
          </w:p>
          <w:tbl>
            <w:tblPr>
              <w:tblW w:w="7658" w:type="dxa"/>
              <w:jc w:val="center"/>
              <w:shd w:val="clear" w:color="auto" w:fill="FFFFFF"/>
              <w:tblCellMar>
                <w:left w:w="0" w:type="dxa"/>
                <w:right w:w="0" w:type="dxa"/>
              </w:tblCellMar>
              <w:tblLook w:val="04A0" w:firstRow="1" w:lastRow="0" w:firstColumn="1" w:lastColumn="0" w:noHBand="0" w:noVBand="1"/>
            </w:tblPr>
            <w:tblGrid>
              <w:gridCol w:w="1448"/>
              <w:gridCol w:w="1602"/>
              <w:gridCol w:w="1505"/>
              <w:gridCol w:w="1535"/>
              <w:gridCol w:w="1568"/>
            </w:tblGrid>
            <w:tr w:rsidR="00D52B10" w:rsidRPr="004E114D" w14:paraId="7931EB0A" w14:textId="77777777" w:rsidTr="004E114D">
              <w:trPr>
                <w:trHeight w:val="713"/>
                <w:jc w:val="center"/>
              </w:trPr>
              <w:tc>
                <w:tcPr>
                  <w:tcW w:w="0" w:type="auto"/>
                  <w:tcBorders>
                    <w:top w:val="single" w:sz="8" w:space="0" w:color="C1C7D0"/>
                    <w:left w:val="single" w:sz="8" w:space="0" w:color="C1C7D0"/>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0EA9B229" w14:textId="77777777" w:rsidR="00D52B10" w:rsidRPr="004E114D" w:rsidRDefault="00D52B10" w:rsidP="004E114D">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Pieejamība</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1F2481EC" w14:textId="77777777" w:rsidR="00D52B10" w:rsidRPr="004E114D" w:rsidRDefault="00D52B10" w:rsidP="004E114D">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Pieļaujamā dīkstāve</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569908F5" w14:textId="77777777" w:rsidR="00D52B10" w:rsidRPr="004E114D" w:rsidRDefault="00D52B10" w:rsidP="000F1DA8">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Kopējais ilgums gadā (min)</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47F9911F" w14:textId="77777777" w:rsidR="00D52B10" w:rsidRPr="004E114D" w:rsidRDefault="00D52B10" w:rsidP="004E114D">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Kopējais ilgums gadā (h min)</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4C411E3D" w14:textId="77777777" w:rsidR="00D52B10" w:rsidRPr="004E114D" w:rsidRDefault="00D52B10" w:rsidP="004E114D">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Kopīgais ilgums mēnesī (h min)</w:t>
                  </w:r>
                </w:p>
              </w:tc>
            </w:tr>
            <w:tr w:rsidR="00D52B10" w:rsidRPr="004E114D" w14:paraId="0D1DAE8D" w14:textId="77777777" w:rsidTr="00070DF3">
              <w:trPr>
                <w:trHeight w:val="306"/>
                <w:jc w:val="center"/>
              </w:trPr>
              <w:tc>
                <w:tcPr>
                  <w:tcW w:w="0" w:type="auto"/>
                  <w:tcBorders>
                    <w:top w:val="nil"/>
                    <w:left w:val="single" w:sz="8" w:space="0" w:color="C1C7D0"/>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0B12D985" w14:textId="77777777" w:rsidR="00D52B10" w:rsidRPr="004E114D" w:rsidRDefault="00D52B10" w:rsidP="00D52B10">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99, 50 %</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6D2F7298" w14:textId="77777777" w:rsidR="00D52B10" w:rsidRPr="004E114D" w:rsidRDefault="00D52B10" w:rsidP="00D52B10">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0,5 %</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504C22A9" w14:textId="77777777" w:rsidR="00D52B10" w:rsidRPr="004E114D" w:rsidRDefault="00D52B10" w:rsidP="00D52B10">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2629,80</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13DA8789" w14:textId="13EBC9F5" w:rsidR="00D52B10" w:rsidRPr="004E114D" w:rsidRDefault="00D52B10" w:rsidP="00D52B10">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1</w:t>
                  </w:r>
                  <w:r w:rsidR="000F1DA8" w:rsidRPr="004E114D">
                    <w:rPr>
                      <w:rFonts w:ascii="Times New Roman" w:hAnsi="Times New Roman" w:cs="Times New Roman"/>
                      <w:b/>
                      <w:bCs/>
                      <w:sz w:val="24"/>
                      <w:szCs w:val="24"/>
                      <w:lang w:eastAsia="lv-LV"/>
                    </w:rPr>
                    <w:t> </w:t>
                  </w:r>
                  <w:r w:rsidRPr="004E114D">
                    <w:rPr>
                      <w:rFonts w:ascii="Times New Roman" w:hAnsi="Times New Roman" w:cs="Times New Roman"/>
                      <w:b/>
                      <w:bCs/>
                      <w:sz w:val="24"/>
                      <w:szCs w:val="24"/>
                      <w:lang w:eastAsia="lv-LV"/>
                    </w:rPr>
                    <w:t>d 19 h 49,80</w:t>
                  </w:r>
                  <w:r w:rsidR="00D20985" w:rsidRPr="004E114D">
                    <w:rPr>
                      <w:rFonts w:ascii="Times New Roman" w:hAnsi="Times New Roman" w:cs="Times New Roman"/>
                      <w:b/>
                      <w:bCs/>
                      <w:sz w:val="24"/>
                      <w:szCs w:val="24"/>
                      <w:lang w:eastAsia="lv-LV"/>
                    </w:rPr>
                    <w:t xml:space="preserve"> min</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418E59F4" w14:textId="77777777" w:rsidR="00D52B10" w:rsidRPr="004E114D" w:rsidRDefault="00D52B10" w:rsidP="00D52B10">
                  <w:pPr>
                    <w:spacing w:after="0" w:line="240" w:lineRule="auto"/>
                    <w:jc w:val="center"/>
                    <w:rPr>
                      <w:rFonts w:ascii="Times New Roman" w:hAnsi="Times New Roman" w:cs="Times New Roman"/>
                      <w:b/>
                      <w:bCs/>
                      <w:sz w:val="24"/>
                      <w:szCs w:val="24"/>
                      <w:lang w:eastAsia="lv-LV"/>
                    </w:rPr>
                  </w:pPr>
                  <w:r w:rsidRPr="004E114D">
                    <w:rPr>
                      <w:rFonts w:ascii="Times New Roman" w:hAnsi="Times New Roman" w:cs="Times New Roman"/>
                      <w:b/>
                      <w:bCs/>
                      <w:sz w:val="24"/>
                      <w:szCs w:val="24"/>
                      <w:lang w:eastAsia="lv-LV"/>
                    </w:rPr>
                    <w:t>3 h  39 min</w:t>
                  </w:r>
                </w:p>
              </w:tc>
            </w:tr>
          </w:tbl>
          <w:p w14:paraId="46BE0095" w14:textId="77777777" w:rsidR="00D52B10" w:rsidRPr="004E114D" w:rsidRDefault="00D52B10" w:rsidP="00D52B10">
            <w:pPr>
              <w:jc w:val="both"/>
              <w:rPr>
                <w:rFonts w:ascii="Times New Roman" w:hAnsi="Times New Roman" w:cs="Times New Roman"/>
                <w:sz w:val="24"/>
                <w:szCs w:val="24"/>
              </w:rPr>
            </w:pPr>
          </w:p>
          <w:p w14:paraId="0229382A" w14:textId="77777777" w:rsidR="00D52B10" w:rsidRPr="004E114D" w:rsidRDefault="00D52B10" w:rsidP="00D52B10">
            <w:pPr>
              <w:jc w:val="both"/>
              <w:rPr>
                <w:rFonts w:ascii="Times New Roman" w:hAnsi="Times New Roman" w:cs="Times New Roman"/>
                <w:sz w:val="24"/>
                <w:szCs w:val="24"/>
              </w:rPr>
            </w:pPr>
            <w:r w:rsidRPr="004E114D">
              <w:rPr>
                <w:rFonts w:ascii="Times New Roman" w:hAnsi="Times New Roman" w:cs="Times New Roman"/>
                <w:sz w:val="24"/>
                <w:szCs w:val="24"/>
              </w:rPr>
              <w:t>Pakalpojuma sniedzējs nodrošinās pakalpojuma saņēmējam dažādus saziņas kanālus, piemēram, elektroniskā pasta adresi, tālruni, virtuālo asistentu, lai pakalpojuma saņēmējs varētu saņemt konsultācijas un atbalstu ar pakalpojuma lietošanu saistītajos jautājumos, kā arī informēt par pakalpojuma kļūmēm vai nepieejamību</w:t>
            </w:r>
          </w:p>
          <w:p w14:paraId="2CDF6516" w14:textId="32BF9108" w:rsidR="00386593" w:rsidRPr="004E114D" w:rsidRDefault="00386593" w:rsidP="00D52B10">
            <w:pPr>
              <w:rPr>
                <w:rFonts w:ascii="Times New Roman" w:hAnsi="Times New Roman" w:cs="Times New Roman"/>
                <w:sz w:val="24"/>
                <w:szCs w:val="24"/>
              </w:rPr>
            </w:pPr>
          </w:p>
        </w:tc>
      </w:tr>
    </w:tbl>
    <w:p w14:paraId="166B4288" w14:textId="725CDDEA" w:rsidR="00BE7D81" w:rsidRPr="004E114D" w:rsidRDefault="00BE7D81" w:rsidP="005E32F9">
      <w:pPr>
        <w:spacing w:after="0" w:line="240" w:lineRule="auto"/>
        <w:rPr>
          <w:rFonts w:ascii="Times New Roman" w:hAnsi="Times New Roman" w:cs="Times New Roman"/>
          <w:b/>
          <w:bCs/>
          <w:sz w:val="24"/>
          <w:szCs w:val="24"/>
        </w:rPr>
      </w:pPr>
    </w:p>
    <w:p w14:paraId="6FBA49CC" w14:textId="77777777" w:rsidR="00BE7D81" w:rsidRPr="004E114D" w:rsidRDefault="00BE7D81">
      <w:pPr>
        <w:rPr>
          <w:rFonts w:ascii="Times New Roman" w:hAnsi="Times New Roman" w:cs="Times New Roman"/>
          <w:b/>
          <w:bCs/>
          <w:sz w:val="24"/>
          <w:szCs w:val="24"/>
        </w:rPr>
      </w:pPr>
      <w:r w:rsidRPr="004E114D">
        <w:rPr>
          <w:rFonts w:ascii="Times New Roman" w:hAnsi="Times New Roman" w:cs="Times New Roman"/>
          <w:b/>
          <w:bCs/>
          <w:sz w:val="24"/>
          <w:szCs w:val="24"/>
        </w:rPr>
        <w:br w:type="page"/>
      </w:r>
    </w:p>
    <w:p w14:paraId="18A7A475" w14:textId="77777777" w:rsidR="005E32F9" w:rsidRPr="004E114D" w:rsidRDefault="005E32F9" w:rsidP="005E32F9">
      <w:pPr>
        <w:spacing w:after="0" w:line="240" w:lineRule="auto"/>
        <w:rPr>
          <w:rFonts w:ascii="Times New Roman" w:hAnsi="Times New Roman" w:cs="Times New Roman"/>
          <w:b/>
          <w:bCs/>
          <w:sz w:val="24"/>
          <w:szCs w:val="24"/>
        </w:rPr>
      </w:pPr>
    </w:p>
    <w:p w14:paraId="07B3A393" w14:textId="60859700" w:rsidR="00A14246"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4. </w:t>
      </w:r>
      <w:r w:rsidR="00A14246" w:rsidRPr="004E114D">
        <w:rPr>
          <w:rFonts w:ascii="Times New Roman" w:hAnsi="Times New Roman" w:cs="Times New Roman"/>
          <w:b/>
          <w:bCs/>
          <w:sz w:val="24"/>
          <w:szCs w:val="24"/>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4E114D" w14:paraId="43EBB01C" w14:textId="77777777" w:rsidTr="005E32F9">
        <w:tc>
          <w:tcPr>
            <w:tcW w:w="9214" w:type="dxa"/>
          </w:tcPr>
          <w:p w14:paraId="433F076E" w14:textId="77777777" w:rsidR="00A14246" w:rsidRPr="004E114D" w:rsidRDefault="00A14246" w:rsidP="005E32F9">
            <w:pPr>
              <w:pStyle w:val="ListParagraph"/>
              <w:ind w:left="0"/>
              <w:jc w:val="both"/>
              <w:rPr>
                <w:rFonts w:ascii="Times New Roman" w:hAnsi="Times New Roman" w:cs="Times New Roman"/>
                <w:i/>
                <w:iCs/>
                <w:sz w:val="24"/>
                <w:szCs w:val="24"/>
              </w:rPr>
            </w:pPr>
            <w:r w:rsidRPr="004E114D">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p w14:paraId="02482DDD" w14:textId="77777777" w:rsidR="0085426D" w:rsidRPr="004E114D" w:rsidRDefault="0085426D" w:rsidP="005E32F9">
            <w:pPr>
              <w:pStyle w:val="ListParagraph"/>
              <w:ind w:left="0"/>
              <w:jc w:val="both"/>
              <w:rPr>
                <w:rFonts w:ascii="Times New Roman" w:hAnsi="Times New Roman" w:cs="Times New Roman"/>
                <w:iCs/>
                <w:sz w:val="24"/>
                <w:szCs w:val="24"/>
              </w:rPr>
            </w:pPr>
          </w:p>
          <w:p w14:paraId="23F6146E" w14:textId="3377DF58" w:rsidR="000D6797" w:rsidRPr="004E114D" w:rsidRDefault="000D6797" w:rsidP="005E32F9">
            <w:pPr>
              <w:pStyle w:val="ListParagraph"/>
              <w:ind w:left="0"/>
              <w:jc w:val="both"/>
              <w:rPr>
                <w:rFonts w:ascii="Times New Roman" w:hAnsi="Times New Roman" w:cs="Times New Roman"/>
                <w:iCs/>
                <w:sz w:val="24"/>
                <w:szCs w:val="24"/>
              </w:rPr>
            </w:pPr>
            <w:r w:rsidRPr="004E114D">
              <w:rPr>
                <w:rFonts w:ascii="Times New Roman" w:hAnsi="Times New Roman" w:cs="Times New Roman"/>
                <w:iCs/>
                <w:sz w:val="24"/>
                <w:szCs w:val="24"/>
              </w:rPr>
              <w:t>Valsts pārvaldes iestādes</w:t>
            </w:r>
            <w:r w:rsidR="002E209A" w:rsidRPr="004E114D">
              <w:rPr>
                <w:rFonts w:ascii="Times New Roman" w:hAnsi="Times New Roman" w:cs="Times New Roman"/>
                <w:iCs/>
                <w:sz w:val="24"/>
                <w:szCs w:val="24"/>
              </w:rPr>
              <w:t>, neatkarīgās iestādes</w:t>
            </w:r>
            <w:r w:rsidRPr="004E114D">
              <w:rPr>
                <w:rFonts w:ascii="Times New Roman" w:hAnsi="Times New Roman" w:cs="Times New Roman"/>
                <w:iCs/>
                <w:sz w:val="24"/>
                <w:szCs w:val="24"/>
              </w:rPr>
              <w:t>, izglītības un zinātnes institūcijas</w:t>
            </w:r>
            <w:r w:rsidR="002E209A" w:rsidRPr="004E114D">
              <w:rPr>
                <w:rFonts w:ascii="Times New Roman" w:hAnsi="Times New Roman" w:cs="Times New Roman"/>
                <w:iCs/>
                <w:sz w:val="24"/>
                <w:szCs w:val="24"/>
              </w:rPr>
              <w:t>, kā arī pašvaldības</w:t>
            </w:r>
          </w:p>
          <w:p w14:paraId="26A5DBBD" w14:textId="3AD9B60C" w:rsidR="00386593" w:rsidRPr="004E114D" w:rsidRDefault="00386593" w:rsidP="005E32F9">
            <w:pPr>
              <w:pStyle w:val="ListParagraph"/>
              <w:ind w:left="0"/>
              <w:jc w:val="both"/>
              <w:rPr>
                <w:rFonts w:ascii="Times New Roman" w:hAnsi="Times New Roman" w:cs="Times New Roman"/>
                <w:iCs/>
                <w:sz w:val="24"/>
                <w:szCs w:val="24"/>
              </w:rPr>
            </w:pPr>
          </w:p>
        </w:tc>
      </w:tr>
    </w:tbl>
    <w:p w14:paraId="23A988B1" w14:textId="77777777" w:rsidR="005E32F9" w:rsidRPr="004E114D" w:rsidRDefault="005E32F9" w:rsidP="005E32F9">
      <w:pPr>
        <w:spacing w:after="0" w:line="240" w:lineRule="auto"/>
        <w:rPr>
          <w:rFonts w:ascii="Times New Roman" w:hAnsi="Times New Roman" w:cs="Times New Roman"/>
          <w:b/>
          <w:bCs/>
          <w:sz w:val="24"/>
          <w:szCs w:val="24"/>
        </w:rPr>
      </w:pPr>
    </w:p>
    <w:p w14:paraId="3D91F2B0" w14:textId="1DE6159D" w:rsidR="00A14246"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5. </w:t>
      </w:r>
      <w:r w:rsidR="00A14246" w:rsidRPr="004E114D">
        <w:rPr>
          <w:rFonts w:ascii="Times New Roman" w:hAnsi="Times New Roman" w:cs="Times New Roman"/>
          <w:b/>
          <w:bCs/>
          <w:sz w:val="24"/>
          <w:szCs w:val="24"/>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E2410F" w:rsidRPr="004E114D" w14:paraId="1686EF3A" w14:textId="77777777" w:rsidTr="005E32F9">
        <w:tc>
          <w:tcPr>
            <w:tcW w:w="9214" w:type="dxa"/>
          </w:tcPr>
          <w:p w14:paraId="1470F331" w14:textId="190EC604" w:rsidR="00D52B10" w:rsidRPr="004E114D" w:rsidRDefault="00D52B10" w:rsidP="00D52B10">
            <w:pPr>
              <w:pStyle w:val="ListParagraph"/>
              <w:ind w:left="0"/>
              <w:jc w:val="both"/>
              <w:rPr>
                <w:rFonts w:ascii="Times New Roman" w:hAnsi="Times New Roman" w:cs="Times New Roman"/>
                <w:i/>
                <w:sz w:val="24"/>
                <w:szCs w:val="24"/>
              </w:rPr>
            </w:pPr>
            <w:r w:rsidRPr="004E114D">
              <w:rPr>
                <w:rFonts w:ascii="Times New Roman" w:hAnsi="Times New Roman" w:cs="Times New Roman"/>
                <w:i/>
                <w:sz w:val="24"/>
                <w:szCs w:val="24"/>
              </w:rPr>
              <w:t>Norāda IKT risinājumu</w:t>
            </w:r>
            <w:r w:rsidR="00FD451C" w:rsidRPr="004E114D">
              <w:rPr>
                <w:rFonts w:ascii="Times New Roman" w:hAnsi="Times New Roman" w:cs="Times New Roman"/>
                <w:i/>
                <w:sz w:val="24"/>
                <w:szCs w:val="24"/>
              </w:rPr>
              <w:t>(-</w:t>
            </w:r>
            <w:proofErr w:type="spellStart"/>
            <w:r w:rsidRPr="004E114D">
              <w:rPr>
                <w:rFonts w:ascii="Times New Roman" w:hAnsi="Times New Roman" w:cs="Times New Roman"/>
                <w:i/>
                <w:sz w:val="24"/>
                <w:szCs w:val="24"/>
              </w:rPr>
              <w:t>us</w:t>
            </w:r>
            <w:proofErr w:type="spellEnd"/>
            <w:r w:rsidRPr="004E114D">
              <w:rPr>
                <w:rFonts w:ascii="Times New Roman" w:hAnsi="Times New Roman" w:cs="Times New Roman"/>
                <w:i/>
                <w:sz w:val="24"/>
                <w:szCs w:val="24"/>
              </w:rPr>
              <w:t xml:space="preserve">), kas pēc būtības nodrošina pakalpojumu sniegšanu un </w:t>
            </w:r>
            <w:r w:rsidR="00FD451C" w:rsidRPr="004E114D">
              <w:rPr>
                <w:rFonts w:ascii="Times New Roman" w:hAnsi="Times New Roman" w:cs="Times New Roman"/>
                <w:i/>
                <w:sz w:val="24"/>
                <w:szCs w:val="24"/>
              </w:rPr>
              <w:t xml:space="preserve">kura(-u) </w:t>
            </w:r>
            <w:r w:rsidRPr="004E114D">
              <w:rPr>
                <w:rFonts w:ascii="Times New Roman" w:hAnsi="Times New Roman" w:cs="Times New Roman"/>
                <w:i/>
                <w:sz w:val="24"/>
                <w:szCs w:val="24"/>
              </w:rPr>
              <w:t>darbināšana/uzturēšana veido būtisku daļu no pakalpojumu sniegšanas izmaksām (mazāk nozīmīgus atbalsta risinājumus nenorāda)</w:t>
            </w:r>
          </w:p>
          <w:p w14:paraId="4C2E65FB" w14:textId="77777777" w:rsidR="00D52B10" w:rsidRPr="004E114D" w:rsidRDefault="00D52B10" w:rsidP="00D52B10">
            <w:pPr>
              <w:pStyle w:val="ListParagraph"/>
              <w:ind w:left="0"/>
              <w:jc w:val="both"/>
              <w:rPr>
                <w:rFonts w:ascii="Times New Roman" w:hAnsi="Times New Roman" w:cs="Times New Roman"/>
                <w:i/>
                <w:sz w:val="24"/>
                <w:szCs w:val="24"/>
              </w:rPr>
            </w:pPr>
          </w:p>
          <w:p w14:paraId="2B0B3D74" w14:textId="77777777" w:rsidR="00D52B10" w:rsidRPr="004E114D" w:rsidRDefault="00D52B10" w:rsidP="00D52B10">
            <w:pPr>
              <w:jc w:val="both"/>
              <w:rPr>
                <w:rFonts w:ascii="Times New Roman" w:hAnsi="Times New Roman" w:cs="Times New Roman"/>
                <w:sz w:val="24"/>
                <w:szCs w:val="24"/>
              </w:rPr>
            </w:pPr>
            <w:r w:rsidRPr="004E114D">
              <w:rPr>
                <w:rFonts w:ascii="Times New Roman" w:hAnsi="Times New Roman" w:cs="Times New Roman"/>
                <w:sz w:val="24"/>
                <w:szCs w:val="24"/>
              </w:rPr>
              <w:t>Pakalpojumu nodrošināšanā tiks izmantoti šādi IKT resursi:</w:t>
            </w:r>
          </w:p>
          <w:p w14:paraId="69415ADD" w14:textId="77777777" w:rsidR="00D52B10" w:rsidRPr="004E114D" w:rsidRDefault="00D52B10" w:rsidP="00D52B10">
            <w:pPr>
              <w:pStyle w:val="ListParagraph"/>
              <w:numPr>
                <w:ilvl w:val="0"/>
                <w:numId w:val="7"/>
              </w:numPr>
              <w:ind w:left="0" w:firstLine="0"/>
              <w:jc w:val="both"/>
              <w:rPr>
                <w:rFonts w:ascii="Times New Roman" w:hAnsi="Times New Roman" w:cs="Times New Roman"/>
                <w:sz w:val="24"/>
                <w:szCs w:val="24"/>
              </w:rPr>
            </w:pPr>
            <w:r w:rsidRPr="004E114D">
              <w:rPr>
                <w:rFonts w:ascii="Times New Roman" w:hAnsi="Times New Roman" w:cs="Times New Roman"/>
                <w:sz w:val="24"/>
                <w:szCs w:val="24"/>
              </w:rPr>
              <w:t xml:space="preserve">LNB tīmekļa </w:t>
            </w:r>
            <w:proofErr w:type="spellStart"/>
            <w:r w:rsidRPr="004E114D">
              <w:rPr>
                <w:rFonts w:ascii="Times New Roman" w:hAnsi="Times New Roman" w:cs="Times New Roman"/>
                <w:sz w:val="24"/>
                <w:szCs w:val="24"/>
              </w:rPr>
              <w:t>rasmošanas</w:t>
            </w:r>
            <w:proofErr w:type="spellEnd"/>
            <w:r w:rsidRPr="004E114D">
              <w:rPr>
                <w:rFonts w:ascii="Times New Roman" w:hAnsi="Times New Roman" w:cs="Times New Roman"/>
                <w:sz w:val="24"/>
                <w:szCs w:val="24"/>
              </w:rPr>
              <w:t xml:space="preserve"> sistēma;</w:t>
            </w:r>
          </w:p>
          <w:p w14:paraId="0B47B451" w14:textId="77777777" w:rsidR="00D52B10" w:rsidRPr="004E114D" w:rsidRDefault="00D52B10" w:rsidP="00D52B10">
            <w:pPr>
              <w:pStyle w:val="ListParagraph"/>
              <w:numPr>
                <w:ilvl w:val="0"/>
                <w:numId w:val="7"/>
              </w:numPr>
              <w:ind w:left="0" w:firstLine="0"/>
              <w:jc w:val="both"/>
              <w:rPr>
                <w:rFonts w:ascii="Times New Roman" w:hAnsi="Times New Roman" w:cs="Times New Roman"/>
                <w:sz w:val="24"/>
                <w:szCs w:val="24"/>
              </w:rPr>
            </w:pPr>
            <w:r w:rsidRPr="004E114D">
              <w:rPr>
                <w:rFonts w:ascii="Times New Roman" w:hAnsi="Times New Roman" w:cs="Times New Roman"/>
                <w:sz w:val="24"/>
                <w:szCs w:val="24"/>
              </w:rPr>
              <w:t>LNB digitālo objektu pārvaldības sistēma;</w:t>
            </w:r>
          </w:p>
          <w:p w14:paraId="58DD4DB5" w14:textId="77777777" w:rsidR="00D52B10" w:rsidRPr="004E114D" w:rsidRDefault="00D52B10" w:rsidP="00D52B10">
            <w:pPr>
              <w:pStyle w:val="ListParagraph"/>
              <w:numPr>
                <w:ilvl w:val="0"/>
                <w:numId w:val="7"/>
              </w:numPr>
              <w:ind w:left="0" w:firstLine="0"/>
              <w:jc w:val="both"/>
              <w:rPr>
                <w:rFonts w:ascii="Times New Roman" w:hAnsi="Times New Roman" w:cs="Times New Roman"/>
                <w:sz w:val="24"/>
                <w:szCs w:val="24"/>
              </w:rPr>
            </w:pPr>
            <w:r w:rsidRPr="004E114D">
              <w:rPr>
                <w:rFonts w:ascii="Times New Roman" w:hAnsi="Times New Roman" w:cs="Times New Roman"/>
                <w:sz w:val="24"/>
                <w:szCs w:val="24"/>
              </w:rPr>
              <w:t xml:space="preserve">LNB </w:t>
            </w:r>
            <w:proofErr w:type="spellStart"/>
            <w:r w:rsidRPr="004E114D">
              <w:rPr>
                <w:rFonts w:ascii="Times New Roman" w:hAnsi="Times New Roman" w:cs="Times New Roman"/>
                <w:sz w:val="24"/>
                <w:szCs w:val="24"/>
              </w:rPr>
              <w:t>mākoņdatošanas</w:t>
            </w:r>
            <w:proofErr w:type="spellEnd"/>
            <w:r w:rsidRPr="004E114D">
              <w:rPr>
                <w:rFonts w:ascii="Times New Roman" w:hAnsi="Times New Roman" w:cs="Times New Roman"/>
                <w:sz w:val="24"/>
                <w:szCs w:val="24"/>
              </w:rPr>
              <w:t xml:space="preserve"> pakalpojumā esošie IKT resursi;</w:t>
            </w:r>
          </w:p>
          <w:p w14:paraId="3CFB0121" w14:textId="77777777" w:rsidR="00D52B10" w:rsidRPr="004E114D" w:rsidRDefault="00D52B10" w:rsidP="00D52B10">
            <w:pPr>
              <w:pStyle w:val="ListParagraph"/>
              <w:numPr>
                <w:ilvl w:val="0"/>
                <w:numId w:val="7"/>
              </w:numPr>
              <w:ind w:left="0" w:firstLine="0"/>
              <w:jc w:val="both"/>
              <w:rPr>
                <w:rFonts w:ascii="Times New Roman" w:hAnsi="Times New Roman" w:cs="Times New Roman"/>
                <w:sz w:val="24"/>
                <w:szCs w:val="24"/>
              </w:rPr>
            </w:pPr>
            <w:r w:rsidRPr="004E114D">
              <w:rPr>
                <w:rFonts w:ascii="Times New Roman" w:hAnsi="Times New Roman" w:cs="Times New Roman"/>
                <w:sz w:val="24"/>
                <w:szCs w:val="24"/>
              </w:rPr>
              <w:t>Kultūras informācijas sistēmu centra valodas tehnoloģiju platforma Hugo.lv;</w:t>
            </w:r>
          </w:p>
          <w:p w14:paraId="33B08910" w14:textId="046729CE" w:rsidR="00386593" w:rsidRPr="004E114D" w:rsidRDefault="00D52B10" w:rsidP="00D52B10">
            <w:pPr>
              <w:pStyle w:val="ListParagraph"/>
              <w:numPr>
                <w:ilvl w:val="0"/>
                <w:numId w:val="7"/>
              </w:numPr>
              <w:ind w:left="0" w:firstLine="0"/>
              <w:jc w:val="both"/>
              <w:rPr>
                <w:rFonts w:ascii="Times New Roman" w:hAnsi="Times New Roman" w:cs="Times New Roman"/>
                <w:sz w:val="24"/>
                <w:szCs w:val="24"/>
              </w:rPr>
            </w:pPr>
            <w:r w:rsidRPr="004E114D">
              <w:rPr>
                <w:rFonts w:ascii="Times New Roman" w:hAnsi="Times New Roman" w:cs="Times New Roman"/>
                <w:sz w:val="24"/>
                <w:szCs w:val="24"/>
              </w:rPr>
              <w:t xml:space="preserve">Koplietošanas platforma </w:t>
            </w:r>
            <w:proofErr w:type="spellStart"/>
            <w:r w:rsidRPr="004E114D">
              <w:rPr>
                <w:rFonts w:ascii="Times New Roman" w:hAnsi="Times New Roman" w:cs="Times New Roman"/>
                <w:sz w:val="24"/>
                <w:szCs w:val="24"/>
              </w:rPr>
              <w:t>lielapjoma</w:t>
            </w:r>
            <w:proofErr w:type="spellEnd"/>
            <w:r w:rsidRPr="004E114D">
              <w:rPr>
                <w:rFonts w:ascii="Times New Roman" w:hAnsi="Times New Roman" w:cs="Times New Roman"/>
                <w:sz w:val="24"/>
                <w:szCs w:val="24"/>
              </w:rPr>
              <w:t xml:space="preserve"> informācijas </w:t>
            </w:r>
            <w:proofErr w:type="spellStart"/>
            <w:r w:rsidRPr="004E114D">
              <w:rPr>
                <w:rFonts w:ascii="Times New Roman" w:hAnsi="Times New Roman" w:cs="Times New Roman"/>
                <w:sz w:val="24"/>
                <w:szCs w:val="24"/>
              </w:rPr>
              <w:t>izguvei</w:t>
            </w:r>
            <w:proofErr w:type="spellEnd"/>
            <w:r w:rsidRPr="004E114D">
              <w:rPr>
                <w:rFonts w:ascii="Times New Roman" w:hAnsi="Times New Roman" w:cs="Times New Roman"/>
                <w:sz w:val="24"/>
                <w:szCs w:val="24"/>
              </w:rPr>
              <w:t xml:space="preserve"> un analīzei, kas projekta ietvaros tiks izveidota</w:t>
            </w:r>
          </w:p>
        </w:tc>
      </w:tr>
    </w:tbl>
    <w:p w14:paraId="7AFB31FF" w14:textId="77777777" w:rsidR="005E32F9" w:rsidRPr="004E114D" w:rsidRDefault="005E32F9" w:rsidP="005E32F9">
      <w:pPr>
        <w:spacing w:after="0" w:line="240" w:lineRule="auto"/>
        <w:rPr>
          <w:rFonts w:ascii="Times New Roman" w:hAnsi="Times New Roman" w:cs="Times New Roman"/>
          <w:b/>
          <w:bCs/>
          <w:sz w:val="24"/>
          <w:szCs w:val="24"/>
        </w:rPr>
      </w:pPr>
    </w:p>
    <w:p w14:paraId="492B2748" w14:textId="36EAB42F" w:rsidR="00A14246"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6. </w:t>
      </w:r>
      <w:r w:rsidR="00A14246" w:rsidRPr="004E114D">
        <w:rPr>
          <w:rFonts w:ascii="Times New Roman" w:hAnsi="Times New Roman" w:cs="Times New Roman"/>
          <w:b/>
          <w:bCs/>
          <w:sz w:val="24"/>
          <w:szCs w:val="24"/>
        </w:rPr>
        <w:t>Pakalpojuma sniegšanas un saņemšanas tiesiskais regulējums</w:t>
      </w:r>
      <w:r w:rsidR="00FA697A" w:rsidRPr="004E114D">
        <w:rPr>
          <w:rFonts w:ascii="Times New Roman" w:hAnsi="Times New Roman" w:cs="Times New Roman"/>
          <w:b/>
          <w:bCs/>
          <w:sz w:val="24"/>
          <w:szCs w:val="24"/>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A14246" w:rsidRPr="004E114D" w14:paraId="13D407EE" w14:textId="77777777" w:rsidTr="005E32F9">
        <w:tc>
          <w:tcPr>
            <w:tcW w:w="9214" w:type="dxa"/>
          </w:tcPr>
          <w:p w14:paraId="1CAAB9B5" w14:textId="77777777" w:rsidR="00D52B10" w:rsidRPr="004E114D" w:rsidRDefault="00D52B10" w:rsidP="00D52B10">
            <w:pPr>
              <w:pStyle w:val="ListParagraph"/>
              <w:ind w:left="0"/>
              <w:jc w:val="both"/>
              <w:rPr>
                <w:rFonts w:ascii="Times New Roman" w:hAnsi="Times New Roman" w:cs="Times New Roman"/>
                <w:i/>
                <w:sz w:val="24"/>
                <w:szCs w:val="24"/>
              </w:rPr>
            </w:pPr>
            <w:r w:rsidRPr="004E114D">
              <w:rPr>
                <w:rFonts w:ascii="Times New Roman" w:hAnsi="Times New Roman" w:cs="Times New Roman"/>
                <w:i/>
                <w:sz w:val="24"/>
                <w:szCs w:val="24"/>
              </w:rPr>
              <w:t>Norāda esošo un plānoto (projekta īstenošanas laikā) tiesisko regulējumu.</w:t>
            </w:r>
          </w:p>
          <w:p w14:paraId="5CA30994" w14:textId="77777777" w:rsidR="00D52B10" w:rsidRPr="004E114D" w:rsidRDefault="00D52B10" w:rsidP="00D52B10">
            <w:pPr>
              <w:pStyle w:val="ListParagraph"/>
              <w:ind w:left="0"/>
              <w:jc w:val="both"/>
              <w:rPr>
                <w:rFonts w:ascii="Times New Roman" w:hAnsi="Times New Roman" w:cs="Times New Roman"/>
                <w:i/>
                <w:sz w:val="24"/>
                <w:szCs w:val="24"/>
              </w:rPr>
            </w:pPr>
            <w:r w:rsidRPr="004E114D">
              <w:rPr>
                <w:rFonts w:ascii="Times New Roman" w:hAnsi="Times New Roman" w:cs="Times New Roman"/>
                <w:i/>
                <w:sz w:val="24"/>
                <w:szCs w:val="24"/>
              </w:rPr>
              <w:t>Izskaidro pakalpojumu ieviešanas un saņēmēju loka izvēršanas stratēģiju, ja tā nav balstīta uz tiesiskā regulējuma noteiktu obligātu centralizētās funkcijas vai pakalpojuma izmantošanu</w:t>
            </w:r>
          </w:p>
          <w:p w14:paraId="75B34EC6" w14:textId="77777777" w:rsidR="00D52B10" w:rsidRPr="004E114D" w:rsidRDefault="00D52B10" w:rsidP="00D52B10">
            <w:pPr>
              <w:pStyle w:val="ListParagraph"/>
              <w:ind w:left="0"/>
              <w:jc w:val="both"/>
              <w:rPr>
                <w:rFonts w:ascii="Times New Roman" w:hAnsi="Times New Roman" w:cs="Times New Roman"/>
                <w:i/>
                <w:sz w:val="24"/>
                <w:szCs w:val="24"/>
              </w:rPr>
            </w:pPr>
          </w:p>
          <w:p w14:paraId="7AE2043A" w14:textId="77777777" w:rsidR="00D52B10" w:rsidRPr="004E114D" w:rsidRDefault="004E114D" w:rsidP="00D52B10">
            <w:pPr>
              <w:pStyle w:val="ListParagraph"/>
              <w:numPr>
                <w:ilvl w:val="0"/>
                <w:numId w:val="8"/>
              </w:numPr>
              <w:ind w:left="0" w:firstLine="0"/>
              <w:jc w:val="both"/>
              <w:rPr>
                <w:rFonts w:ascii="Times New Roman" w:hAnsi="Times New Roman" w:cs="Times New Roman"/>
                <w:iCs/>
                <w:sz w:val="24"/>
                <w:szCs w:val="24"/>
              </w:rPr>
            </w:pPr>
            <w:hyperlink r:id="rId11" w:history="1">
              <w:r w:rsidR="00D52B10" w:rsidRPr="004E114D">
                <w:rPr>
                  <w:rStyle w:val="Hyperlink"/>
                  <w:rFonts w:ascii="Times New Roman" w:hAnsi="Times New Roman" w:cs="Times New Roman"/>
                  <w:iCs/>
                  <w:color w:val="auto"/>
                  <w:sz w:val="24"/>
                  <w:szCs w:val="24"/>
                  <w:u w:val="none"/>
                </w:rPr>
                <w:t>Digitālās transformācijas pamatnostādnes 2021.–2027. gadam</w:t>
              </w:r>
            </w:hyperlink>
            <w:r w:rsidR="00D52B10" w:rsidRPr="004E114D">
              <w:rPr>
                <w:rFonts w:ascii="Times New Roman" w:hAnsi="Times New Roman" w:cs="Times New Roman"/>
                <w:iCs/>
                <w:sz w:val="24"/>
                <w:szCs w:val="24"/>
              </w:rPr>
              <w:t xml:space="preserve"> – politikas plānošanas dokuments, kas nosaka Latvijas digitālās transformācijas (informācijas sabiedrības attīstības) politiku, kura iezīmē vienotas valsts pārvaldes, tautsaimniecības un sabiedrības digitālās attīstības vadlīnijas.</w:t>
            </w:r>
          </w:p>
          <w:p w14:paraId="4BC9207A" w14:textId="77777777" w:rsidR="00D52B10" w:rsidRPr="004E114D" w:rsidRDefault="004E114D" w:rsidP="00D52B10">
            <w:pPr>
              <w:pStyle w:val="ListParagraph"/>
              <w:numPr>
                <w:ilvl w:val="0"/>
                <w:numId w:val="8"/>
              </w:numPr>
              <w:ind w:left="0" w:firstLine="0"/>
              <w:jc w:val="both"/>
              <w:rPr>
                <w:rStyle w:val="Hyperlink"/>
                <w:rFonts w:ascii="Times New Roman" w:hAnsi="Times New Roman" w:cs="Times New Roman"/>
                <w:iCs/>
                <w:color w:val="auto"/>
                <w:sz w:val="24"/>
                <w:szCs w:val="24"/>
                <w:u w:val="none"/>
              </w:rPr>
            </w:pPr>
            <w:hyperlink r:id="rId12" w:history="1">
              <w:r w:rsidR="00D52B10" w:rsidRPr="004E114D">
                <w:rPr>
                  <w:rStyle w:val="Hyperlink"/>
                  <w:rFonts w:ascii="Times New Roman" w:hAnsi="Times New Roman" w:cs="Times New Roman"/>
                  <w:iCs/>
                  <w:color w:val="auto"/>
                  <w:sz w:val="24"/>
                  <w:szCs w:val="24"/>
                  <w:u w:val="none"/>
                </w:rPr>
                <w:t>Ministru kabineta 2022. gada 14. jūlija noteikumi Nr. 435 "Eiropas Savienības Atveseļošanas un noturības mehānisma plāna 2. komponentes "Digitālā transformācija" 2.1. reformu un investīciju virziena "Valsts pārvaldes, tai skaitā pašvaldību, digitālā transformācija" īstenošanas noteikumi".</w:t>
              </w:r>
            </w:hyperlink>
          </w:p>
          <w:p w14:paraId="7DEFC873" w14:textId="77777777" w:rsidR="00D52B10" w:rsidRPr="004E114D" w:rsidRDefault="00D52B10" w:rsidP="00D52B10">
            <w:pPr>
              <w:pStyle w:val="ListParagraph"/>
              <w:numPr>
                <w:ilvl w:val="0"/>
                <w:numId w:val="8"/>
              </w:numPr>
              <w:ind w:left="0" w:firstLine="0"/>
              <w:jc w:val="both"/>
              <w:rPr>
                <w:rFonts w:ascii="Times New Roman" w:hAnsi="Times New Roman" w:cs="Times New Roman"/>
                <w:iCs/>
                <w:sz w:val="24"/>
                <w:szCs w:val="24"/>
              </w:rPr>
            </w:pPr>
            <w:r w:rsidRPr="004E114D">
              <w:rPr>
                <w:rFonts w:ascii="Times New Roman" w:hAnsi="Times New Roman" w:cs="Times New Roman"/>
                <w:iCs/>
                <w:sz w:val="24"/>
                <w:szCs w:val="24"/>
              </w:rPr>
              <w:t>Projekta īstenošanas laikā tiks izvērtēta tiesiskā regulējuma izmaiņu nepieciešamība, lai detalizēti noteiktu koplietošanas pakalpojumu sniegšanas un saņemšanas noteikumus, t. sk. izvērtējot iespēju noteikt atsevišķām pakalpojumu saņēmēju grupām obligātu koplietošanas pakalpojumu izmantošanu, lai nodrošinātu pakalpojumu ilgtspējību.</w:t>
            </w:r>
          </w:p>
          <w:p w14:paraId="7311FAEB" w14:textId="366DD5A2" w:rsidR="00C565FE" w:rsidRPr="004E114D" w:rsidRDefault="00D52B10" w:rsidP="00D52B10">
            <w:pPr>
              <w:pStyle w:val="ListParagraph"/>
              <w:numPr>
                <w:ilvl w:val="0"/>
                <w:numId w:val="8"/>
              </w:numPr>
              <w:ind w:left="0" w:firstLine="0"/>
              <w:jc w:val="both"/>
              <w:rPr>
                <w:rFonts w:ascii="Times New Roman" w:hAnsi="Times New Roman" w:cs="Times New Roman"/>
                <w:iCs/>
                <w:sz w:val="24"/>
                <w:szCs w:val="24"/>
              </w:rPr>
            </w:pPr>
            <w:r w:rsidRPr="004E114D">
              <w:rPr>
                <w:rFonts w:ascii="Times New Roman" w:hAnsi="Times New Roman" w:cs="Times New Roman"/>
                <w:iCs/>
                <w:sz w:val="24"/>
                <w:szCs w:val="24"/>
              </w:rPr>
              <w:t xml:space="preserve">Projekta īstenošanas laikā un pēc koplietošanas pakalpojumu ieviešanas tiks nodrošināti regulāri </w:t>
            </w:r>
            <w:r w:rsidR="00854740" w:rsidRPr="004E114D">
              <w:rPr>
                <w:rFonts w:ascii="Times New Roman" w:hAnsi="Times New Roman" w:cs="Times New Roman"/>
                <w:iCs/>
                <w:sz w:val="24"/>
                <w:szCs w:val="24"/>
              </w:rPr>
              <w:t xml:space="preserve">dažādu veidu </w:t>
            </w:r>
            <w:r w:rsidRPr="004E114D">
              <w:rPr>
                <w:rFonts w:ascii="Times New Roman" w:hAnsi="Times New Roman" w:cs="Times New Roman"/>
                <w:iCs/>
                <w:sz w:val="24"/>
                <w:szCs w:val="24"/>
              </w:rPr>
              <w:t>pasākumi, lai pēc iespējas uzrunātu lielāku potenciālo pakalpojumu saņēmēju loku, popularizējot koplietošanas pakalpojumus</w:t>
            </w:r>
          </w:p>
        </w:tc>
      </w:tr>
    </w:tbl>
    <w:p w14:paraId="0061EF85" w14:textId="77777777" w:rsidR="0016750E" w:rsidRPr="004E114D" w:rsidRDefault="0016750E" w:rsidP="005E32F9">
      <w:pPr>
        <w:pStyle w:val="ListParagraph"/>
        <w:spacing w:after="0" w:line="240" w:lineRule="auto"/>
        <w:ind w:left="0"/>
        <w:rPr>
          <w:rFonts w:ascii="Times New Roman" w:hAnsi="Times New Roman" w:cs="Times New Roman"/>
          <w:b/>
          <w:bCs/>
          <w:i/>
          <w:iCs/>
          <w:sz w:val="24"/>
          <w:szCs w:val="24"/>
        </w:rPr>
      </w:pPr>
    </w:p>
    <w:p w14:paraId="7A672674" w14:textId="78FA08DC" w:rsidR="00A14246" w:rsidRPr="004E114D" w:rsidRDefault="005C70D9" w:rsidP="005C70D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7. </w:t>
      </w:r>
      <w:r w:rsidR="00A14246" w:rsidRPr="004E114D">
        <w:rPr>
          <w:rFonts w:ascii="Times New Roman" w:hAnsi="Times New Roman" w:cs="Times New Roman"/>
          <w:b/>
          <w:bCs/>
          <w:sz w:val="24"/>
          <w:szCs w:val="24"/>
        </w:rPr>
        <w:t xml:space="preserve">Pakalpojuma finansēšanas </w:t>
      </w:r>
      <w:r w:rsidR="00E62262" w:rsidRPr="004E114D">
        <w:rPr>
          <w:rFonts w:ascii="Times New Roman" w:hAnsi="Times New Roman" w:cs="Times New Roman"/>
          <w:b/>
          <w:bCs/>
          <w:sz w:val="24"/>
          <w:szCs w:val="24"/>
        </w:rPr>
        <w:t>pieeja</w:t>
      </w:r>
      <w:r w:rsidR="000A4E08" w:rsidRPr="004E114D">
        <w:rPr>
          <w:rFonts w:ascii="Times New Roman" w:hAnsi="Times New Roman" w:cs="Times New Roman"/>
          <w:b/>
          <w:bCs/>
          <w:sz w:val="24"/>
          <w:szCs w:val="24"/>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4E114D" w14:paraId="217237B5" w14:textId="77777777" w:rsidTr="005E32F9">
        <w:tc>
          <w:tcPr>
            <w:tcW w:w="9214" w:type="dxa"/>
          </w:tcPr>
          <w:p w14:paraId="739496E0" w14:textId="013DD354" w:rsidR="00632787" w:rsidRPr="004E114D" w:rsidRDefault="2605C165" w:rsidP="005E32F9">
            <w:pPr>
              <w:pStyle w:val="ListParagraph"/>
              <w:ind w:left="0"/>
              <w:jc w:val="both"/>
              <w:rPr>
                <w:rFonts w:ascii="Times New Roman" w:hAnsi="Times New Roman" w:cs="Times New Roman"/>
                <w:i/>
                <w:iCs/>
                <w:sz w:val="24"/>
                <w:szCs w:val="24"/>
              </w:rPr>
            </w:pPr>
            <w:r w:rsidRPr="004E114D">
              <w:rPr>
                <w:rFonts w:ascii="Times New Roman" w:hAnsi="Times New Roman" w:cs="Times New Roman"/>
                <w:i/>
                <w:iCs/>
                <w:sz w:val="24"/>
                <w:szCs w:val="24"/>
              </w:rPr>
              <w:t xml:space="preserve">Norāda, vai pakalpojuma sniegšanas finansēšanā ir plānots iesaistīt arī pakalpojumu saņēmējus, piemēram, </w:t>
            </w:r>
            <w:r w:rsidR="00A14246" w:rsidRPr="004E114D">
              <w:rPr>
                <w:rFonts w:ascii="Times New Roman" w:hAnsi="Times New Roman" w:cs="Times New Roman"/>
                <w:i/>
                <w:iCs/>
                <w:sz w:val="24"/>
                <w:szCs w:val="24"/>
              </w:rPr>
              <w:t>pārdalot no pakalpojumu saņēmējiem</w:t>
            </w:r>
            <w:r w:rsidRPr="004E114D">
              <w:rPr>
                <w:rFonts w:ascii="Times New Roman" w:hAnsi="Times New Roman" w:cs="Times New Roman"/>
                <w:i/>
                <w:iCs/>
                <w:sz w:val="24"/>
                <w:szCs w:val="24"/>
              </w:rPr>
              <w:t xml:space="preserve"> vai ar tiešiem maksājumiem saņemot daļu no pakalpojuma sniegšanai nepieciešamā finansējuma</w:t>
            </w:r>
            <w:r w:rsidR="00A14246" w:rsidRPr="004E114D">
              <w:rPr>
                <w:rFonts w:ascii="Times New Roman" w:hAnsi="Times New Roman" w:cs="Times New Roman"/>
                <w:i/>
                <w:iCs/>
                <w:sz w:val="24"/>
                <w:szCs w:val="24"/>
              </w:rPr>
              <w:t>,</w:t>
            </w:r>
            <w:r w:rsidRPr="004E114D">
              <w:rPr>
                <w:rFonts w:ascii="Times New Roman" w:hAnsi="Times New Roman" w:cs="Times New Roman"/>
                <w:i/>
                <w:iCs/>
                <w:sz w:val="24"/>
                <w:szCs w:val="24"/>
              </w:rPr>
              <w:t xml:space="preserve"> vai arī pakalpojums tiks finansēts no valsts budžeta pakalpojuma sniedzēja izdevumu programmas</w:t>
            </w:r>
            <w:r w:rsidR="606F2C76" w:rsidRPr="004E114D">
              <w:rPr>
                <w:rFonts w:ascii="Times New Roman" w:hAnsi="Times New Roman" w:cs="Times New Roman"/>
                <w:i/>
                <w:iCs/>
                <w:sz w:val="24"/>
                <w:szCs w:val="24"/>
              </w:rPr>
              <w:t>.</w:t>
            </w:r>
          </w:p>
          <w:p w14:paraId="393087A6" w14:textId="77777777" w:rsidR="007A77E5" w:rsidRPr="004E114D" w:rsidRDefault="007A77E5" w:rsidP="005E32F9">
            <w:pPr>
              <w:pStyle w:val="ListParagraph"/>
              <w:ind w:left="0"/>
              <w:jc w:val="both"/>
              <w:rPr>
                <w:rFonts w:ascii="Times New Roman" w:hAnsi="Times New Roman" w:cs="Times New Roman"/>
                <w:sz w:val="24"/>
                <w:szCs w:val="24"/>
              </w:rPr>
            </w:pPr>
            <w:r w:rsidRPr="004E114D">
              <w:rPr>
                <w:rFonts w:ascii="Times New Roman" w:hAnsi="Times New Roman" w:cs="Times New Roman"/>
                <w:i/>
                <w:sz w:val="24"/>
                <w:szCs w:val="24"/>
              </w:rPr>
              <w:t xml:space="preserve">Īpaši norāda (un aizpilda 8. punktu), ja pakalpojumu sniegšanu nevarēs nodrošināt </w:t>
            </w:r>
            <w:r w:rsidR="00E2410F" w:rsidRPr="004E114D">
              <w:rPr>
                <w:rFonts w:ascii="Times New Roman" w:hAnsi="Times New Roman" w:cs="Times New Roman"/>
                <w:i/>
                <w:sz w:val="24"/>
                <w:szCs w:val="24"/>
              </w:rPr>
              <w:t xml:space="preserve">atbilstoši </w:t>
            </w:r>
            <w:r w:rsidRPr="004E114D">
              <w:rPr>
                <w:rFonts w:ascii="Times New Roman" w:hAnsi="Times New Roman" w:cs="Times New Roman"/>
                <w:i/>
                <w:sz w:val="24"/>
                <w:szCs w:val="24"/>
              </w:rPr>
              <w:t>esoš</w:t>
            </w:r>
            <w:r w:rsidR="00E2410F" w:rsidRPr="004E114D">
              <w:rPr>
                <w:rFonts w:ascii="Times New Roman" w:hAnsi="Times New Roman" w:cs="Times New Roman"/>
                <w:i/>
                <w:sz w:val="24"/>
                <w:szCs w:val="24"/>
              </w:rPr>
              <w:t>ajiem</w:t>
            </w:r>
            <w:r w:rsidRPr="004E114D">
              <w:rPr>
                <w:rFonts w:ascii="Times New Roman" w:hAnsi="Times New Roman" w:cs="Times New Roman"/>
                <w:i/>
                <w:sz w:val="24"/>
                <w:szCs w:val="24"/>
              </w:rPr>
              <w:t xml:space="preserve"> budžeta līdzekļ</w:t>
            </w:r>
            <w:r w:rsidR="00E2410F" w:rsidRPr="004E114D">
              <w:rPr>
                <w:rFonts w:ascii="Times New Roman" w:hAnsi="Times New Roman" w:cs="Times New Roman"/>
                <w:i/>
                <w:sz w:val="24"/>
                <w:szCs w:val="24"/>
              </w:rPr>
              <w:t>iem</w:t>
            </w:r>
          </w:p>
          <w:p w14:paraId="4577D6A4" w14:textId="3923267D" w:rsidR="00D71752" w:rsidRPr="004E114D" w:rsidRDefault="00697D7B" w:rsidP="005E32F9">
            <w:pPr>
              <w:pStyle w:val="ListParagraph"/>
              <w:ind w:left="0"/>
              <w:jc w:val="both"/>
              <w:rPr>
                <w:rFonts w:ascii="Times New Roman" w:hAnsi="Times New Roman" w:cs="Times New Roman"/>
                <w:sz w:val="24"/>
                <w:szCs w:val="24"/>
              </w:rPr>
            </w:pPr>
            <w:r w:rsidRPr="004E114D">
              <w:rPr>
                <w:rFonts w:ascii="Times New Roman" w:hAnsi="Times New Roman" w:cs="Times New Roman"/>
                <w:sz w:val="24"/>
                <w:szCs w:val="24"/>
              </w:rPr>
              <w:lastRenderedPageBreak/>
              <w:t xml:space="preserve">Ņemot vērā, ka </w:t>
            </w:r>
            <w:r w:rsidR="00183F63" w:rsidRPr="004E114D">
              <w:rPr>
                <w:rFonts w:ascii="Times New Roman" w:hAnsi="Times New Roman" w:cs="Times New Roman"/>
                <w:sz w:val="24"/>
                <w:szCs w:val="24"/>
              </w:rPr>
              <w:t>koplietošanas</w:t>
            </w:r>
            <w:r w:rsidRPr="004E114D">
              <w:rPr>
                <w:rFonts w:ascii="Times New Roman" w:hAnsi="Times New Roman" w:cs="Times New Roman"/>
                <w:sz w:val="24"/>
                <w:szCs w:val="24"/>
              </w:rPr>
              <w:t xml:space="preserve"> pakalpojum</w:t>
            </w:r>
            <w:r w:rsidR="00183F63" w:rsidRPr="004E114D">
              <w:rPr>
                <w:rFonts w:ascii="Times New Roman" w:hAnsi="Times New Roman" w:cs="Times New Roman"/>
                <w:sz w:val="24"/>
                <w:szCs w:val="24"/>
              </w:rPr>
              <w:t>u</w:t>
            </w:r>
            <w:r w:rsidRPr="004E114D">
              <w:rPr>
                <w:rFonts w:ascii="Times New Roman" w:hAnsi="Times New Roman" w:cs="Times New Roman"/>
                <w:sz w:val="24"/>
                <w:szCs w:val="24"/>
              </w:rPr>
              <w:t xml:space="preserve"> nodrošinā</w:t>
            </w:r>
            <w:r w:rsidR="00BE3890" w:rsidRPr="004E114D">
              <w:rPr>
                <w:rFonts w:ascii="Times New Roman" w:hAnsi="Times New Roman" w:cs="Times New Roman"/>
                <w:sz w:val="24"/>
                <w:szCs w:val="24"/>
              </w:rPr>
              <w:t>šanā</w:t>
            </w:r>
            <w:r w:rsidRPr="004E114D">
              <w:rPr>
                <w:rFonts w:ascii="Times New Roman" w:hAnsi="Times New Roman" w:cs="Times New Roman"/>
                <w:sz w:val="24"/>
                <w:szCs w:val="24"/>
              </w:rPr>
              <w:t xml:space="preserve"> tiek izmantot</w:t>
            </w:r>
            <w:r w:rsidR="00442EB4" w:rsidRPr="004E114D">
              <w:rPr>
                <w:rFonts w:ascii="Times New Roman" w:hAnsi="Times New Roman" w:cs="Times New Roman"/>
                <w:sz w:val="24"/>
                <w:szCs w:val="24"/>
              </w:rPr>
              <w:t>i</w:t>
            </w:r>
            <w:r w:rsidRPr="004E114D">
              <w:rPr>
                <w:rFonts w:ascii="Times New Roman" w:hAnsi="Times New Roman" w:cs="Times New Roman"/>
                <w:sz w:val="24"/>
                <w:szCs w:val="24"/>
              </w:rPr>
              <w:t xml:space="preserve"> arī LNB </w:t>
            </w:r>
            <w:proofErr w:type="spellStart"/>
            <w:r w:rsidRPr="004E114D">
              <w:rPr>
                <w:rFonts w:ascii="Times New Roman" w:hAnsi="Times New Roman" w:cs="Times New Roman"/>
                <w:sz w:val="24"/>
                <w:szCs w:val="24"/>
              </w:rPr>
              <w:t>mākoņdatošanas</w:t>
            </w:r>
            <w:proofErr w:type="spellEnd"/>
            <w:r w:rsidRPr="004E114D">
              <w:rPr>
                <w:rFonts w:ascii="Times New Roman" w:hAnsi="Times New Roman" w:cs="Times New Roman"/>
                <w:sz w:val="24"/>
                <w:szCs w:val="24"/>
              </w:rPr>
              <w:t xml:space="preserve"> pakalpojuma IKT resursi un ka saskaņā ar likuma "Par Latvijas Nacionālo bibliotēku" 6.</w:t>
            </w:r>
            <w:r w:rsidR="00D52B10" w:rsidRPr="004E114D">
              <w:rPr>
                <w:rFonts w:ascii="Times New Roman" w:hAnsi="Times New Roman" w:cs="Times New Roman"/>
                <w:sz w:val="24"/>
                <w:szCs w:val="24"/>
              </w:rPr>
              <w:t> </w:t>
            </w:r>
            <w:r w:rsidRPr="004E114D">
              <w:rPr>
                <w:rFonts w:ascii="Times New Roman" w:hAnsi="Times New Roman" w:cs="Times New Roman"/>
                <w:sz w:val="24"/>
                <w:szCs w:val="24"/>
              </w:rPr>
              <w:t xml:space="preserve">panta piekto daļu </w:t>
            </w:r>
            <w:proofErr w:type="spellStart"/>
            <w:r w:rsidRPr="004E114D">
              <w:rPr>
                <w:rFonts w:ascii="Times New Roman" w:hAnsi="Times New Roman" w:cs="Times New Roman"/>
                <w:sz w:val="24"/>
                <w:szCs w:val="24"/>
              </w:rPr>
              <w:t>māķondatošanas</w:t>
            </w:r>
            <w:proofErr w:type="spellEnd"/>
            <w:r w:rsidRPr="004E114D">
              <w:rPr>
                <w:rFonts w:ascii="Times New Roman" w:hAnsi="Times New Roman" w:cs="Times New Roman"/>
                <w:sz w:val="24"/>
                <w:szCs w:val="24"/>
              </w:rPr>
              <w:t xml:space="preserve"> pakalpojumi ir maksas pakalpojumi</w:t>
            </w:r>
            <w:r w:rsidR="00B05092" w:rsidRPr="004E114D">
              <w:rPr>
                <w:rFonts w:ascii="Times New Roman" w:hAnsi="Times New Roman" w:cs="Times New Roman"/>
                <w:sz w:val="24"/>
                <w:szCs w:val="24"/>
              </w:rPr>
              <w:t xml:space="preserve">, </w:t>
            </w:r>
            <w:r w:rsidR="00183F63" w:rsidRPr="004E114D">
              <w:rPr>
                <w:rFonts w:ascii="Times New Roman" w:hAnsi="Times New Roman" w:cs="Times New Roman"/>
                <w:sz w:val="24"/>
                <w:szCs w:val="24"/>
              </w:rPr>
              <w:t>pakalpojumu saņēmēji,</w:t>
            </w:r>
            <w:r w:rsidR="00B05092" w:rsidRPr="004E114D">
              <w:rPr>
                <w:rFonts w:ascii="Times New Roman" w:hAnsi="Times New Roman" w:cs="Times New Roman"/>
                <w:sz w:val="24"/>
                <w:szCs w:val="24"/>
              </w:rPr>
              <w:t xml:space="preserve"> </w:t>
            </w:r>
            <w:r w:rsidR="00183F63" w:rsidRPr="004E114D">
              <w:rPr>
                <w:rFonts w:ascii="Times New Roman" w:hAnsi="Times New Roman" w:cs="Times New Roman"/>
                <w:sz w:val="24"/>
                <w:szCs w:val="24"/>
              </w:rPr>
              <w:t xml:space="preserve">kuri </w:t>
            </w:r>
            <w:r w:rsidR="009E0B30" w:rsidRPr="004E114D">
              <w:rPr>
                <w:rFonts w:ascii="Times New Roman" w:hAnsi="Times New Roman" w:cs="Times New Roman"/>
                <w:sz w:val="24"/>
                <w:szCs w:val="24"/>
              </w:rPr>
              <w:t xml:space="preserve">izmantos </w:t>
            </w:r>
            <w:r w:rsidR="00183F63" w:rsidRPr="004E114D">
              <w:rPr>
                <w:rFonts w:ascii="Times New Roman" w:hAnsi="Times New Roman" w:cs="Times New Roman"/>
                <w:sz w:val="24"/>
                <w:szCs w:val="24"/>
              </w:rPr>
              <w:t>koplietošanas</w:t>
            </w:r>
            <w:r w:rsidR="009E0B30" w:rsidRPr="004E114D">
              <w:rPr>
                <w:rFonts w:ascii="Times New Roman" w:hAnsi="Times New Roman" w:cs="Times New Roman"/>
                <w:sz w:val="24"/>
                <w:szCs w:val="24"/>
              </w:rPr>
              <w:t xml:space="preserve"> pakalpojumu</w:t>
            </w:r>
            <w:r w:rsidR="00183F63" w:rsidRPr="004E114D">
              <w:rPr>
                <w:rFonts w:ascii="Times New Roman" w:hAnsi="Times New Roman" w:cs="Times New Roman"/>
                <w:sz w:val="24"/>
                <w:szCs w:val="24"/>
              </w:rPr>
              <w:t>s</w:t>
            </w:r>
            <w:r w:rsidR="009E0B30" w:rsidRPr="004E114D">
              <w:rPr>
                <w:rFonts w:ascii="Times New Roman" w:hAnsi="Times New Roman" w:cs="Times New Roman"/>
                <w:sz w:val="24"/>
                <w:szCs w:val="24"/>
              </w:rPr>
              <w:t xml:space="preserve">, </w:t>
            </w:r>
            <w:r w:rsidR="001B6CDF" w:rsidRPr="004E114D">
              <w:rPr>
                <w:rFonts w:ascii="Times New Roman" w:hAnsi="Times New Roman" w:cs="Times New Roman"/>
                <w:sz w:val="24"/>
                <w:szCs w:val="24"/>
              </w:rPr>
              <w:t>papildu</w:t>
            </w:r>
            <w:r w:rsidR="00D52B10" w:rsidRPr="004E114D">
              <w:rPr>
                <w:rFonts w:ascii="Times New Roman" w:hAnsi="Times New Roman" w:cs="Times New Roman"/>
                <w:sz w:val="24"/>
                <w:szCs w:val="24"/>
              </w:rPr>
              <w:t>s</w:t>
            </w:r>
            <w:r w:rsidR="001B6CDF" w:rsidRPr="004E114D">
              <w:rPr>
                <w:rFonts w:ascii="Times New Roman" w:hAnsi="Times New Roman" w:cs="Times New Roman"/>
                <w:sz w:val="24"/>
                <w:szCs w:val="24"/>
              </w:rPr>
              <w:t xml:space="preserve"> </w:t>
            </w:r>
            <w:r w:rsidR="00D52B10" w:rsidRPr="004E114D">
              <w:rPr>
                <w:rFonts w:ascii="Times New Roman" w:hAnsi="Times New Roman" w:cs="Times New Roman"/>
                <w:sz w:val="24"/>
                <w:szCs w:val="24"/>
              </w:rPr>
              <w:t xml:space="preserve">maksās </w:t>
            </w:r>
            <w:r w:rsidR="001B6CDF" w:rsidRPr="004E114D">
              <w:rPr>
                <w:rFonts w:ascii="Times New Roman" w:hAnsi="Times New Roman" w:cs="Times New Roman"/>
                <w:sz w:val="24"/>
                <w:szCs w:val="24"/>
              </w:rPr>
              <w:t xml:space="preserve">par </w:t>
            </w:r>
            <w:proofErr w:type="spellStart"/>
            <w:r w:rsidR="001B6CDF" w:rsidRPr="004E114D">
              <w:rPr>
                <w:rFonts w:ascii="Times New Roman" w:hAnsi="Times New Roman" w:cs="Times New Roman"/>
                <w:sz w:val="24"/>
                <w:szCs w:val="24"/>
              </w:rPr>
              <w:t>mākoņdatošanas</w:t>
            </w:r>
            <w:proofErr w:type="spellEnd"/>
            <w:r w:rsidR="001B6CDF" w:rsidRPr="004E114D">
              <w:rPr>
                <w:rFonts w:ascii="Times New Roman" w:hAnsi="Times New Roman" w:cs="Times New Roman"/>
                <w:sz w:val="24"/>
                <w:szCs w:val="24"/>
              </w:rPr>
              <w:t xml:space="preserve"> pakalpojumiem, kas tieši tiek izmantoti konkrētā </w:t>
            </w:r>
            <w:r w:rsidR="00183F63" w:rsidRPr="004E114D">
              <w:rPr>
                <w:rFonts w:ascii="Times New Roman" w:hAnsi="Times New Roman" w:cs="Times New Roman"/>
                <w:sz w:val="24"/>
                <w:szCs w:val="24"/>
              </w:rPr>
              <w:t xml:space="preserve">pakalpojuma saņēmēja </w:t>
            </w:r>
            <w:r w:rsidR="001B6CDF" w:rsidRPr="004E114D">
              <w:rPr>
                <w:rFonts w:ascii="Times New Roman" w:hAnsi="Times New Roman" w:cs="Times New Roman"/>
                <w:sz w:val="24"/>
                <w:szCs w:val="24"/>
              </w:rPr>
              <w:t>informācijas un datu apstr</w:t>
            </w:r>
            <w:r w:rsidR="00BE3890" w:rsidRPr="004E114D">
              <w:rPr>
                <w:rFonts w:ascii="Times New Roman" w:hAnsi="Times New Roman" w:cs="Times New Roman"/>
                <w:sz w:val="24"/>
                <w:szCs w:val="24"/>
              </w:rPr>
              <w:t>ādē un uzglabāšanā, vai par specifiskiem pielāgošanas darbiem, lai nodrošinātu pilnvērtīg</w:t>
            </w:r>
            <w:r w:rsidR="00604A73" w:rsidRPr="004E114D">
              <w:rPr>
                <w:rFonts w:ascii="Times New Roman" w:hAnsi="Times New Roman" w:cs="Times New Roman"/>
                <w:sz w:val="24"/>
                <w:szCs w:val="24"/>
              </w:rPr>
              <w:t>u</w:t>
            </w:r>
            <w:r w:rsidR="00BE3890" w:rsidRPr="004E114D">
              <w:rPr>
                <w:rFonts w:ascii="Times New Roman" w:hAnsi="Times New Roman" w:cs="Times New Roman"/>
                <w:sz w:val="24"/>
                <w:szCs w:val="24"/>
              </w:rPr>
              <w:t xml:space="preserve"> </w:t>
            </w:r>
            <w:r w:rsidR="00183F63" w:rsidRPr="004E114D">
              <w:rPr>
                <w:rFonts w:ascii="Times New Roman" w:hAnsi="Times New Roman" w:cs="Times New Roman"/>
                <w:sz w:val="24"/>
                <w:szCs w:val="24"/>
              </w:rPr>
              <w:t xml:space="preserve">koplietošanas </w:t>
            </w:r>
            <w:r w:rsidR="00BE3890" w:rsidRPr="004E114D">
              <w:rPr>
                <w:rFonts w:ascii="Times New Roman" w:hAnsi="Times New Roman" w:cs="Times New Roman"/>
                <w:sz w:val="24"/>
                <w:szCs w:val="24"/>
              </w:rPr>
              <w:t>pakalpojumu</w:t>
            </w:r>
            <w:r w:rsidR="00DB7779" w:rsidRPr="004E114D">
              <w:rPr>
                <w:rFonts w:ascii="Times New Roman" w:hAnsi="Times New Roman" w:cs="Times New Roman"/>
                <w:sz w:val="24"/>
                <w:szCs w:val="24"/>
              </w:rPr>
              <w:t xml:space="preserve"> konkrētā</w:t>
            </w:r>
            <w:r w:rsidR="00BE3890" w:rsidRPr="004E114D">
              <w:rPr>
                <w:rFonts w:ascii="Times New Roman" w:hAnsi="Times New Roman" w:cs="Times New Roman"/>
                <w:sz w:val="24"/>
                <w:szCs w:val="24"/>
              </w:rPr>
              <w:t xml:space="preserve"> </w:t>
            </w:r>
            <w:r w:rsidR="00183F63" w:rsidRPr="004E114D">
              <w:rPr>
                <w:rFonts w:ascii="Times New Roman" w:hAnsi="Times New Roman" w:cs="Times New Roman"/>
                <w:sz w:val="24"/>
                <w:szCs w:val="24"/>
              </w:rPr>
              <w:t xml:space="preserve">pakalpojuma saņēmēja </w:t>
            </w:r>
            <w:r w:rsidR="00BE3890" w:rsidRPr="004E114D">
              <w:rPr>
                <w:rFonts w:ascii="Times New Roman" w:hAnsi="Times New Roman" w:cs="Times New Roman"/>
                <w:sz w:val="24"/>
                <w:szCs w:val="24"/>
              </w:rPr>
              <w:t>vajadzībām</w:t>
            </w:r>
          </w:p>
        </w:tc>
      </w:tr>
    </w:tbl>
    <w:p w14:paraId="3135075A" w14:textId="77777777" w:rsidR="005E32F9" w:rsidRPr="004E114D" w:rsidRDefault="005E32F9" w:rsidP="005E32F9">
      <w:pPr>
        <w:spacing w:after="0" w:line="240" w:lineRule="auto"/>
        <w:rPr>
          <w:rFonts w:ascii="Times New Roman" w:hAnsi="Times New Roman" w:cs="Times New Roman"/>
          <w:b/>
          <w:bCs/>
          <w:sz w:val="24"/>
          <w:szCs w:val="24"/>
        </w:rPr>
      </w:pPr>
    </w:p>
    <w:p w14:paraId="7DFA472D" w14:textId="1488619B" w:rsidR="00A14246" w:rsidRPr="004E114D" w:rsidRDefault="00FA697A" w:rsidP="005E32F9">
      <w:pPr>
        <w:spacing w:after="0" w:line="240" w:lineRule="auto"/>
        <w:rPr>
          <w:rFonts w:ascii="Times New Roman" w:hAnsi="Times New Roman" w:cs="Times New Roman"/>
          <w:b/>
          <w:bCs/>
          <w:sz w:val="24"/>
          <w:szCs w:val="24"/>
        </w:rPr>
      </w:pPr>
      <w:r w:rsidRPr="004E114D">
        <w:rPr>
          <w:rFonts w:ascii="Times New Roman" w:hAnsi="Times New Roman" w:cs="Times New Roman"/>
          <w:b/>
          <w:bCs/>
          <w:sz w:val="24"/>
          <w:szCs w:val="24"/>
        </w:rPr>
        <w:t>8</w:t>
      </w:r>
      <w:r w:rsidR="007E7ABC" w:rsidRPr="004E114D">
        <w:rPr>
          <w:rFonts w:ascii="Times New Roman" w:hAnsi="Times New Roman" w:cs="Times New Roman"/>
          <w:b/>
          <w:bCs/>
          <w:sz w:val="24"/>
          <w:szCs w:val="24"/>
        </w:rPr>
        <w:t xml:space="preserve">. </w:t>
      </w:r>
      <w:r w:rsidR="00E2410F" w:rsidRPr="004E114D">
        <w:rPr>
          <w:rFonts w:ascii="Times New Roman" w:hAnsi="Times New Roman" w:cs="Times New Roman"/>
          <w:b/>
          <w:bCs/>
          <w:sz w:val="24"/>
          <w:szCs w:val="24"/>
        </w:rPr>
        <w:t>Pakalpojuma sniegšanas uzsākšanai vai izvēršanai n</w:t>
      </w:r>
      <w:r w:rsidR="00A14246" w:rsidRPr="004E114D">
        <w:rPr>
          <w:rFonts w:ascii="Times New Roman" w:hAnsi="Times New Roman" w:cs="Times New Roman"/>
          <w:b/>
          <w:bCs/>
          <w:sz w:val="24"/>
          <w:szCs w:val="24"/>
        </w:rPr>
        <w:t>epieciešam</w:t>
      </w:r>
      <w:r w:rsidR="00DC476E" w:rsidRPr="004E114D">
        <w:rPr>
          <w:rFonts w:ascii="Times New Roman" w:hAnsi="Times New Roman" w:cs="Times New Roman"/>
          <w:b/>
          <w:bCs/>
          <w:sz w:val="24"/>
          <w:szCs w:val="24"/>
        </w:rPr>
        <w:t>ā</w:t>
      </w:r>
      <w:r w:rsidR="00A14246" w:rsidRPr="004E114D">
        <w:rPr>
          <w:rFonts w:ascii="Times New Roman" w:hAnsi="Times New Roman" w:cs="Times New Roman"/>
          <w:b/>
          <w:bCs/>
          <w:sz w:val="24"/>
          <w:szCs w:val="24"/>
        </w:rPr>
        <w:t xml:space="preserve"> papildu valsts budžeta finansējuma </w:t>
      </w:r>
      <w:r w:rsidR="00E2410F" w:rsidRPr="004E114D">
        <w:rPr>
          <w:rFonts w:ascii="Times New Roman" w:hAnsi="Times New Roman" w:cs="Times New Roman"/>
          <w:b/>
          <w:bCs/>
          <w:sz w:val="24"/>
          <w:szCs w:val="24"/>
        </w:rPr>
        <w:t>apmērs</w:t>
      </w:r>
      <w:r w:rsidR="00DC476E" w:rsidRPr="004E114D">
        <w:rPr>
          <w:rFonts w:ascii="Times New Roman" w:hAnsi="Times New Roman" w:cs="Times New Roman"/>
          <w:b/>
          <w:bCs/>
          <w:sz w:val="24"/>
          <w:szCs w:val="24"/>
        </w:rPr>
        <w:t xml:space="preserve"> un pamatojums</w:t>
      </w:r>
      <w:r w:rsidR="00E2410F" w:rsidRPr="004E114D">
        <w:rPr>
          <w:rFonts w:ascii="Times New Roman" w:hAnsi="Times New Roman" w:cs="Times New Roman"/>
          <w:b/>
          <w:bCs/>
          <w:sz w:val="24"/>
          <w:szCs w:val="24"/>
        </w:rPr>
        <w:t>, ņemot vērā</w:t>
      </w:r>
      <w:r w:rsidR="00DC476E" w:rsidRPr="004E114D">
        <w:rPr>
          <w:rFonts w:ascii="Times New Roman" w:hAnsi="Times New Roman" w:cs="Times New Roman"/>
          <w:b/>
          <w:bCs/>
          <w:sz w:val="24"/>
          <w:szCs w:val="24"/>
        </w:rPr>
        <w:t xml:space="preserve"> ar</w:t>
      </w:r>
      <w:r w:rsidR="00C752D8" w:rsidRPr="004E114D">
        <w:rPr>
          <w:rFonts w:ascii="Times New Roman" w:hAnsi="Times New Roman" w:cs="Times New Roman"/>
          <w:b/>
          <w:bCs/>
          <w:sz w:val="24"/>
          <w:szCs w:val="24"/>
        </w:rPr>
        <w:t>ī</w:t>
      </w:r>
      <w:r w:rsidR="00DC476E" w:rsidRPr="004E114D">
        <w:rPr>
          <w:rFonts w:ascii="Times New Roman" w:hAnsi="Times New Roman" w:cs="Times New Roman"/>
          <w:b/>
          <w:bCs/>
          <w:sz w:val="24"/>
          <w:szCs w:val="24"/>
        </w:rPr>
        <w:t xml:space="preserve"> ieguvum</w:t>
      </w:r>
      <w:r w:rsidR="00E2410F" w:rsidRPr="004E114D">
        <w:rPr>
          <w:rFonts w:ascii="Times New Roman" w:hAnsi="Times New Roman" w:cs="Times New Roman"/>
          <w:b/>
          <w:bCs/>
          <w:sz w:val="24"/>
          <w:szCs w:val="24"/>
        </w:rPr>
        <w:t>us</w:t>
      </w:r>
      <w:r w:rsidR="00DC476E" w:rsidRPr="004E114D">
        <w:rPr>
          <w:rFonts w:ascii="Times New Roman" w:hAnsi="Times New Roman" w:cs="Times New Roman"/>
          <w:b/>
          <w:bCs/>
          <w:sz w:val="24"/>
          <w:szCs w:val="24"/>
        </w:rPr>
        <w:t xml:space="preserve"> un izmaks</w:t>
      </w:r>
      <w:r w:rsidR="00E2410F" w:rsidRPr="004E114D">
        <w:rPr>
          <w:rFonts w:ascii="Times New Roman" w:hAnsi="Times New Roman" w:cs="Times New Roman"/>
          <w:b/>
          <w:bCs/>
          <w:sz w:val="24"/>
          <w:szCs w:val="24"/>
        </w:rPr>
        <w:t>as</w:t>
      </w:r>
      <w:r w:rsidR="000A4E08" w:rsidRPr="004E114D">
        <w:rPr>
          <w:rFonts w:ascii="Times New Roman" w:hAnsi="Times New Roman" w:cs="Times New Roman"/>
          <w:b/>
          <w:bCs/>
          <w:sz w:val="24"/>
          <w:szCs w:val="24"/>
          <w:vertAlign w:val="superscript"/>
        </w:rPr>
        <w:t>2</w:t>
      </w:r>
      <w:r w:rsidR="00A14246" w:rsidRPr="004E114D">
        <w:rPr>
          <w:rFonts w:ascii="Times New Roman" w:hAnsi="Times New Roman" w:cs="Times New Roman"/>
          <w:b/>
          <w:bCs/>
          <w:sz w:val="24"/>
          <w:szCs w:val="24"/>
        </w:rPr>
        <w:t xml:space="preserve"> </w:t>
      </w:r>
    </w:p>
    <w:tbl>
      <w:tblPr>
        <w:tblStyle w:val="TableGrid"/>
        <w:tblW w:w="9214" w:type="dxa"/>
        <w:tblInd w:w="-5" w:type="dxa"/>
        <w:tblLook w:val="04A0" w:firstRow="1" w:lastRow="0" w:firstColumn="1" w:lastColumn="0" w:noHBand="0" w:noVBand="1"/>
      </w:tblPr>
      <w:tblGrid>
        <w:gridCol w:w="9214"/>
      </w:tblGrid>
      <w:tr w:rsidR="00A14246" w:rsidRPr="004E114D" w14:paraId="4A41BE8E" w14:textId="77777777" w:rsidTr="005E32F9">
        <w:tc>
          <w:tcPr>
            <w:tcW w:w="9214" w:type="dxa"/>
          </w:tcPr>
          <w:p w14:paraId="0417C235" w14:textId="4F1522C4" w:rsidR="00E66953" w:rsidRPr="004E114D" w:rsidRDefault="055833FE" w:rsidP="005E32F9">
            <w:pPr>
              <w:pStyle w:val="ListParagraph"/>
              <w:ind w:left="0"/>
              <w:jc w:val="both"/>
              <w:rPr>
                <w:rFonts w:ascii="Times New Roman" w:hAnsi="Times New Roman" w:cs="Times New Roman"/>
                <w:i/>
                <w:iCs/>
                <w:sz w:val="24"/>
                <w:szCs w:val="24"/>
              </w:rPr>
            </w:pPr>
            <w:r w:rsidRPr="004E114D">
              <w:rPr>
                <w:rFonts w:ascii="Times New Roman" w:hAnsi="Times New Roman" w:cs="Times New Roman"/>
                <w:i/>
                <w:iCs/>
                <w:sz w:val="24"/>
                <w:szCs w:val="24"/>
              </w:rPr>
              <w:t>Pamato papildu izmaksas</w:t>
            </w:r>
            <w:r w:rsidR="00E2410F" w:rsidRPr="004E114D">
              <w:rPr>
                <w:rFonts w:ascii="Times New Roman" w:hAnsi="Times New Roman" w:cs="Times New Roman"/>
                <w:i/>
                <w:iCs/>
                <w:sz w:val="24"/>
                <w:szCs w:val="24"/>
              </w:rPr>
              <w:t>, ņemot vērā</w:t>
            </w:r>
            <w:r w:rsidRPr="004E114D">
              <w:rPr>
                <w:rFonts w:ascii="Times New Roman" w:hAnsi="Times New Roman" w:cs="Times New Roman"/>
                <w:i/>
                <w:iCs/>
                <w:sz w:val="24"/>
                <w:szCs w:val="24"/>
              </w:rPr>
              <w:t xml:space="preserve"> ieguvumu</w:t>
            </w:r>
            <w:r w:rsidR="00E2410F" w:rsidRPr="004E114D">
              <w:rPr>
                <w:rFonts w:ascii="Times New Roman" w:hAnsi="Times New Roman" w:cs="Times New Roman"/>
                <w:i/>
                <w:iCs/>
                <w:sz w:val="24"/>
                <w:szCs w:val="24"/>
              </w:rPr>
              <w:t>s. K</w:t>
            </w:r>
            <w:r w:rsidRPr="004E114D">
              <w:rPr>
                <w:rFonts w:ascii="Times New Roman" w:hAnsi="Times New Roman" w:cs="Times New Roman"/>
                <w:i/>
                <w:iCs/>
                <w:sz w:val="24"/>
                <w:szCs w:val="24"/>
              </w:rPr>
              <w:t>onkrēti norād</w:t>
            </w:r>
            <w:r w:rsidR="00E2410F" w:rsidRPr="004E114D">
              <w:rPr>
                <w:rFonts w:ascii="Times New Roman" w:hAnsi="Times New Roman" w:cs="Times New Roman"/>
                <w:i/>
                <w:iCs/>
                <w:sz w:val="24"/>
                <w:szCs w:val="24"/>
              </w:rPr>
              <w:t>a</w:t>
            </w:r>
            <w:r w:rsidRPr="004E114D">
              <w:rPr>
                <w:rFonts w:ascii="Times New Roman" w:hAnsi="Times New Roman" w:cs="Times New Roman"/>
                <w:i/>
                <w:iCs/>
                <w:sz w:val="24"/>
                <w:szCs w:val="24"/>
              </w:rPr>
              <w:t xml:space="preserve"> plānotos ieguvumus un ietaupījumus, kas var ietvert arī pārvaldes darbinieku </w:t>
            </w:r>
            <w:r w:rsidR="00457A37" w:rsidRPr="004E114D">
              <w:rPr>
                <w:rFonts w:ascii="Times New Roman" w:hAnsi="Times New Roman" w:cs="Times New Roman"/>
                <w:i/>
                <w:iCs/>
                <w:sz w:val="24"/>
                <w:szCs w:val="24"/>
              </w:rPr>
              <w:t xml:space="preserve">skaita </w:t>
            </w:r>
            <w:r w:rsidRPr="004E114D">
              <w:rPr>
                <w:rFonts w:ascii="Times New Roman" w:hAnsi="Times New Roman" w:cs="Times New Roman"/>
                <w:i/>
                <w:iCs/>
                <w:sz w:val="24"/>
                <w:szCs w:val="24"/>
              </w:rPr>
              <w:t>samazinājumu</w:t>
            </w:r>
            <w:r w:rsidR="00C752D8" w:rsidRPr="004E114D">
              <w:rPr>
                <w:rFonts w:ascii="Times New Roman" w:hAnsi="Times New Roman" w:cs="Times New Roman"/>
                <w:i/>
                <w:iCs/>
                <w:sz w:val="24"/>
                <w:szCs w:val="24"/>
              </w:rPr>
              <w:t>, n</w:t>
            </w:r>
            <w:r w:rsidRPr="004E114D">
              <w:rPr>
                <w:rFonts w:ascii="Times New Roman" w:hAnsi="Times New Roman" w:cs="Times New Roman"/>
                <w:i/>
                <w:iCs/>
                <w:sz w:val="24"/>
                <w:szCs w:val="24"/>
              </w:rPr>
              <w:t xml:space="preserve">orādot ietaupījumu sadalījumu pa institūcijām vai resoriem. </w:t>
            </w:r>
            <w:r w:rsidR="00A14246" w:rsidRPr="004E114D">
              <w:rPr>
                <w:rFonts w:ascii="Times New Roman" w:hAnsi="Times New Roman" w:cs="Times New Roman"/>
                <w:i/>
                <w:iCs/>
                <w:sz w:val="24"/>
                <w:szCs w:val="24"/>
              </w:rPr>
              <w:t>Ja papildu izmaksas ir saskaņotas</w:t>
            </w:r>
            <w:r w:rsidR="00F17CE2" w:rsidRPr="004E114D">
              <w:rPr>
                <w:rFonts w:ascii="Times New Roman" w:hAnsi="Times New Roman" w:cs="Times New Roman"/>
                <w:i/>
                <w:iCs/>
                <w:sz w:val="24"/>
                <w:szCs w:val="24"/>
              </w:rPr>
              <w:t>,</w:t>
            </w:r>
            <w:r w:rsidR="00A14246" w:rsidRPr="004E114D">
              <w:rPr>
                <w:rFonts w:ascii="Times New Roman" w:hAnsi="Times New Roman" w:cs="Times New Roman"/>
                <w:i/>
                <w:iCs/>
                <w:sz w:val="24"/>
                <w:szCs w:val="24"/>
              </w:rPr>
              <w:t xml:space="preserve"> pieņemot </w:t>
            </w:r>
            <w:r w:rsidR="00FA697A" w:rsidRPr="004E114D">
              <w:rPr>
                <w:rFonts w:ascii="Times New Roman" w:hAnsi="Times New Roman" w:cs="Times New Roman"/>
                <w:i/>
                <w:iCs/>
                <w:sz w:val="24"/>
                <w:szCs w:val="24"/>
              </w:rPr>
              <w:t xml:space="preserve">saistīto </w:t>
            </w:r>
            <w:r w:rsidR="00A14246" w:rsidRPr="004E114D">
              <w:rPr>
                <w:rFonts w:ascii="Times New Roman" w:hAnsi="Times New Roman" w:cs="Times New Roman"/>
                <w:i/>
                <w:iCs/>
                <w:sz w:val="24"/>
                <w:szCs w:val="24"/>
              </w:rPr>
              <w:t>tiesisko regulējumu</w:t>
            </w:r>
            <w:r w:rsidR="00FA697A" w:rsidRPr="004E114D">
              <w:rPr>
                <w:rFonts w:ascii="Times New Roman" w:hAnsi="Times New Roman" w:cs="Times New Roman"/>
                <w:i/>
                <w:iCs/>
                <w:sz w:val="24"/>
                <w:szCs w:val="24"/>
              </w:rPr>
              <w:t xml:space="preserve">, tad </w:t>
            </w:r>
            <w:r w:rsidR="4BE09B88" w:rsidRPr="004E114D">
              <w:rPr>
                <w:rFonts w:ascii="Times New Roman" w:hAnsi="Times New Roman" w:cs="Times New Roman"/>
                <w:i/>
                <w:iCs/>
                <w:sz w:val="24"/>
                <w:szCs w:val="24"/>
              </w:rPr>
              <w:t>atsaucas ar atbilstošām saitēm uz pamatojošajiem pierādījumiem</w:t>
            </w:r>
            <w:r w:rsidRPr="004E114D">
              <w:rPr>
                <w:rFonts w:ascii="Times New Roman" w:hAnsi="Times New Roman" w:cs="Times New Roman"/>
                <w:i/>
                <w:iCs/>
                <w:sz w:val="24"/>
                <w:szCs w:val="24"/>
              </w:rPr>
              <w:t xml:space="preserve">.  </w:t>
            </w:r>
          </w:p>
          <w:p w14:paraId="19A65187" w14:textId="47772020" w:rsidR="00A14246" w:rsidRPr="004E114D" w:rsidRDefault="00E66953" w:rsidP="005E32F9">
            <w:pPr>
              <w:pStyle w:val="ListParagraph"/>
              <w:ind w:left="0"/>
              <w:jc w:val="both"/>
              <w:rPr>
                <w:rFonts w:ascii="Times New Roman" w:hAnsi="Times New Roman" w:cs="Times New Roman"/>
                <w:sz w:val="24"/>
                <w:szCs w:val="24"/>
              </w:rPr>
            </w:pPr>
            <w:r w:rsidRPr="004E114D">
              <w:rPr>
                <w:rFonts w:ascii="Times New Roman" w:hAnsi="Times New Roman" w:cs="Times New Roman"/>
                <w:i/>
                <w:sz w:val="24"/>
                <w:szCs w:val="24"/>
              </w:rPr>
              <w:t>Pamatojumam no izmaksu viedokļa n</w:t>
            </w:r>
            <w:r w:rsidR="00FA697A" w:rsidRPr="004E114D">
              <w:rPr>
                <w:rFonts w:ascii="Times New Roman" w:hAnsi="Times New Roman" w:cs="Times New Roman"/>
                <w:i/>
                <w:sz w:val="24"/>
                <w:szCs w:val="24"/>
              </w:rPr>
              <w:t>orāda nepieciešamo papildu finansējumu mēnesī, sadalot to pa būtiskām izmaksu pozīcijām un pamatoj</w:t>
            </w:r>
            <w:r w:rsidRPr="004E114D">
              <w:rPr>
                <w:rFonts w:ascii="Times New Roman" w:hAnsi="Times New Roman" w:cs="Times New Roman"/>
                <w:i/>
                <w:sz w:val="24"/>
                <w:szCs w:val="24"/>
              </w:rPr>
              <w:t>ot katru no tām</w:t>
            </w:r>
          </w:p>
          <w:p w14:paraId="68B25DF3" w14:textId="77777777" w:rsidR="00D52B10" w:rsidRPr="004E114D" w:rsidRDefault="00D52B10" w:rsidP="00D52B10">
            <w:pPr>
              <w:pStyle w:val="ListParagraph"/>
              <w:ind w:left="0"/>
              <w:jc w:val="both"/>
              <w:rPr>
                <w:rFonts w:ascii="Times New Roman" w:hAnsi="Times New Roman" w:cs="Times New Roman"/>
                <w:sz w:val="24"/>
                <w:szCs w:val="24"/>
              </w:rPr>
            </w:pPr>
          </w:p>
          <w:p w14:paraId="1DCB30EF" w14:textId="77777777" w:rsidR="00D52B10" w:rsidRPr="004E114D" w:rsidRDefault="00D52B10" w:rsidP="00D52B10">
            <w:pPr>
              <w:pStyle w:val="ListParagraph"/>
              <w:ind w:left="0"/>
              <w:jc w:val="both"/>
              <w:rPr>
                <w:rFonts w:ascii="Times New Roman" w:hAnsi="Times New Roman" w:cs="Times New Roman"/>
                <w:sz w:val="24"/>
                <w:szCs w:val="24"/>
              </w:rPr>
            </w:pPr>
            <w:r w:rsidRPr="004E114D">
              <w:rPr>
                <w:rFonts w:ascii="Times New Roman" w:hAnsi="Times New Roman" w:cs="Times New Roman"/>
                <w:sz w:val="24"/>
                <w:szCs w:val="24"/>
              </w:rPr>
              <w:t>Koplietošanas pakalpojumu sniegšanas uzsākšana tiks finansēta no investīcijas projekta līdzekļiem, papildu valsts budžeta finansējums nav nepieciešams.</w:t>
            </w:r>
          </w:p>
          <w:p w14:paraId="17210BC1" w14:textId="77777777" w:rsidR="00D52B10" w:rsidRPr="004E114D" w:rsidRDefault="00D52B10" w:rsidP="00D52B10">
            <w:pPr>
              <w:pStyle w:val="ListParagraph"/>
              <w:ind w:left="0"/>
              <w:jc w:val="both"/>
              <w:rPr>
                <w:rFonts w:ascii="Times New Roman" w:hAnsi="Times New Roman" w:cs="Times New Roman"/>
                <w:sz w:val="24"/>
                <w:szCs w:val="24"/>
              </w:rPr>
            </w:pPr>
          </w:p>
          <w:p w14:paraId="76F5AED9" w14:textId="78E3A087" w:rsidR="00FD0EB4" w:rsidRPr="004E114D" w:rsidRDefault="00D52B10" w:rsidP="00D52B10">
            <w:pPr>
              <w:pStyle w:val="ListParagraph"/>
              <w:ind w:left="0"/>
              <w:jc w:val="both"/>
              <w:rPr>
                <w:rFonts w:ascii="Times New Roman" w:hAnsi="Times New Roman" w:cs="Times New Roman"/>
                <w:sz w:val="24"/>
                <w:szCs w:val="24"/>
              </w:rPr>
            </w:pPr>
            <w:r w:rsidRPr="004E114D">
              <w:rPr>
                <w:rFonts w:ascii="Times New Roman" w:hAnsi="Times New Roman" w:cs="Times New Roman"/>
                <w:sz w:val="24"/>
                <w:szCs w:val="24"/>
              </w:rPr>
              <w:t>Ja tiks konstatēts, ka ir nepieciešams papildu finansējums projekta ieguvumu uzturēšanai, Kultūras ministrija normatīvajos aktos noteiktajā kārtībā sagatavos un iesniegs Finanšu ministrijā ekonomiski izvērtētu pieprasījumu papildu finansējumam</w:t>
            </w:r>
          </w:p>
        </w:tc>
      </w:tr>
    </w:tbl>
    <w:p w14:paraId="7663701F" w14:textId="77777777" w:rsidR="00D52B10" w:rsidRPr="004E114D" w:rsidRDefault="00D52B10" w:rsidP="00D52B10">
      <w:pPr>
        <w:spacing w:after="0" w:line="240" w:lineRule="auto"/>
        <w:rPr>
          <w:rFonts w:ascii="Times New Roman" w:eastAsia="Times New Roman" w:hAnsi="Times New Roman" w:cs="Times New Roman"/>
          <w:sz w:val="28"/>
          <w:szCs w:val="28"/>
          <w:lang w:eastAsia="lv-LV"/>
        </w:rPr>
      </w:pPr>
    </w:p>
    <w:p w14:paraId="5FD13FC5" w14:textId="386071D0" w:rsidR="00D52B10" w:rsidRPr="004E114D" w:rsidRDefault="00D52B10" w:rsidP="00D52B10">
      <w:pPr>
        <w:spacing w:after="0" w:line="240" w:lineRule="auto"/>
        <w:rPr>
          <w:rFonts w:ascii="Times New Roman" w:eastAsia="Times New Roman" w:hAnsi="Times New Roman" w:cs="Times New Roman"/>
          <w:sz w:val="24"/>
          <w:szCs w:val="24"/>
          <w:lang w:eastAsia="lv-LV"/>
        </w:rPr>
      </w:pPr>
      <w:r w:rsidRPr="004E114D">
        <w:rPr>
          <w:rFonts w:ascii="Times New Roman" w:eastAsia="Times New Roman" w:hAnsi="Times New Roman" w:cs="Times New Roman"/>
          <w:sz w:val="24"/>
          <w:szCs w:val="24"/>
          <w:lang w:eastAsia="lv-LV"/>
        </w:rPr>
        <w:t>Lietotie saīsinājumi</w:t>
      </w:r>
      <w:r w:rsidR="000E437D" w:rsidRPr="004E114D">
        <w:rPr>
          <w:rFonts w:ascii="Times New Roman" w:eastAsia="Times New Roman" w:hAnsi="Times New Roman" w:cs="Times New Roman"/>
          <w:sz w:val="24"/>
          <w:szCs w:val="24"/>
          <w:lang w:eastAsia="lv-LV"/>
        </w:rPr>
        <w:t>:</w:t>
      </w:r>
      <w:r w:rsidRPr="004E114D">
        <w:rPr>
          <w:rFonts w:ascii="Times New Roman" w:eastAsia="Times New Roman" w:hAnsi="Times New Roman" w:cs="Times New Roman"/>
          <w:sz w:val="24"/>
          <w:szCs w:val="24"/>
          <w:lang w:eastAsia="lv-LV"/>
        </w:rPr>
        <w:t xml:space="preserve"> </w:t>
      </w:r>
    </w:p>
    <w:p w14:paraId="79885D60" w14:textId="4F924763" w:rsidR="00D52B10" w:rsidRPr="004E114D" w:rsidRDefault="00D52B10" w:rsidP="00D52B10">
      <w:pPr>
        <w:spacing w:after="0" w:line="240" w:lineRule="auto"/>
        <w:rPr>
          <w:rFonts w:ascii="Times New Roman" w:eastAsia="Times New Roman" w:hAnsi="Times New Roman" w:cs="Times New Roman"/>
          <w:sz w:val="24"/>
          <w:szCs w:val="24"/>
          <w:lang w:eastAsia="lv-LV"/>
        </w:rPr>
      </w:pPr>
      <w:r w:rsidRPr="004E114D">
        <w:rPr>
          <w:rFonts w:ascii="Times New Roman" w:eastAsia="Times New Roman" w:hAnsi="Times New Roman" w:cs="Times New Roman"/>
          <w:sz w:val="24"/>
          <w:szCs w:val="24"/>
          <w:lang w:eastAsia="lv-LV"/>
        </w:rPr>
        <w:t>SLA – pakalpojuma līmeņa vienošanās (</w:t>
      </w:r>
      <w:proofErr w:type="spellStart"/>
      <w:r w:rsidRPr="004E114D">
        <w:rPr>
          <w:rFonts w:ascii="Times New Roman" w:eastAsia="Times New Roman" w:hAnsi="Times New Roman" w:cs="Times New Roman"/>
          <w:sz w:val="24"/>
          <w:szCs w:val="24"/>
          <w:lang w:eastAsia="lv-LV"/>
        </w:rPr>
        <w:t>angl</w:t>
      </w:r>
      <w:proofErr w:type="spellEnd"/>
      <w:r w:rsidRPr="004E114D">
        <w:rPr>
          <w:rFonts w:ascii="Times New Roman" w:eastAsia="Times New Roman" w:hAnsi="Times New Roman" w:cs="Times New Roman"/>
          <w:sz w:val="24"/>
          <w:szCs w:val="24"/>
          <w:lang w:eastAsia="lv-LV"/>
        </w:rPr>
        <w:t xml:space="preserve">. – </w:t>
      </w:r>
      <w:proofErr w:type="spellStart"/>
      <w:r w:rsidRPr="004E114D">
        <w:rPr>
          <w:rFonts w:ascii="Times New Roman" w:eastAsia="Times New Roman" w:hAnsi="Times New Roman" w:cs="Times New Roman"/>
          <w:i/>
          <w:iCs/>
          <w:sz w:val="24"/>
          <w:szCs w:val="24"/>
          <w:lang w:eastAsia="lv-LV"/>
        </w:rPr>
        <w:t>Service</w:t>
      </w:r>
      <w:proofErr w:type="spellEnd"/>
      <w:r w:rsidRPr="004E114D">
        <w:rPr>
          <w:rFonts w:ascii="Times New Roman" w:eastAsia="Times New Roman" w:hAnsi="Times New Roman" w:cs="Times New Roman"/>
          <w:i/>
          <w:iCs/>
          <w:sz w:val="24"/>
          <w:szCs w:val="24"/>
          <w:lang w:eastAsia="lv-LV"/>
        </w:rPr>
        <w:t xml:space="preserve"> </w:t>
      </w:r>
      <w:proofErr w:type="spellStart"/>
      <w:r w:rsidRPr="004E114D">
        <w:rPr>
          <w:rFonts w:ascii="Times New Roman" w:eastAsia="Times New Roman" w:hAnsi="Times New Roman" w:cs="Times New Roman"/>
          <w:i/>
          <w:iCs/>
          <w:sz w:val="24"/>
          <w:szCs w:val="24"/>
          <w:lang w:eastAsia="lv-LV"/>
        </w:rPr>
        <w:t>Level</w:t>
      </w:r>
      <w:proofErr w:type="spellEnd"/>
      <w:r w:rsidRPr="004E114D">
        <w:rPr>
          <w:rFonts w:ascii="Times New Roman" w:eastAsia="Times New Roman" w:hAnsi="Times New Roman" w:cs="Times New Roman"/>
          <w:i/>
          <w:iCs/>
          <w:sz w:val="24"/>
          <w:szCs w:val="24"/>
          <w:lang w:eastAsia="lv-LV"/>
        </w:rPr>
        <w:t xml:space="preserve"> </w:t>
      </w:r>
      <w:proofErr w:type="spellStart"/>
      <w:r w:rsidRPr="004E114D">
        <w:rPr>
          <w:rFonts w:ascii="Times New Roman" w:eastAsia="Times New Roman" w:hAnsi="Times New Roman" w:cs="Times New Roman"/>
          <w:i/>
          <w:iCs/>
          <w:sz w:val="24"/>
          <w:szCs w:val="24"/>
          <w:lang w:eastAsia="lv-LV"/>
        </w:rPr>
        <w:t>Agreement</w:t>
      </w:r>
      <w:proofErr w:type="spellEnd"/>
      <w:r w:rsidRPr="004E114D">
        <w:rPr>
          <w:rFonts w:ascii="Times New Roman" w:eastAsia="Times New Roman" w:hAnsi="Times New Roman" w:cs="Times New Roman"/>
          <w:sz w:val="24"/>
          <w:szCs w:val="24"/>
          <w:lang w:eastAsia="lv-LV"/>
        </w:rPr>
        <w:t>)</w:t>
      </w:r>
    </w:p>
    <w:p w14:paraId="6BD5EFD7" w14:textId="053ED70F" w:rsidR="00D20985" w:rsidRPr="004E114D" w:rsidRDefault="00D52B10" w:rsidP="00D52B10">
      <w:pPr>
        <w:spacing w:after="0" w:line="240" w:lineRule="auto"/>
        <w:rPr>
          <w:rFonts w:ascii="Times New Roman" w:eastAsia="Times New Roman" w:hAnsi="Times New Roman" w:cs="Times New Roman"/>
          <w:sz w:val="24"/>
          <w:szCs w:val="24"/>
          <w:lang w:eastAsia="lv-LV"/>
        </w:rPr>
      </w:pPr>
      <w:r w:rsidRPr="004E114D">
        <w:rPr>
          <w:rFonts w:ascii="Times New Roman" w:eastAsia="Times New Roman" w:hAnsi="Times New Roman" w:cs="Times New Roman"/>
          <w:sz w:val="24"/>
          <w:szCs w:val="24"/>
          <w:lang w:eastAsia="lv-LV"/>
        </w:rPr>
        <w:t>IKT – informācijas un komunikācijas tehnoloģijas</w:t>
      </w:r>
    </w:p>
    <w:p w14:paraId="01746153" w14:textId="77777777" w:rsidR="00D52B10" w:rsidRPr="004E114D" w:rsidRDefault="00D52B10" w:rsidP="00D52B10">
      <w:pPr>
        <w:spacing w:after="0" w:line="240" w:lineRule="auto"/>
        <w:rPr>
          <w:rFonts w:ascii="Times New Roman" w:eastAsia="Times New Roman" w:hAnsi="Times New Roman" w:cs="Times New Roman"/>
          <w:sz w:val="28"/>
          <w:szCs w:val="28"/>
          <w:lang w:eastAsia="lv-LV"/>
        </w:rPr>
      </w:pPr>
    </w:p>
    <w:p w14:paraId="68C65071" w14:textId="77777777" w:rsidR="00D52B10" w:rsidRPr="004E114D" w:rsidRDefault="00D52B10" w:rsidP="00D52B10">
      <w:pPr>
        <w:spacing w:after="0" w:line="240" w:lineRule="auto"/>
        <w:ind w:firstLine="709"/>
        <w:rPr>
          <w:rFonts w:ascii="Times New Roman" w:eastAsia="Times New Roman" w:hAnsi="Times New Roman" w:cs="Times New Roman"/>
          <w:sz w:val="24"/>
          <w:szCs w:val="24"/>
          <w:lang w:eastAsia="lv-LV"/>
        </w:rPr>
      </w:pPr>
      <w:r w:rsidRPr="004E114D">
        <w:rPr>
          <w:rFonts w:ascii="Times New Roman" w:eastAsia="Times New Roman" w:hAnsi="Times New Roman" w:cs="Times New Roman"/>
          <w:sz w:val="24"/>
          <w:szCs w:val="24"/>
          <w:lang w:eastAsia="lv-LV"/>
        </w:rPr>
        <w:t>Piezīmes.</w:t>
      </w:r>
    </w:p>
    <w:p w14:paraId="1B08EE19" w14:textId="77777777" w:rsidR="00D52B10" w:rsidRPr="004E114D" w:rsidRDefault="00D52B10" w:rsidP="00D52B10">
      <w:pPr>
        <w:pStyle w:val="FootnoteText"/>
        <w:ind w:firstLine="709"/>
        <w:jc w:val="both"/>
        <w:rPr>
          <w:rFonts w:ascii="Times New Roman" w:hAnsi="Times New Roman" w:cs="Times New Roman"/>
          <w:sz w:val="24"/>
          <w:szCs w:val="24"/>
        </w:rPr>
      </w:pPr>
      <w:r w:rsidRPr="004E114D">
        <w:rPr>
          <w:rStyle w:val="FootnoteReference"/>
          <w:rFonts w:ascii="Times New Roman" w:hAnsi="Times New Roman" w:cs="Times New Roman"/>
          <w:sz w:val="24"/>
          <w:szCs w:val="24"/>
          <w:vertAlign w:val="baseline"/>
        </w:rPr>
        <w:t>1.</w:t>
      </w:r>
      <w:r w:rsidRPr="004E114D">
        <w:rPr>
          <w:rStyle w:val="FootnoteReference"/>
          <w:rFonts w:ascii="Times New Roman" w:hAnsi="Times New Roman" w:cs="Times New Roman"/>
          <w:sz w:val="24"/>
          <w:szCs w:val="24"/>
        </w:rPr>
        <w:t xml:space="preserve"> </w:t>
      </w:r>
      <w:r w:rsidRPr="004E114D">
        <w:rPr>
          <w:rFonts w:ascii="Times New Roman" w:hAnsi="Times New Roman" w:cs="Times New Roman"/>
          <w:sz w:val="24"/>
          <w:szCs w:val="24"/>
        </w:rPr>
        <w:t xml:space="preserve">Saskaņā ar informatīvajā ziņojumā "Par valsts pārvaldes informācijas un komunikācijas tehnoloģiju koplietošanas pakalpojumu attīstības plānošanu un finansēšanu" (pieņemts zināšanai </w:t>
      </w:r>
      <w:r w:rsidRPr="004E114D">
        <w:rPr>
          <w:rFonts w:ascii="Times New Roman" w:hAnsi="Times New Roman" w:cs="Times New Roman"/>
          <w:sz w:val="24"/>
          <w:szCs w:val="24"/>
          <w:shd w:val="clear" w:color="auto" w:fill="FFFFFF"/>
        </w:rPr>
        <w:t>Ministru kabineta 2022. gada 7. jūnija sēdē (prot. Nr. 30 29. §</w:t>
      </w:r>
      <w:r w:rsidRPr="004E114D">
        <w:rPr>
          <w:rFonts w:ascii="Times New Roman" w:hAnsi="Times New Roman" w:cs="Times New Roman"/>
          <w:sz w:val="24"/>
          <w:szCs w:val="24"/>
        </w:rPr>
        <w:t xml:space="preserve">)) definētajām centralizēto funkciju un IKT koplietošanas pakalpojumu finansēšanas pieejām. </w:t>
      </w:r>
    </w:p>
    <w:p w14:paraId="62E664DE" w14:textId="22151EDD" w:rsidR="008B1055" w:rsidRPr="00E2410F" w:rsidRDefault="00D52B10" w:rsidP="004E114D">
      <w:pPr>
        <w:spacing w:after="0" w:line="240" w:lineRule="auto"/>
        <w:ind w:firstLine="709"/>
        <w:jc w:val="both"/>
        <w:rPr>
          <w:rFonts w:ascii="Arial" w:hAnsi="Arial" w:cs="Arial"/>
          <w:sz w:val="20"/>
          <w:szCs w:val="20"/>
          <w:shd w:val="clear" w:color="auto" w:fill="FFFFFF"/>
        </w:rPr>
      </w:pPr>
      <w:r w:rsidRPr="004E114D">
        <w:rPr>
          <w:rFonts w:ascii="Times New Roman" w:hAnsi="Times New Roman" w:cs="Times New Roman"/>
          <w:sz w:val="24"/>
          <w:szCs w:val="24"/>
        </w:rPr>
        <w:t>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sectPr w:rsidR="008B1055" w:rsidRPr="00E2410F" w:rsidSect="005E32F9">
      <w:headerReference w:type="default" r:id="rId13"/>
      <w:footerReference w:type="default" r:id="rId14"/>
      <w:footerReference w:type="first" r:id="rId15"/>
      <w:pgSz w:w="11906" w:h="16838"/>
      <w:pgMar w:top="1418" w:right="1134"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A4D4" w14:textId="77777777" w:rsidR="00746AB9" w:rsidRDefault="00746AB9" w:rsidP="00AF47FD">
      <w:pPr>
        <w:spacing w:after="0" w:line="240" w:lineRule="auto"/>
      </w:pPr>
      <w:r>
        <w:separator/>
      </w:r>
    </w:p>
  </w:endnote>
  <w:endnote w:type="continuationSeparator" w:id="0">
    <w:p w14:paraId="437C7F94" w14:textId="77777777" w:rsidR="00746AB9" w:rsidRDefault="00746AB9" w:rsidP="00AF47FD">
      <w:pPr>
        <w:spacing w:after="0" w:line="240" w:lineRule="auto"/>
      </w:pPr>
      <w:r>
        <w:continuationSeparator/>
      </w:r>
    </w:p>
  </w:endnote>
  <w:endnote w:type="continuationNotice" w:id="1">
    <w:p w14:paraId="51CEE974" w14:textId="77777777" w:rsidR="00746AB9" w:rsidRDefault="00746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1F4DBE48" w:rsidR="00F17CE2" w:rsidRPr="005E32F9" w:rsidRDefault="00D20985" w:rsidP="005E32F9">
    <w:pPr>
      <w:pStyle w:val="Footer"/>
    </w:pPr>
    <w:r>
      <w:rPr>
        <w:rFonts w:ascii="Times New Roman" w:hAnsi="Times New Roman" w:cs="Times New Roman"/>
        <w:sz w:val="16"/>
        <w:szCs w:val="16"/>
      </w:rPr>
      <w:t>R3531_2p3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6291F090" w:rsidR="00F17CE2" w:rsidRPr="005E32F9" w:rsidRDefault="005E32F9" w:rsidP="005E32F9">
    <w:pPr>
      <w:pStyle w:val="Footer"/>
    </w:pPr>
    <w:r>
      <w:rPr>
        <w:rFonts w:ascii="Times New Roman" w:hAnsi="Times New Roman" w:cs="Times New Roman"/>
        <w:sz w:val="16"/>
        <w:szCs w:val="16"/>
      </w:rPr>
      <w:t>R3531_</w:t>
    </w:r>
    <w:r w:rsidR="00D20985">
      <w:rPr>
        <w:rFonts w:ascii="Times New Roman" w:hAnsi="Times New Roman" w:cs="Times New Roman"/>
        <w:sz w:val="16"/>
        <w:szCs w:val="16"/>
      </w:rPr>
      <w:t>2</w:t>
    </w:r>
    <w:r>
      <w:rPr>
        <w:rFonts w:ascii="Times New Roman" w:hAnsi="Times New Roman" w:cs="Times New Roman"/>
        <w:sz w:val="16"/>
        <w:szCs w:val="16"/>
      </w:rPr>
      <w:t>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D3F0" w14:textId="77777777" w:rsidR="00746AB9" w:rsidRDefault="00746AB9" w:rsidP="00AF47FD">
      <w:pPr>
        <w:spacing w:after="0" w:line="240" w:lineRule="auto"/>
      </w:pPr>
      <w:r>
        <w:separator/>
      </w:r>
    </w:p>
  </w:footnote>
  <w:footnote w:type="continuationSeparator" w:id="0">
    <w:p w14:paraId="0CDA69A2" w14:textId="77777777" w:rsidR="00746AB9" w:rsidRDefault="00746AB9" w:rsidP="00AF47FD">
      <w:pPr>
        <w:spacing w:after="0" w:line="240" w:lineRule="auto"/>
      </w:pPr>
      <w:r>
        <w:continuationSeparator/>
      </w:r>
    </w:p>
  </w:footnote>
  <w:footnote w:type="continuationNotice" w:id="1">
    <w:p w14:paraId="243AF8F4" w14:textId="77777777" w:rsidR="00746AB9" w:rsidRDefault="00746A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0D02053F" w:rsidR="00F17CE2" w:rsidRDefault="00F17CE2">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000A"/>
    <w:multiLevelType w:val="hybridMultilevel"/>
    <w:tmpl w:val="4E9AFB5C"/>
    <w:lvl w:ilvl="0" w:tplc="FFFFFFFF">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01A2F30"/>
    <w:multiLevelType w:val="hybridMultilevel"/>
    <w:tmpl w:val="1602CD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4CD7964"/>
    <w:multiLevelType w:val="hybridMultilevel"/>
    <w:tmpl w:val="62FCE938"/>
    <w:lvl w:ilvl="0" w:tplc="FFFFFFFF">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0A10332"/>
    <w:multiLevelType w:val="hybridMultilevel"/>
    <w:tmpl w:val="132E3B18"/>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6"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1952975928">
    <w:abstractNumId w:val="8"/>
  </w:num>
  <w:num w:numId="2" w16cid:durableId="853569787">
    <w:abstractNumId w:val="5"/>
  </w:num>
  <w:num w:numId="3" w16cid:durableId="747770361">
    <w:abstractNumId w:val="6"/>
  </w:num>
  <w:num w:numId="4" w16cid:durableId="2083868073">
    <w:abstractNumId w:val="3"/>
  </w:num>
  <w:num w:numId="5" w16cid:durableId="504563301">
    <w:abstractNumId w:val="7"/>
  </w:num>
  <w:num w:numId="6" w16cid:durableId="1197961686">
    <w:abstractNumId w:val="0"/>
  </w:num>
  <w:num w:numId="7" w16cid:durableId="1944485555">
    <w:abstractNumId w:val="2"/>
  </w:num>
  <w:num w:numId="8" w16cid:durableId="419378648">
    <w:abstractNumId w:val="1"/>
  </w:num>
  <w:num w:numId="9" w16cid:durableId="18675938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2540D"/>
    <w:rsid w:val="000270AD"/>
    <w:rsid w:val="0003582E"/>
    <w:rsid w:val="00036773"/>
    <w:rsid w:val="00045A28"/>
    <w:rsid w:val="000570B3"/>
    <w:rsid w:val="00077168"/>
    <w:rsid w:val="000778A0"/>
    <w:rsid w:val="000858F2"/>
    <w:rsid w:val="00087A26"/>
    <w:rsid w:val="00087CCC"/>
    <w:rsid w:val="00091870"/>
    <w:rsid w:val="000949FA"/>
    <w:rsid w:val="00095113"/>
    <w:rsid w:val="000A49DC"/>
    <w:rsid w:val="000A4CEE"/>
    <w:rsid w:val="000A4E08"/>
    <w:rsid w:val="000B33EE"/>
    <w:rsid w:val="000B738D"/>
    <w:rsid w:val="000C30D3"/>
    <w:rsid w:val="000C5AC9"/>
    <w:rsid w:val="000D0152"/>
    <w:rsid w:val="000D6797"/>
    <w:rsid w:val="000E0FE9"/>
    <w:rsid w:val="000E437D"/>
    <w:rsid w:val="000E4847"/>
    <w:rsid w:val="000F1A5B"/>
    <w:rsid w:val="000F1DA8"/>
    <w:rsid w:val="00103C94"/>
    <w:rsid w:val="0011283A"/>
    <w:rsid w:val="00120616"/>
    <w:rsid w:val="00127F1D"/>
    <w:rsid w:val="00132739"/>
    <w:rsid w:val="00147099"/>
    <w:rsid w:val="00151F0F"/>
    <w:rsid w:val="001601BC"/>
    <w:rsid w:val="0016641F"/>
    <w:rsid w:val="0016750E"/>
    <w:rsid w:val="0017281C"/>
    <w:rsid w:val="0017602D"/>
    <w:rsid w:val="001763D9"/>
    <w:rsid w:val="00183F63"/>
    <w:rsid w:val="001841A8"/>
    <w:rsid w:val="00190CF9"/>
    <w:rsid w:val="001B6CDF"/>
    <w:rsid w:val="001D4B96"/>
    <w:rsid w:val="001F05AD"/>
    <w:rsid w:val="00201238"/>
    <w:rsid w:val="0020226D"/>
    <w:rsid w:val="00206F39"/>
    <w:rsid w:val="002272C3"/>
    <w:rsid w:val="00234047"/>
    <w:rsid w:val="00234B29"/>
    <w:rsid w:val="002532A5"/>
    <w:rsid w:val="00254E17"/>
    <w:rsid w:val="002652CA"/>
    <w:rsid w:val="0028427E"/>
    <w:rsid w:val="00286D99"/>
    <w:rsid w:val="0028787A"/>
    <w:rsid w:val="0029754C"/>
    <w:rsid w:val="002C6A48"/>
    <w:rsid w:val="002D3BA1"/>
    <w:rsid w:val="002E1EEF"/>
    <w:rsid w:val="002E209A"/>
    <w:rsid w:val="002E4E51"/>
    <w:rsid w:val="002F0098"/>
    <w:rsid w:val="002F0502"/>
    <w:rsid w:val="002F0837"/>
    <w:rsid w:val="002F402F"/>
    <w:rsid w:val="00305728"/>
    <w:rsid w:val="00307DF9"/>
    <w:rsid w:val="00323931"/>
    <w:rsid w:val="00340321"/>
    <w:rsid w:val="00343E77"/>
    <w:rsid w:val="003524D7"/>
    <w:rsid w:val="003528DF"/>
    <w:rsid w:val="00353A9C"/>
    <w:rsid w:val="00356B75"/>
    <w:rsid w:val="00363469"/>
    <w:rsid w:val="00373FD2"/>
    <w:rsid w:val="0038089F"/>
    <w:rsid w:val="00381DFC"/>
    <w:rsid w:val="00386593"/>
    <w:rsid w:val="003947AD"/>
    <w:rsid w:val="00395A23"/>
    <w:rsid w:val="003A618B"/>
    <w:rsid w:val="003B5F2E"/>
    <w:rsid w:val="003B69A0"/>
    <w:rsid w:val="003C1216"/>
    <w:rsid w:val="003C5019"/>
    <w:rsid w:val="003D4706"/>
    <w:rsid w:val="003E0590"/>
    <w:rsid w:val="003E66C2"/>
    <w:rsid w:val="003E7DCD"/>
    <w:rsid w:val="003F6B8C"/>
    <w:rsid w:val="00400F41"/>
    <w:rsid w:val="00401D84"/>
    <w:rsid w:val="004165B7"/>
    <w:rsid w:val="00431AFF"/>
    <w:rsid w:val="0043578F"/>
    <w:rsid w:val="00442EB4"/>
    <w:rsid w:val="00447954"/>
    <w:rsid w:val="00457451"/>
    <w:rsid w:val="00457A37"/>
    <w:rsid w:val="00457E3E"/>
    <w:rsid w:val="00461B7D"/>
    <w:rsid w:val="00482FC7"/>
    <w:rsid w:val="00493C67"/>
    <w:rsid w:val="00495B40"/>
    <w:rsid w:val="004C246C"/>
    <w:rsid w:val="004C73D1"/>
    <w:rsid w:val="004D25CB"/>
    <w:rsid w:val="004D27AD"/>
    <w:rsid w:val="004D5187"/>
    <w:rsid w:val="004D5C70"/>
    <w:rsid w:val="004E114D"/>
    <w:rsid w:val="004E66B2"/>
    <w:rsid w:val="00500C14"/>
    <w:rsid w:val="00511A2D"/>
    <w:rsid w:val="005150EF"/>
    <w:rsid w:val="00520223"/>
    <w:rsid w:val="0052339D"/>
    <w:rsid w:val="005252C9"/>
    <w:rsid w:val="005404A4"/>
    <w:rsid w:val="005440FB"/>
    <w:rsid w:val="00544ACD"/>
    <w:rsid w:val="005466B6"/>
    <w:rsid w:val="00546B05"/>
    <w:rsid w:val="005555A3"/>
    <w:rsid w:val="0056311C"/>
    <w:rsid w:val="005764AA"/>
    <w:rsid w:val="00582B03"/>
    <w:rsid w:val="005A79D2"/>
    <w:rsid w:val="005B5847"/>
    <w:rsid w:val="005C0908"/>
    <w:rsid w:val="005C70D9"/>
    <w:rsid w:val="005D6F6F"/>
    <w:rsid w:val="005E0A63"/>
    <w:rsid w:val="005E32F9"/>
    <w:rsid w:val="005F446C"/>
    <w:rsid w:val="005F5B31"/>
    <w:rsid w:val="005F68D7"/>
    <w:rsid w:val="005F78B0"/>
    <w:rsid w:val="0060028D"/>
    <w:rsid w:val="006003EB"/>
    <w:rsid w:val="0060462F"/>
    <w:rsid w:val="00604A73"/>
    <w:rsid w:val="0061662D"/>
    <w:rsid w:val="0061799B"/>
    <w:rsid w:val="006255DA"/>
    <w:rsid w:val="0062729B"/>
    <w:rsid w:val="00632787"/>
    <w:rsid w:val="0063658E"/>
    <w:rsid w:val="006440FC"/>
    <w:rsid w:val="006538D6"/>
    <w:rsid w:val="00690391"/>
    <w:rsid w:val="00690B8A"/>
    <w:rsid w:val="00696F06"/>
    <w:rsid w:val="00697D7B"/>
    <w:rsid w:val="006A49C6"/>
    <w:rsid w:val="006B72EA"/>
    <w:rsid w:val="006C1C7E"/>
    <w:rsid w:val="006D303D"/>
    <w:rsid w:val="006E0B18"/>
    <w:rsid w:val="006F255A"/>
    <w:rsid w:val="006F2F5D"/>
    <w:rsid w:val="007024CC"/>
    <w:rsid w:val="00703595"/>
    <w:rsid w:val="00703BB6"/>
    <w:rsid w:val="00704644"/>
    <w:rsid w:val="00721389"/>
    <w:rsid w:val="007215C5"/>
    <w:rsid w:val="00733F78"/>
    <w:rsid w:val="00737612"/>
    <w:rsid w:val="00746AB9"/>
    <w:rsid w:val="00751CA8"/>
    <w:rsid w:val="00761A5F"/>
    <w:rsid w:val="00763A4A"/>
    <w:rsid w:val="00764D52"/>
    <w:rsid w:val="00772523"/>
    <w:rsid w:val="00790770"/>
    <w:rsid w:val="0079626A"/>
    <w:rsid w:val="007A77E5"/>
    <w:rsid w:val="007B5406"/>
    <w:rsid w:val="007C6BD1"/>
    <w:rsid w:val="007D1391"/>
    <w:rsid w:val="007E2629"/>
    <w:rsid w:val="007E6F0D"/>
    <w:rsid w:val="007E7ABC"/>
    <w:rsid w:val="007F1163"/>
    <w:rsid w:val="007F3E36"/>
    <w:rsid w:val="00803695"/>
    <w:rsid w:val="00806B52"/>
    <w:rsid w:val="00811B42"/>
    <w:rsid w:val="008179AB"/>
    <w:rsid w:val="00825577"/>
    <w:rsid w:val="008332D4"/>
    <w:rsid w:val="0085426D"/>
    <w:rsid w:val="00854740"/>
    <w:rsid w:val="0087067A"/>
    <w:rsid w:val="008748C8"/>
    <w:rsid w:val="00884281"/>
    <w:rsid w:val="0088719C"/>
    <w:rsid w:val="008B1055"/>
    <w:rsid w:val="008D31BE"/>
    <w:rsid w:val="009068E4"/>
    <w:rsid w:val="00922128"/>
    <w:rsid w:val="00932353"/>
    <w:rsid w:val="009417CF"/>
    <w:rsid w:val="00941DE3"/>
    <w:rsid w:val="00950F12"/>
    <w:rsid w:val="00960EB3"/>
    <w:rsid w:val="00962206"/>
    <w:rsid w:val="00973DE9"/>
    <w:rsid w:val="00977669"/>
    <w:rsid w:val="009856C9"/>
    <w:rsid w:val="009A19C8"/>
    <w:rsid w:val="009A3B1F"/>
    <w:rsid w:val="009B0C0A"/>
    <w:rsid w:val="009B3071"/>
    <w:rsid w:val="009B375D"/>
    <w:rsid w:val="009E0B30"/>
    <w:rsid w:val="009E1BFB"/>
    <w:rsid w:val="009E78C3"/>
    <w:rsid w:val="00A14246"/>
    <w:rsid w:val="00A5797A"/>
    <w:rsid w:val="00A60031"/>
    <w:rsid w:val="00A70573"/>
    <w:rsid w:val="00A81B1D"/>
    <w:rsid w:val="00AA3999"/>
    <w:rsid w:val="00AA532C"/>
    <w:rsid w:val="00AB2A82"/>
    <w:rsid w:val="00AC1041"/>
    <w:rsid w:val="00AF47FD"/>
    <w:rsid w:val="00AF4FFD"/>
    <w:rsid w:val="00AF5886"/>
    <w:rsid w:val="00B05092"/>
    <w:rsid w:val="00B07191"/>
    <w:rsid w:val="00B14BD8"/>
    <w:rsid w:val="00B24D54"/>
    <w:rsid w:val="00B55E98"/>
    <w:rsid w:val="00B72DB3"/>
    <w:rsid w:val="00BA450A"/>
    <w:rsid w:val="00BA73C0"/>
    <w:rsid w:val="00BD358C"/>
    <w:rsid w:val="00BE3890"/>
    <w:rsid w:val="00BE7D81"/>
    <w:rsid w:val="00BF03F0"/>
    <w:rsid w:val="00BF2115"/>
    <w:rsid w:val="00C16FE8"/>
    <w:rsid w:val="00C3038D"/>
    <w:rsid w:val="00C37AD0"/>
    <w:rsid w:val="00C420CC"/>
    <w:rsid w:val="00C433D9"/>
    <w:rsid w:val="00C463D3"/>
    <w:rsid w:val="00C53766"/>
    <w:rsid w:val="00C565FE"/>
    <w:rsid w:val="00C60495"/>
    <w:rsid w:val="00C63DD5"/>
    <w:rsid w:val="00C71692"/>
    <w:rsid w:val="00C752D8"/>
    <w:rsid w:val="00C9677E"/>
    <w:rsid w:val="00CB6E35"/>
    <w:rsid w:val="00D20483"/>
    <w:rsid w:val="00D20985"/>
    <w:rsid w:val="00D237DB"/>
    <w:rsid w:val="00D27D80"/>
    <w:rsid w:val="00D31368"/>
    <w:rsid w:val="00D40A30"/>
    <w:rsid w:val="00D418A7"/>
    <w:rsid w:val="00D44EBC"/>
    <w:rsid w:val="00D52B10"/>
    <w:rsid w:val="00D54CDD"/>
    <w:rsid w:val="00D66056"/>
    <w:rsid w:val="00D66E04"/>
    <w:rsid w:val="00D71752"/>
    <w:rsid w:val="00D723AF"/>
    <w:rsid w:val="00D9151A"/>
    <w:rsid w:val="00DB497B"/>
    <w:rsid w:val="00DB7779"/>
    <w:rsid w:val="00DC476E"/>
    <w:rsid w:val="00DD0C38"/>
    <w:rsid w:val="00DE2B39"/>
    <w:rsid w:val="00DE7280"/>
    <w:rsid w:val="00DE7D47"/>
    <w:rsid w:val="00DF17B1"/>
    <w:rsid w:val="00E02C09"/>
    <w:rsid w:val="00E06A8C"/>
    <w:rsid w:val="00E17E08"/>
    <w:rsid w:val="00E2410F"/>
    <w:rsid w:val="00E275E5"/>
    <w:rsid w:val="00E54461"/>
    <w:rsid w:val="00E5600C"/>
    <w:rsid w:val="00E56FF9"/>
    <w:rsid w:val="00E62262"/>
    <w:rsid w:val="00E66953"/>
    <w:rsid w:val="00E73C74"/>
    <w:rsid w:val="00E73E06"/>
    <w:rsid w:val="00E94E95"/>
    <w:rsid w:val="00EA29C8"/>
    <w:rsid w:val="00EC26A0"/>
    <w:rsid w:val="00ED17C4"/>
    <w:rsid w:val="00ED75F4"/>
    <w:rsid w:val="00EF152A"/>
    <w:rsid w:val="00F00C7D"/>
    <w:rsid w:val="00F125F9"/>
    <w:rsid w:val="00F17CE2"/>
    <w:rsid w:val="00F25423"/>
    <w:rsid w:val="00F27074"/>
    <w:rsid w:val="00F32D77"/>
    <w:rsid w:val="00F35952"/>
    <w:rsid w:val="00F63CD3"/>
    <w:rsid w:val="00F64858"/>
    <w:rsid w:val="00F655F4"/>
    <w:rsid w:val="00F67C54"/>
    <w:rsid w:val="00F84382"/>
    <w:rsid w:val="00FA0A7E"/>
    <w:rsid w:val="00FA32D2"/>
    <w:rsid w:val="00FA697A"/>
    <w:rsid w:val="00FA6BE3"/>
    <w:rsid w:val="00FB06DC"/>
    <w:rsid w:val="00FB0D9E"/>
    <w:rsid w:val="00FB37E3"/>
    <w:rsid w:val="00FB3D3F"/>
    <w:rsid w:val="00FC1C9E"/>
    <w:rsid w:val="00FD0EB4"/>
    <w:rsid w:val="00FD1C89"/>
    <w:rsid w:val="00FD451C"/>
    <w:rsid w:val="00FD6B04"/>
    <w:rsid w:val="00FD7BA3"/>
    <w:rsid w:val="00FF3131"/>
    <w:rsid w:val="00FF7BB9"/>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paragraph" w:customStyle="1" w:styleId="placeholderparagraph">
    <w:name w:val="placeholder_paragraph"/>
    <w:qFormat/>
    <w:rPr>
      <w:rFonts w:ascii="Times New Roman" w:hAnsi="Times New Roman" w:cs="Times New Roman"/>
      <w:sz w:val="28"/>
    </w:rPr>
  </w:style>
  <w:style w:type="character" w:styleId="Hyperlink">
    <w:name w:val="Hyperlink"/>
    <w:basedOn w:val="DefaultParagraphFont"/>
    <w:uiPriority w:val="99"/>
    <w:unhideWhenUsed/>
    <w:rsid w:val="00190CF9"/>
    <w:rPr>
      <w:color w:val="0563C1" w:themeColor="hyperlink"/>
      <w:u w:val="single"/>
    </w:rPr>
  </w:style>
  <w:style w:type="character" w:styleId="FollowedHyperlink">
    <w:name w:val="FollowedHyperlink"/>
    <w:basedOn w:val="DefaultParagraphFont"/>
    <w:uiPriority w:val="99"/>
    <w:semiHidden/>
    <w:unhideWhenUsed/>
    <w:rsid w:val="00190CF9"/>
    <w:rPr>
      <w:color w:val="954F72" w:themeColor="followedHyperlink"/>
      <w:u w:val="single"/>
    </w:rPr>
  </w:style>
  <w:style w:type="character" w:customStyle="1" w:styleId="FontStyle14">
    <w:name w:val="Font Style14"/>
    <w:basedOn w:val="DefaultParagraphFont"/>
    <w:uiPriority w:val="99"/>
    <w:qFormat/>
    <w:rsid w:val="004C73D1"/>
    <w:rPr>
      <w:rFonts w:ascii="Times New Roman" w:hAnsi="Times New Roman" w:cs="Times New Roman"/>
      <w:sz w:val="24"/>
      <w:szCs w:val="24"/>
    </w:rPr>
  </w:style>
  <w:style w:type="paragraph" w:styleId="Revision">
    <w:name w:val="Revision"/>
    <w:hidden/>
    <w:uiPriority w:val="99"/>
    <w:semiHidden/>
    <w:rsid w:val="00D209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34025-eiropas-savienibas-atveselosanas-un-noturibas-mehanisma-plana-2-komponentes-digitala-transformacija-2-1-reformu-un-investicij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ram.gov.lv/sites/varam/files/content/files/digitalas-transformacijas-pamatnostadnes-_2021-27.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D17D8A32D7BC4A862FA596220710BD" ma:contentTypeVersion="17" ma:contentTypeDescription="Create a new document." ma:contentTypeScope="" ma:versionID="0cf6e994e5016d8f8136742914b42e29">
  <xsd:schema xmlns:xsd="http://www.w3.org/2001/XMLSchema" xmlns:xs="http://www.w3.org/2001/XMLSchema" xmlns:p="http://schemas.microsoft.com/office/2006/metadata/properties" xmlns:ns3="b55fd8bc-63b4-48cf-96bb-7081547ec75f" xmlns:ns4="3cc8b01d-d963-4c3a-ae3c-e6a40c031800" targetNamespace="http://schemas.microsoft.com/office/2006/metadata/properties" ma:root="true" ma:fieldsID="98b1696d11c90730d9ab534b085aef59" ns3:_="" ns4:_="">
    <xsd:import namespace="b55fd8bc-63b4-48cf-96bb-7081547ec75f"/>
    <xsd:import namespace="3cc8b01d-d963-4c3a-ae3c-e6a40c03180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fd8bc-63b4-48cf-96bb-7081547ec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c8b01d-d963-4c3a-ae3c-e6a40c03180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cc8b01d-d963-4c3a-ae3c-e6a40c031800">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_activity xmlns="b55fd8bc-63b4-48cf-96bb-7081547ec75f" xsi:nil="true"/>
  </documentManagement>
</p:properties>
</file>

<file path=customXml/itemProps1.xml><?xml version="1.0" encoding="utf-8"?>
<ds:datastoreItem xmlns:ds="http://schemas.openxmlformats.org/officeDocument/2006/customXml" ds:itemID="{4446525D-8DB1-48E5-A879-0355B29F9273}">
  <ds:schemaRefs>
    <ds:schemaRef ds:uri="http://schemas.openxmlformats.org/officeDocument/2006/bibliography"/>
  </ds:schemaRefs>
</ds:datastoreItem>
</file>

<file path=customXml/itemProps2.xml><?xml version="1.0" encoding="utf-8"?>
<ds:datastoreItem xmlns:ds="http://schemas.openxmlformats.org/officeDocument/2006/customXml" ds:itemID="{BCAC4E16-56CE-4D8B-BD54-68082E36F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fd8bc-63b4-48cf-96bb-7081547ec75f"/>
    <ds:schemaRef ds:uri="3cc8b01d-d963-4c3a-ae3c-e6a40c031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3cc8b01d-d963-4c3a-ae3c-e6a40c031800"/>
    <ds:schemaRef ds:uri="b55fd8bc-63b4-48cf-96bb-7081547ec75f"/>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901</Words>
  <Characters>7208</Characters>
  <Application>Microsoft Office Word</Application>
  <DocSecurity>0</DocSecurity>
  <Lines>122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12</cp:revision>
  <cp:lastPrinted>2021-12-30T19:30:00Z</cp:lastPrinted>
  <dcterms:created xsi:type="dcterms:W3CDTF">2024-01-31T16:05:00Z</dcterms:created>
  <dcterms:modified xsi:type="dcterms:W3CDTF">2024-02-05T13:57:00Z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0x010100B7D17D8A32D7BC4A862FA596220710BD</vt:lpwstr>
  </property>
  <property fmtid="{D5CDD505-2E9C-101B-9397-08002B2CF9AE}" pid="3" name="MediaServiceImageTags">
    <vt:lpwstr/>
  </property>
  <property fmtid="{D5CDD505-2E9C-101B-9397-08002B2CF9AE}" pid="4" name="GrammarlyDocumentId">
    <vt:lpwstr>7114786a32191fbceb58422f9233e923f1013f5c2e65aec0cc40ad6f6d400b7d</vt:lpwstr>
  </property>
</Properties>
</file>