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57E42" w14:textId="77777777" w:rsidR="00264233" w:rsidRPr="009E520C" w:rsidRDefault="00264233" w:rsidP="00264233">
      <w:pPr>
        <w:overflowPunct w:val="0"/>
        <w:autoSpaceDE w:val="0"/>
        <w:autoSpaceDN w:val="0"/>
        <w:adjustRightInd w:val="0"/>
        <w:jc w:val="right"/>
        <w:textAlignment w:val="baseline"/>
        <w:rPr>
          <w:color w:val="auto"/>
          <w:szCs w:val="28"/>
        </w:rPr>
      </w:pPr>
      <w:bookmarkStart w:id="0" w:name="_Hlk122353549"/>
      <w:r w:rsidRPr="009E520C">
        <w:rPr>
          <w:color w:val="auto"/>
          <w:szCs w:val="28"/>
        </w:rPr>
        <w:t xml:space="preserve">1. pielikums </w:t>
      </w:r>
    </w:p>
    <w:p w14:paraId="2B29689E" w14:textId="77777777" w:rsidR="00264233" w:rsidRPr="009E520C" w:rsidRDefault="00264233" w:rsidP="00264233">
      <w:pPr>
        <w:overflowPunct w:val="0"/>
        <w:autoSpaceDE w:val="0"/>
        <w:autoSpaceDN w:val="0"/>
        <w:adjustRightInd w:val="0"/>
        <w:jc w:val="right"/>
        <w:textAlignment w:val="baseline"/>
        <w:rPr>
          <w:color w:val="auto"/>
          <w:szCs w:val="28"/>
        </w:rPr>
      </w:pPr>
      <w:r w:rsidRPr="009E520C">
        <w:rPr>
          <w:color w:val="auto"/>
          <w:szCs w:val="28"/>
        </w:rPr>
        <w:t xml:space="preserve">Ministru kabineta </w:t>
      </w:r>
    </w:p>
    <w:p w14:paraId="6E9F498A" w14:textId="77777777" w:rsidR="00264233" w:rsidRPr="009E520C" w:rsidRDefault="00264233" w:rsidP="00264233">
      <w:pPr>
        <w:overflowPunct w:val="0"/>
        <w:autoSpaceDE w:val="0"/>
        <w:autoSpaceDN w:val="0"/>
        <w:adjustRightInd w:val="0"/>
        <w:jc w:val="right"/>
        <w:textAlignment w:val="baseline"/>
        <w:rPr>
          <w:color w:val="auto"/>
          <w:szCs w:val="28"/>
        </w:rPr>
      </w:pPr>
      <w:r w:rsidRPr="009E520C">
        <w:rPr>
          <w:color w:val="auto"/>
          <w:szCs w:val="28"/>
        </w:rPr>
        <w:t>2023. gada 27. jūnija</w:t>
      </w:r>
    </w:p>
    <w:p w14:paraId="6FD532A8" w14:textId="77777777" w:rsidR="00264233" w:rsidRPr="009E520C" w:rsidRDefault="00264233" w:rsidP="00264233">
      <w:pPr>
        <w:jc w:val="right"/>
        <w:rPr>
          <w:color w:val="auto"/>
          <w:szCs w:val="28"/>
        </w:rPr>
      </w:pPr>
      <w:r w:rsidRPr="009E520C">
        <w:rPr>
          <w:color w:val="auto"/>
          <w:szCs w:val="28"/>
        </w:rPr>
        <w:t xml:space="preserve">rīkojumam Nr. </w:t>
      </w:r>
      <w:r w:rsidRPr="009E520C">
        <w:rPr>
          <w:color w:val="auto"/>
          <w:szCs w:val="28"/>
        </w:rPr>
        <w:t>400</w:t>
      </w:r>
    </w:p>
    <w:bookmarkEnd w:id="0"/>
    <w:p w14:paraId="61055D3A" w14:textId="77777777" w:rsidR="00264233" w:rsidRPr="009E520C" w:rsidRDefault="00264233" w:rsidP="00264233">
      <w:pPr>
        <w:jc w:val="right"/>
        <w:rPr>
          <w:b/>
          <w:color w:val="auto"/>
          <w:sz w:val="24"/>
          <w:szCs w:val="24"/>
        </w:rPr>
      </w:pPr>
    </w:p>
    <w:p w14:paraId="25D66033" w14:textId="77777777" w:rsidR="00264233" w:rsidRPr="00D756CD" w:rsidRDefault="00264233" w:rsidP="00264233">
      <w:pPr>
        <w:jc w:val="center"/>
        <w:rPr>
          <w:b/>
          <w:color w:val="auto"/>
          <w:szCs w:val="28"/>
        </w:rPr>
      </w:pPr>
      <w:r w:rsidRPr="00D756CD">
        <w:rPr>
          <w:b/>
          <w:color w:val="auto"/>
          <w:szCs w:val="28"/>
        </w:rPr>
        <w:t>Projekta pase</w:t>
      </w:r>
    </w:p>
    <w:p w14:paraId="2C354E1C" w14:textId="77777777" w:rsidR="00264233" w:rsidRPr="009E520C" w:rsidRDefault="00264233" w:rsidP="00264233">
      <w:pPr>
        <w:jc w:val="center"/>
        <w:rPr>
          <w:b/>
          <w:color w:val="auto"/>
          <w:sz w:val="24"/>
          <w:szCs w:val="24"/>
        </w:rPr>
      </w:pPr>
    </w:p>
    <w:tbl>
      <w:tblPr>
        <w:tblStyle w:val="TableGrid"/>
        <w:tblW w:w="5068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2"/>
        <w:gridCol w:w="991"/>
        <w:gridCol w:w="1046"/>
        <w:gridCol w:w="4502"/>
        <w:gridCol w:w="973"/>
      </w:tblGrid>
      <w:tr w:rsidR="009E520C" w:rsidRPr="009E520C" w14:paraId="15C96CCD" w14:textId="77777777" w:rsidTr="009E520C">
        <w:tc>
          <w:tcPr>
            <w:tcW w:w="1682" w:type="dxa"/>
            <w:hideMark/>
          </w:tcPr>
          <w:p w14:paraId="4BE7138E" w14:textId="77777777" w:rsidR="00DE406B" w:rsidRPr="009E520C" w:rsidRDefault="00DE406B" w:rsidP="69C842D4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9E520C">
              <w:rPr>
                <w:b/>
                <w:bCs/>
                <w:color w:val="auto"/>
                <w:sz w:val="24"/>
                <w:szCs w:val="24"/>
              </w:rPr>
              <w:t>Investīcijas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E60A85" w14:textId="0B6B1DBA" w:rsidR="00DE406B" w:rsidRPr="009E520C" w:rsidRDefault="0016E705" w:rsidP="69C842D4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9E520C">
              <w:rPr>
                <w:b/>
                <w:bCs/>
                <w:color w:val="auto"/>
                <w:sz w:val="24"/>
                <w:szCs w:val="24"/>
              </w:rPr>
              <w:t>2.1.</w:t>
            </w:r>
            <w:r w:rsidR="7C1A73C1" w:rsidRPr="009E520C">
              <w:rPr>
                <w:b/>
                <w:bCs/>
                <w:color w:val="auto"/>
                <w:sz w:val="24"/>
                <w:szCs w:val="24"/>
              </w:rPr>
              <w:t>3</w:t>
            </w:r>
            <w:r w:rsidRPr="009E520C">
              <w:rPr>
                <w:b/>
                <w:bCs/>
                <w:color w:val="auto"/>
                <w:sz w:val="24"/>
                <w:szCs w:val="24"/>
              </w:rPr>
              <w:t>.1</w:t>
            </w:r>
            <w:r w:rsidR="76372BE9" w:rsidRPr="009E520C">
              <w:rPr>
                <w:b/>
                <w:bCs/>
                <w:color w:val="auto"/>
                <w:sz w:val="24"/>
                <w:szCs w:val="24"/>
              </w:rPr>
              <w:t>.i</w:t>
            </w:r>
          </w:p>
        </w:tc>
        <w:tc>
          <w:tcPr>
            <w:tcW w:w="1046" w:type="dxa"/>
            <w:hideMark/>
          </w:tcPr>
          <w:p w14:paraId="662E8BA5" w14:textId="77777777" w:rsidR="00DE406B" w:rsidRPr="009E520C" w:rsidRDefault="00DE406B" w:rsidP="69C842D4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9E520C">
              <w:rPr>
                <w:b/>
                <w:bCs/>
                <w:color w:val="auto"/>
                <w:sz w:val="24"/>
                <w:szCs w:val="24"/>
              </w:rPr>
              <w:t>projekta</w:t>
            </w:r>
          </w:p>
        </w:tc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B0388C" w14:textId="0208E8F7" w:rsidR="00DE406B" w:rsidRPr="009E520C" w:rsidRDefault="00337783" w:rsidP="00D7167F">
            <w:pPr>
              <w:jc w:val="left"/>
              <w:rPr>
                <w:b/>
                <w:bCs/>
                <w:color w:val="auto"/>
                <w:sz w:val="24"/>
                <w:szCs w:val="24"/>
              </w:rPr>
            </w:pPr>
            <w:bookmarkStart w:id="1" w:name="_Hlk118979303"/>
            <w:r w:rsidRPr="009E520C">
              <w:rPr>
                <w:color w:val="auto"/>
                <w:sz w:val="24"/>
                <w:szCs w:val="24"/>
              </w:rPr>
              <w:t>Vienotā datu koplietošanas platforma publiskā sektora un tautsaimniecības datu koplietošanai nacionāli un Eiropas datu telpas ietvaros, t.</w:t>
            </w:r>
            <w:r w:rsidR="0028340A">
              <w:rPr>
                <w:color w:val="auto"/>
                <w:sz w:val="24"/>
                <w:szCs w:val="24"/>
              </w:rPr>
              <w:t> </w:t>
            </w:r>
            <w:r w:rsidRPr="009E520C">
              <w:rPr>
                <w:color w:val="auto"/>
                <w:sz w:val="24"/>
                <w:szCs w:val="24"/>
              </w:rPr>
              <w:t xml:space="preserve">sk. ieviešot risinājumus datu </w:t>
            </w:r>
            <w:proofErr w:type="spellStart"/>
            <w:r w:rsidRPr="009E520C">
              <w:rPr>
                <w:color w:val="auto"/>
                <w:sz w:val="24"/>
                <w:szCs w:val="24"/>
              </w:rPr>
              <w:t>depersonalizācijai</w:t>
            </w:r>
            <w:proofErr w:type="spellEnd"/>
            <w:r w:rsidRPr="009E520C">
              <w:rPr>
                <w:color w:val="auto"/>
                <w:sz w:val="24"/>
                <w:szCs w:val="24"/>
              </w:rPr>
              <w:t>, kā arī personas pārvaldītai un kontrolētai datu koplietošanai</w:t>
            </w:r>
            <w:bookmarkEnd w:id="1"/>
            <w:r w:rsidRPr="009E520C">
              <w:rPr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9E520C">
              <w:rPr>
                <w:color w:val="auto"/>
                <w:sz w:val="24"/>
                <w:szCs w:val="24"/>
              </w:rPr>
              <w:t xml:space="preserve">(turpmāk </w:t>
            </w:r>
            <w:r w:rsidR="009E520C" w:rsidRPr="009E520C">
              <w:rPr>
                <w:color w:val="auto"/>
                <w:sz w:val="24"/>
                <w:szCs w:val="24"/>
              </w:rPr>
              <w:t>–</w:t>
            </w:r>
            <w:r w:rsidRPr="009E520C">
              <w:rPr>
                <w:color w:val="auto"/>
                <w:sz w:val="24"/>
                <w:szCs w:val="24"/>
              </w:rPr>
              <w:t xml:space="preserve"> </w:t>
            </w:r>
            <w:r w:rsidR="004E0782" w:rsidRPr="009E520C">
              <w:rPr>
                <w:color w:val="auto"/>
                <w:sz w:val="24"/>
                <w:szCs w:val="24"/>
                <w:lang w:eastAsia="lv-LV"/>
              </w:rPr>
              <w:t>DAGR attīstības p</w:t>
            </w:r>
            <w:r w:rsidR="00DC4696" w:rsidRPr="009E520C">
              <w:rPr>
                <w:color w:val="auto"/>
                <w:sz w:val="24"/>
                <w:szCs w:val="24"/>
                <w:lang w:eastAsia="lv-LV"/>
              </w:rPr>
              <w:t>rojekts</w:t>
            </w:r>
            <w:r w:rsidRPr="009E520C">
              <w:rPr>
                <w:color w:val="auto"/>
                <w:sz w:val="24"/>
                <w:szCs w:val="24"/>
                <w:lang w:eastAsia="lv-LV"/>
              </w:rPr>
              <w:t xml:space="preserve">) </w:t>
            </w:r>
          </w:p>
        </w:tc>
        <w:tc>
          <w:tcPr>
            <w:tcW w:w="973" w:type="dxa"/>
            <w:hideMark/>
          </w:tcPr>
          <w:p w14:paraId="5D761325" w14:textId="77777777" w:rsidR="00DE406B" w:rsidRPr="009E520C" w:rsidRDefault="00DE406B" w:rsidP="69C842D4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9E520C">
              <w:rPr>
                <w:b/>
                <w:bCs/>
                <w:color w:val="auto"/>
                <w:sz w:val="24"/>
                <w:szCs w:val="24"/>
              </w:rPr>
              <w:t>pase</w:t>
            </w:r>
          </w:p>
        </w:tc>
      </w:tr>
      <w:tr w:rsidR="009E520C" w:rsidRPr="009E520C" w14:paraId="08580E85" w14:textId="77777777" w:rsidTr="009E520C">
        <w:tc>
          <w:tcPr>
            <w:tcW w:w="1682" w:type="dxa"/>
          </w:tcPr>
          <w:p w14:paraId="6B5FBFB3" w14:textId="77777777" w:rsidR="00DE406B" w:rsidRPr="009E520C" w:rsidRDefault="00DE406B" w:rsidP="69C842D4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34A1DF4" w14:textId="77777777" w:rsidR="00DE406B" w:rsidRPr="009E520C" w:rsidRDefault="00DE406B" w:rsidP="69C842D4">
            <w:pPr>
              <w:jc w:val="center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(numurs)</w:t>
            </w:r>
          </w:p>
        </w:tc>
        <w:tc>
          <w:tcPr>
            <w:tcW w:w="1046" w:type="dxa"/>
          </w:tcPr>
          <w:p w14:paraId="5D6BF115" w14:textId="77777777" w:rsidR="00DE406B" w:rsidRPr="009E520C" w:rsidRDefault="00DE406B" w:rsidP="69C842D4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10C8B7F" w14:textId="77777777" w:rsidR="00DE406B" w:rsidRPr="009E520C" w:rsidRDefault="00DE406B" w:rsidP="69C842D4">
            <w:pPr>
              <w:jc w:val="center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(projekta nosaukums)</w:t>
            </w:r>
          </w:p>
        </w:tc>
        <w:tc>
          <w:tcPr>
            <w:tcW w:w="973" w:type="dxa"/>
          </w:tcPr>
          <w:p w14:paraId="29504AF3" w14:textId="77777777" w:rsidR="00DE406B" w:rsidRPr="009E520C" w:rsidRDefault="00DE406B" w:rsidP="69C842D4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</w:tr>
    </w:tbl>
    <w:p w14:paraId="3531A74F" w14:textId="77777777" w:rsidR="00DE406B" w:rsidRPr="009E520C" w:rsidRDefault="00DE406B" w:rsidP="69C842D4">
      <w:pPr>
        <w:spacing w:before="130" w:line="260" w:lineRule="exact"/>
        <w:rPr>
          <w:b/>
          <w:bCs/>
          <w:color w:val="auto"/>
          <w:sz w:val="24"/>
          <w:szCs w:val="24"/>
        </w:rPr>
      </w:pPr>
    </w:p>
    <w:p w14:paraId="4CEC54DF" w14:textId="77777777" w:rsidR="00DE406B" w:rsidRPr="009E520C" w:rsidRDefault="00DE406B" w:rsidP="00DE406B">
      <w:pPr>
        <w:spacing w:before="130" w:after="60" w:line="260" w:lineRule="exact"/>
        <w:rPr>
          <w:b/>
          <w:color w:val="auto"/>
          <w:sz w:val="24"/>
          <w:szCs w:val="24"/>
        </w:rPr>
      </w:pPr>
      <w:r w:rsidRPr="009E520C">
        <w:rPr>
          <w:b/>
          <w:color w:val="auto"/>
          <w:sz w:val="24"/>
          <w:szCs w:val="24"/>
        </w:rPr>
        <w:t>1.</w:t>
      </w:r>
      <w:r w:rsidRPr="009E520C">
        <w:rPr>
          <w:color w:val="auto"/>
          <w:sz w:val="24"/>
          <w:szCs w:val="24"/>
        </w:rPr>
        <w:t> </w:t>
      </w:r>
      <w:r w:rsidRPr="009E520C">
        <w:rPr>
          <w:b/>
          <w:color w:val="auto"/>
          <w:sz w:val="24"/>
          <w:szCs w:val="24"/>
        </w:rPr>
        <w:t>Finansējuma saņēmējs, kas īsteno projektu</w:t>
      </w: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84"/>
        <w:gridCol w:w="6577"/>
      </w:tblGrid>
      <w:tr w:rsidR="009E520C" w:rsidRPr="009E520C" w14:paraId="4384F340" w14:textId="77777777" w:rsidTr="69C842D4">
        <w:trPr>
          <w:trHeight w:val="441"/>
        </w:trPr>
        <w:tc>
          <w:tcPr>
            <w:tcW w:w="2410" w:type="dxa"/>
            <w:hideMark/>
          </w:tcPr>
          <w:p w14:paraId="2180BA51" w14:textId="77777777" w:rsidR="00DE406B" w:rsidRPr="009E520C" w:rsidRDefault="00DE406B" w:rsidP="69C842D4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1.1. Finansējuma saņēmējs, kas īsteno projektu (institūcija)</w:t>
            </w:r>
          </w:p>
        </w:tc>
        <w:tc>
          <w:tcPr>
            <w:tcW w:w="6380" w:type="dxa"/>
            <w:hideMark/>
          </w:tcPr>
          <w:p w14:paraId="62787DF4" w14:textId="081F1E98" w:rsidR="00DE406B" w:rsidRPr="009E520C" w:rsidRDefault="00793284">
            <w:pPr>
              <w:rPr>
                <w:b/>
                <w:bCs/>
                <w:iCs/>
                <w:color w:val="auto"/>
                <w:sz w:val="24"/>
                <w:szCs w:val="24"/>
              </w:rPr>
            </w:pPr>
            <w:r w:rsidRPr="009E520C">
              <w:rPr>
                <w:iCs/>
                <w:color w:val="auto"/>
                <w:sz w:val="24"/>
                <w:szCs w:val="24"/>
              </w:rPr>
              <w:t>Valsts reģionālās attīstības aģentūra</w:t>
            </w:r>
            <w:r w:rsidR="004E0782" w:rsidRPr="009E520C">
              <w:rPr>
                <w:iCs/>
                <w:color w:val="auto"/>
                <w:sz w:val="24"/>
                <w:szCs w:val="24"/>
              </w:rPr>
              <w:t xml:space="preserve"> (turpmāk – VRAA)</w:t>
            </w:r>
          </w:p>
        </w:tc>
      </w:tr>
      <w:tr w:rsidR="009E520C" w:rsidRPr="009E520C" w14:paraId="75C34AF9" w14:textId="77777777" w:rsidTr="69C842D4">
        <w:tc>
          <w:tcPr>
            <w:tcW w:w="2410" w:type="dxa"/>
            <w:hideMark/>
          </w:tcPr>
          <w:p w14:paraId="5E74B085" w14:textId="0068EF24" w:rsidR="00DE406B" w:rsidRPr="009E520C" w:rsidRDefault="00DE406B" w:rsidP="69C842D4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1.2. </w:t>
            </w:r>
            <w:r w:rsidR="00CC417B" w:rsidRPr="009E520C">
              <w:rPr>
                <w:color w:val="auto"/>
                <w:sz w:val="24"/>
                <w:szCs w:val="24"/>
              </w:rPr>
              <w:t>DAGR attīstības p</w:t>
            </w:r>
            <w:r w:rsidRPr="009E520C">
              <w:rPr>
                <w:color w:val="auto"/>
                <w:sz w:val="24"/>
                <w:szCs w:val="24"/>
              </w:rPr>
              <w:t xml:space="preserve">rojekta īstenošanas partneri </w:t>
            </w:r>
          </w:p>
        </w:tc>
        <w:tc>
          <w:tcPr>
            <w:tcW w:w="6380" w:type="dxa"/>
            <w:hideMark/>
          </w:tcPr>
          <w:p w14:paraId="306D141C" w14:textId="08A5D51D" w:rsidR="00DE406B" w:rsidRPr="009E520C" w:rsidRDefault="001759D3">
            <w:pPr>
              <w:rPr>
                <w:iCs/>
                <w:color w:val="auto"/>
                <w:sz w:val="24"/>
                <w:szCs w:val="24"/>
              </w:rPr>
            </w:pPr>
            <w:r w:rsidRPr="009E520C">
              <w:rPr>
                <w:iCs/>
                <w:color w:val="auto"/>
                <w:sz w:val="24"/>
                <w:szCs w:val="24"/>
              </w:rPr>
              <w:t xml:space="preserve">- </w:t>
            </w:r>
            <w:r w:rsidR="00793284" w:rsidRPr="009E520C">
              <w:rPr>
                <w:iCs/>
                <w:color w:val="auto"/>
                <w:sz w:val="24"/>
                <w:szCs w:val="24"/>
              </w:rPr>
              <w:t>Vides aizsardzības un reģionālās attīstības ministrija</w:t>
            </w:r>
            <w:r w:rsidR="00854E85" w:rsidRPr="009E520C">
              <w:rPr>
                <w:iCs/>
                <w:color w:val="auto"/>
                <w:sz w:val="24"/>
                <w:szCs w:val="24"/>
              </w:rPr>
              <w:t xml:space="preserve"> (</w:t>
            </w:r>
            <w:r w:rsidR="004E0782" w:rsidRPr="009E520C">
              <w:rPr>
                <w:iCs/>
                <w:color w:val="auto"/>
                <w:sz w:val="24"/>
                <w:szCs w:val="24"/>
              </w:rPr>
              <w:t xml:space="preserve">turpmāk </w:t>
            </w:r>
            <w:r w:rsidR="0091276D">
              <w:rPr>
                <w:iCs/>
                <w:color w:val="auto"/>
                <w:sz w:val="24"/>
                <w:szCs w:val="24"/>
              </w:rPr>
              <w:t>–</w:t>
            </w:r>
            <w:r w:rsidR="004E0782" w:rsidRPr="009E520C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854E85" w:rsidRPr="009E520C">
              <w:rPr>
                <w:iCs/>
                <w:color w:val="auto"/>
                <w:sz w:val="24"/>
                <w:szCs w:val="24"/>
              </w:rPr>
              <w:t>VARAM)</w:t>
            </w:r>
          </w:p>
          <w:p w14:paraId="072A5761" w14:textId="31EDBE2F" w:rsidR="00854E85" w:rsidRPr="009E520C" w:rsidRDefault="001759D3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 xml:space="preserve">- </w:t>
            </w:r>
            <w:r w:rsidR="00854E85" w:rsidRPr="009E520C">
              <w:rPr>
                <w:color w:val="auto"/>
                <w:sz w:val="24"/>
                <w:szCs w:val="24"/>
              </w:rPr>
              <w:t>Labklājības ministrija (</w:t>
            </w:r>
            <w:r w:rsidR="004E0782" w:rsidRPr="009E520C">
              <w:rPr>
                <w:iCs/>
                <w:color w:val="auto"/>
                <w:sz w:val="24"/>
                <w:szCs w:val="24"/>
              </w:rPr>
              <w:t xml:space="preserve">turpmāk </w:t>
            </w:r>
            <w:r w:rsidR="0091276D">
              <w:rPr>
                <w:iCs/>
                <w:color w:val="auto"/>
                <w:sz w:val="24"/>
                <w:szCs w:val="24"/>
              </w:rPr>
              <w:t>–</w:t>
            </w:r>
            <w:r w:rsidR="004E0782" w:rsidRPr="009E520C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854E85" w:rsidRPr="009E520C">
              <w:rPr>
                <w:color w:val="auto"/>
                <w:sz w:val="24"/>
                <w:szCs w:val="24"/>
              </w:rPr>
              <w:t>LM)</w:t>
            </w:r>
          </w:p>
          <w:p w14:paraId="3DA4C917" w14:textId="7683BCC7" w:rsidR="001759D3" w:rsidRPr="009E520C" w:rsidRDefault="001759D3">
            <w:pPr>
              <w:rPr>
                <w:iCs/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- Nacionāl</w:t>
            </w:r>
            <w:r w:rsidR="004E4F4D" w:rsidRPr="009E520C">
              <w:rPr>
                <w:color w:val="auto"/>
                <w:sz w:val="24"/>
                <w:szCs w:val="24"/>
              </w:rPr>
              <w:t>ais</w:t>
            </w:r>
            <w:r w:rsidRPr="009E520C">
              <w:rPr>
                <w:color w:val="auto"/>
                <w:sz w:val="24"/>
                <w:szCs w:val="24"/>
              </w:rPr>
              <w:t xml:space="preserve"> </w:t>
            </w:r>
            <w:r w:rsidR="0028340A">
              <w:rPr>
                <w:color w:val="auto"/>
                <w:sz w:val="24"/>
                <w:szCs w:val="24"/>
              </w:rPr>
              <w:t>v</w:t>
            </w:r>
            <w:r w:rsidR="0028340A" w:rsidRPr="009E520C">
              <w:rPr>
                <w:color w:val="auto"/>
                <w:sz w:val="24"/>
                <w:szCs w:val="24"/>
              </w:rPr>
              <w:t xml:space="preserve">eselības </w:t>
            </w:r>
            <w:r w:rsidR="0091276D">
              <w:rPr>
                <w:color w:val="auto"/>
                <w:sz w:val="24"/>
                <w:szCs w:val="24"/>
              </w:rPr>
              <w:t>d</w:t>
            </w:r>
            <w:r w:rsidRPr="009E520C">
              <w:rPr>
                <w:color w:val="auto"/>
                <w:sz w:val="24"/>
                <w:szCs w:val="24"/>
              </w:rPr>
              <w:t>ienests</w:t>
            </w:r>
            <w:r w:rsidR="004E0782" w:rsidRPr="009E520C">
              <w:rPr>
                <w:iCs/>
                <w:color w:val="auto"/>
                <w:sz w:val="24"/>
                <w:szCs w:val="24"/>
              </w:rPr>
              <w:t xml:space="preserve"> (turpmāk – NVD)</w:t>
            </w:r>
          </w:p>
        </w:tc>
      </w:tr>
    </w:tbl>
    <w:p w14:paraId="60202791" w14:textId="77777777" w:rsidR="00DE406B" w:rsidRPr="009E520C" w:rsidRDefault="00DE406B" w:rsidP="69C842D4">
      <w:pPr>
        <w:pStyle w:val="ListParagraph"/>
        <w:spacing w:before="130" w:after="0" w:line="260" w:lineRule="exact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C9AE248" w14:textId="77777777" w:rsidR="00DE406B" w:rsidRPr="009E520C" w:rsidRDefault="00DE406B" w:rsidP="00DE406B">
      <w:pPr>
        <w:spacing w:before="130" w:after="60" w:line="260" w:lineRule="exact"/>
        <w:rPr>
          <w:b/>
          <w:color w:val="auto"/>
          <w:sz w:val="24"/>
          <w:szCs w:val="24"/>
        </w:rPr>
      </w:pPr>
      <w:r w:rsidRPr="009E520C">
        <w:rPr>
          <w:b/>
          <w:color w:val="auto"/>
          <w:sz w:val="24"/>
          <w:szCs w:val="24"/>
        </w:rPr>
        <w:t>2. Saistīto projektu programma</w:t>
      </w:r>
    </w:p>
    <w:tbl>
      <w:tblPr>
        <w:tblStyle w:val="TableGrid1"/>
        <w:tblW w:w="5000" w:type="pct"/>
        <w:tblInd w:w="0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1"/>
        <w:gridCol w:w="6640"/>
      </w:tblGrid>
      <w:tr w:rsidR="009E520C" w:rsidRPr="009E520C" w14:paraId="3EEF7756" w14:textId="77777777" w:rsidTr="69C842D4">
        <w:tc>
          <w:tcPr>
            <w:tcW w:w="2217" w:type="dxa"/>
            <w:hideMark/>
          </w:tcPr>
          <w:p w14:paraId="6CE7C09E" w14:textId="77777777" w:rsidR="00DE406B" w:rsidRPr="009E520C" w:rsidRDefault="00DE406B" w:rsidP="69C842D4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 xml:space="preserve">2.1. Programmas nosaukums </w:t>
            </w:r>
          </w:p>
        </w:tc>
        <w:tc>
          <w:tcPr>
            <w:tcW w:w="6079" w:type="dxa"/>
            <w:hideMark/>
          </w:tcPr>
          <w:p w14:paraId="11D54CC9" w14:textId="42D99F98" w:rsidR="00A47B61" w:rsidRPr="009E520C" w:rsidRDefault="00EB1605" w:rsidP="2083F490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 xml:space="preserve">Datu pārvaldības attīstības programma </w:t>
            </w:r>
          </w:p>
        </w:tc>
      </w:tr>
      <w:tr w:rsidR="009E520C" w:rsidRPr="009E520C" w14:paraId="2B079402" w14:textId="77777777" w:rsidTr="69C842D4">
        <w:tc>
          <w:tcPr>
            <w:tcW w:w="2217" w:type="dxa"/>
            <w:hideMark/>
          </w:tcPr>
          <w:p w14:paraId="03C2008D" w14:textId="77777777" w:rsidR="00DE406B" w:rsidRPr="009E520C" w:rsidRDefault="00DE406B" w:rsidP="69C842D4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 xml:space="preserve">2.2. Saistība ar citiem projektiem  </w:t>
            </w:r>
          </w:p>
        </w:tc>
        <w:tc>
          <w:tcPr>
            <w:tcW w:w="6079" w:type="dxa"/>
            <w:hideMark/>
          </w:tcPr>
          <w:p w14:paraId="46B73AB9" w14:textId="5E472477" w:rsidR="001D15D8" w:rsidRPr="009E520C" w:rsidRDefault="23489443" w:rsidP="2083F490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 xml:space="preserve">Turpināt </w:t>
            </w:r>
            <w:r w:rsidR="7C1A73C1" w:rsidRPr="009E520C">
              <w:rPr>
                <w:color w:val="auto"/>
                <w:sz w:val="24"/>
                <w:szCs w:val="24"/>
              </w:rPr>
              <w:t xml:space="preserve">Eiropas Reģionālās attīstības fonda </w:t>
            </w:r>
            <w:r w:rsidRPr="009E520C">
              <w:rPr>
                <w:color w:val="auto"/>
                <w:sz w:val="24"/>
                <w:szCs w:val="24"/>
              </w:rPr>
              <w:t>projekt</w:t>
            </w:r>
            <w:r w:rsidR="7C1A73C1" w:rsidRPr="009E520C">
              <w:rPr>
                <w:color w:val="auto"/>
                <w:sz w:val="24"/>
                <w:szCs w:val="24"/>
              </w:rPr>
              <w:t xml:space="preserve">ā </w:t>
            </w:r>
            <w:r w:rsidRPr="009E520C">
              <w:rPr>
                <w:color w:val="auto"/>
                <w:sz w:val="24"/>
                <w:szCs w:val="24"/>
              </w:rPr>
              <w:t xml:space="preserve"> </w:t>
            </w:r>
            <w:r w:rsidR="7C1A73C1" w:rsidRPr="009E520C">
              <w:rPr>
                <w:color w:val="auto"/>
                <w:sz w:val="24"/>
                <w:szCs w:val="24"/>
              </w:rPr>
              <w:t>Nr.</w:t>
            </w:r>
            <w:r w:rsidR="0028340A">
              <w:rPr>
                <w:color w:val="auto"/>
                <w:sz w:val="24"/>
                <w:szCs w:val="24"/>
              </w:rPr>
              <w:t> </w:t>
            </w:r>
            <w:r w:rsidR="7C1A73C1" w:rsidRPr="009E520C">
              <w:rPr>
                <w:color w:val="auto"/>
                <w:sz w:val="24"/>
                <w:szCs w:val="24"/>
              </w:rPr>
              <w:t xml:space="preserve">2.2.1.1/21/I/001 </w:t>
            </w:r>
            <w:r w:rsidR="009E520C" w:rsidRPr="0091276D">
              <w:rPr>
                <w:color w:val="auto"/>
                <w:sz w:val="24"/>
                <w:szCs w:val="24"/>
              </w:rPr>
              <w:t>"</w:t>
            </w:r>
            <w:r w:rsidR="7C1A73C1" w:rsidRPr="009E520C">
              <w:rPr>
                <w:color w:val="auto"/>
                <w:sz w:val="24"/>
                <w:szCs w:val="24"/>
              </w:rPr>
              <w:t>Datu izplatīšanas un pārvaldības platforma (DAGR)</w:t>
            </w:r>
            <w:r w:rsidR="0091276D" w:rsidRPr="0091276D">
              <w:rPr>
                <w:color w:val="auto"/>
                <w:sz w:val="24"/>
                <w:szCs w:val="24"/>
              </w:rPr>
              <w:t>"</w:t>
            </w:r>
            <w:r w:rsidR="7C1A73C1" w:rsidRPr="009E520C">
              <w:rPr>
                <w:color w:val="auto"/>
                <w:sz w:val="24"/>
                <w:szCs w:val="24"/>
              </w:rPr>
              <w:t xml:space="preserve"> </w:t>
            </w:r>
            <w:r w:rsidRPr="009E520C">
              <w:rPr>
                <w:color w:val="auto"/>
                <w:sz w:val="24"/>
                <w:szCs w:val="24"/>
              </w:rPr>
              <w:t>iesākt</w:t>
            </w:r>
            <w:r w:rsidR="56BF83B1" w:rsidRPr="009E520C">
              <w:rPr>
                <w:color w:val="auto"/>
                <w:sz w:val="24"/>
                <w:szCs w:val="24"/>
              </w:rPr>
              <w:t>ās aktivitātes</w:t>
            </w:r>
            <w:r w:rsidRPr="009E520C">
              <w:rPr>
                <w:color w:val="auto"/>
                <w:sz w:val="24"/>
                <w:szCs w:val="24"/>
              </w:rPr>
              <w:t xml:space="preserve"> un nodrošināt mērķtiecīgu </w:t>
            </w:r>
            <w:r w:rsidR="3CD610E0" w:rsidRPr="009E520C">
              <w:rPr>
                <w:color w:val="auto"/>
                <w:sz w:val="24"/>
                <w:szCs w:val="24"/>
              </w:rPr>
              <w:t xml:space="preserve">datu </w:t>
            </w:r>
            <w:proofErr w:type="spellStart"/>
            <w:r w:rsidR="3CD610E0" w:rsidRPr="009E520C">
              <w:rPr>
                <w:color w:val="auto"/>
                <w:sz w:val="24"/>
                <w:szCs w:val="24"/>
              </w:rPr>
              <w:t>agregatora</w:t>
            </w:r>
            <w:proofErr w:type="spellEnd"/>
            <w:r w:rsidR="3CD610E0" w:rsidRPr="009E520C">
              <w:rPr>
                <w:color w:val="auto"/>
                <w:sz w:val="24"/>
                <w:szCs w:val="24"/>
              </w:rPr>
              <w:t xml:space="preserve"> risinājuma attīstīšanu.</w:t>
            </w:r>
          </w:p>
          <w:p w14:paraId="449BE0B0" w14:textId="68A5D947" w:rsidR="007700AA" w:rsidRPr="009E520C" w:rsidRDefault="004E0782" w:rsidP="2083F490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DAGR attīstības p</w:t>
            </w:r>
            <w:r w:rsidR="007700AA"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rojekta ietvaros netiks īstenotas darbības un aktivitātes, kas tikušas vai tiek īstenotas citu projektu un to finansējuma ietvaros</w:t>
            </w:r>
            <w:r w:rsidR="0091276D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.</w:t>
            </w:r>
            <w:r w:rsidR="00120421"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="0091276D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A</w:t>
            </w:r>
            <w:r w:rsidR="00F75976"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pliecinām, ka ne</w:t>
            </w:r>
            <w:r w:rsidR="00E16B19"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pastāv</w:t>
            </w:r>
            <w:r w:rsidR="00F75976"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="007C10EB"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dubult</w:t>
            </w:r>
            <w:r w:rsidR="00880CC8"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ā</w:t>
            </w:r>
            <w:r w:rsidR="007C10EB"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 xml:space="preserve"> finansējum</w:t>
            </w:r>
            <w:r w:rsidR="00880CC8"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a risk</w:t>
            </w:r>
            <w:r w:rsidR="00062AF3"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s</w:t>
            </w:r>
          </w:p>
        </w:tc>
      </w:tr>
    </w:tbl>
    <w:p w14:paraId="5CC5E2EC" w14:textId="77777777" w:rsidR="00DE406B" w:rsidRPr="009E520C" w:rsidRDefault="00DE406B" w:rsidP="69C842D4">
      <w:pPr>
        <w:pStyle w:val="ListParagraph"/>
        <w:spacing w:before="130" w:after="0" w:line="260" w:lineRule="exact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E9F5B8A" w14:textId="38CB7E69" w:rsidR="00DE406B" w:rsidRPr="009E520C" w:rsidRDefault="00DE406B" w:rsidP="00DE406B">
      <w:pPr>
        <w:spacing w:before="130" w:after="60" w:line="260" w:lineRule="exact"/>
        <w:rPr>
          <w:b/>
          <w:color w:val="auto"/>
          <w:sz w:val="24"/>
          <w:szCs w:val="24"/>
        </w:rPr>
      </w:pPr>
      <w:r w:rsidRPr="009E520C">
        <w:rPr>
          <w:b/>
          <w:color w:val="auto"/>
          <w:sz w:val="24"/>
          <w:szCs w:val="24"/>
        </w:rPr>
        <w:t>3. </w:t>
      </w:r>
      <w:r w:rsidR="00CC417B" w:rsidRPr="009E520C">
        <w:rPr>
          <w:b/>
          <w:color w:val="auto"/>
          <w:sz w:val="24"/>
          <w:szCs w:val="24"/>
        </w:rPr>
        <w:t>DAGR attīstības p</w:t>
      </w:r>
      <w:r w:rsidRPr="009E520C">
        <w:rPr>
          <w:b/>
          <w:color w:val="auto"/>
          <w:sz w:val="24"/>
          <w:szCs w:val="24"/>
        </w:rPr>
        <w:t>rojekta mērķis un galvenie ieguvumi</w:t>
      </w: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00"/>
        <w:gridCol w:w="4562"/>
        <w:gridCol w:w="776"/>
        <w:gridCol w:w="1323"/>
      </w:tblGrid>
      <w:tr w:rsidR="009E520C" w:rsidRPr="009E520C" w14:paraId="0DD35671" w14:textId="77777777" w:rsidTr="00767372">
        <w:tc>
          <w:tcPr>
            <w:tcW w:w="2405" w:type="dxa"/>
            <w:hideMark/>
          </w:tcPr>
          <w:p w14:paraId="328794E0" w14:textId="71BD5E01" w:rsidR="00DE406B" w:rsidRPr="009E520C" w:rsidRDefault="00DE406B" w:rsidP="69C842D4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3.1. </w:t>
            </w:r>
            <w:r w:rsidR="00B63C18" w:rsidRPr="009E520C">
              <w:rPr>
                <w:color w:val="auto"/>
                <w:sz w:val="24"/>
                <w:szCs w:val="24"/>
              </w:rPr>
              <w:t>DAGR attīstības p</w:t>
            </w:r>
            <w:r w:rsidRPr="009E520C">
              <w:rPr>
                <w:color w:val="auto"/>
                <w:sz w:val="24"/>
                <w:szCs w:val="24"/>
              </w:rPr>
              <w:t xml:space="preserve">rojekta mērķis un galvenais saturs  </w:t>
            </w:r>
          </w:p>
        </w:tc>
        <w:tc>
          <w:tcPr>
            <w:tcW w:w="6656" w:type="dxa"/>
            <w:gridSpan w:val="3"/>
            <w:hideMark/>
          </w:tcPr>
          <w:p w14:paraId="3CCF75FB" w14:textId="1EEDB68D" w:rsidR="00BE2D9E" w:rsidRPr="009E520C" w:rsidRDefault="00EC4391" w:rsidP="69C842D4">
            <w:pPr>
              <w:spacing w:before="120"/>
              <w:rPr>
                <w:color w:val="auto"/>
                <w:sz w:val="24"/>
                <w:szCs w:val="24"/>
                <w:lang w:eastAsia="lv-LV"/>
              </w:rPr>
            </w:pPr>
            <w:bookmarkStart w:id="2" w:name="_Hlk125019071"/>
            <w:r w:rsidRPr="009E520C">
              <w:rPr>
                <w:color w:val="auto"/>
                <w:sz w:val="24"/>
                <w:szCs w:val="24"/>
                <w:lang w:eastAsia="lv-LV"/>
              </w:rPr>
              <w:t xml:space="preserve">DAGR </w:t>
            </w:r>
            <w:r w:rsidRPr="009E520C">
              <w:rPr>
                <w:color w:val="auto"/>
                <w:sz w:val="24"/>
                <w:szCs w:val="24"/>
              </w:rPr>
              <w:t>attīstības</w:t>
            </w:r>
            <w:r w:rsidRPr="009E520C">
              <w:rPr>
                <w:color w:val="auto"/>
                <w:sz w:val="24"/>
                <w:szCs w:val="24"/>
                <w:lang w:eastAsia="lv-LV"/>
              </w:rPr>
              <w:t xml:space="preserve"> p</w:t>
            </w:r>
            <w:r w:rsidR="22FDA845" w:rsidRPr="009E520C">
              <w:rPr>
                <w:color w:val="auto"/>
                <w:sz w:val="24"/>
                <w:szCs w:val="24"/>
                <w:lang w:eastAsia="lv-LV"/>
              </w:rPr>
              <w:t xml:space="preserve">rojekta </w:t>
            </w:r>
            <w:proofErr w:type="spellStart"/>
            <w:r w:rsidR="22FDA845" w:rsidRPr="009E520C">
              <w:rPr>
                <w:color w:val="auto"/>
                <w:sz w:val="24"/>
                <w:szCs w:val="24"/>
                <w:lang w:eastAsia="lv-LV"/>
              </w:rPr>
              <w:t>virsmērķis</w:t>
            </w:r>
            <w:proofErr w:type="spellEnd"/>
            <w:r w:rsidR="22FDA845" w:rsidRPr="009E520C">
              <w:rPr>
                <w:color w:val="auto"/>
                <w:sz w:val="24"/>
                <w:szCs w:val="24"/>
                <w:lang w:eastAsia="lv-LV"/>
              </w:rPr>
              <w:t xml:space="preserve"> ir informācijas apmaiņas un </w:t>
            </w:r>
            <w:proofErr w:type="spellStart"/>
            <w:r w:rsidR="22FDA845" w:rsidRPr="009E520C">
              <w:rPr>
                <w:color w:val="auto"/>
                <w:sz w:val="24"/>
                <w:szCs w:val="24"/>
                <w:lang w:eastAsia="lv-LV"/>
              </w:rPr>
              <w:t>sadarbspējas</w:t>
            </w:r>
            <w:proofErr w:type="spellEnd"/>
            <w:r w:rsidR="22FDA845" w:rsidRPr="009E520C">
              <w:rPr>
                <w:color w:val="auto"/>
                <w:sz w:val="24"/>
                <w:szCs w:val="24"/>
                <w:lang w:eastAsia="lv-LV"/>
              </w:rPr>
              <w:t xml:space="preserve"> uzlabošana valsts pārvaldē, kā arī datu pieejamības nodrošināšana ar garantētiem piekļuves laikiem.</w:t>
            </w:r>
            <w:r w:rsidR="214FC7AB" w:rsidRPr="009E520C">
              <w:rPr>
                <w:color w:val="auto"/>
                <w:sz w:val="24"/>
                <w:szCs w:val="24"/>
                <w:lang w:eastAsia="lv-LV"/>
              </w:rPr>
              <w:t xml:space="preserve"> </w:t>
            </w:r>
            <w:r w:rsidR="22FDA845" w:rsidRPr="009E520C">
              <w:rPr>
                <w:color w:val="auto"/>
                <w:sz w:val="24"/>
                <w:szCs w:val="24"/>
                <w:lang w:eastAsia="lv-LV"/>
              </w:rPr>
              <w:t xml:space="preserve">Īstenojot </w:t>
            </w:r>
            <w:r w:rsidRPr="009E520C">
              <w:rPr>
                <w:color w:val="auto"/>
                <w:sz w:val="24"/>
                <w:szCs w:val="24"/>
                <w:lang w:eastAsia="lv-LV"/>
              </w:rPr>
              <w:t xml:space="preserve">DAGR attīstības </w:t>
            </w:r>
            <w:r w:rsidR="0091276D">
              <w:rPr>
                <w:color w:val="auto"/>
                <w:sz w:val="24"/>
                <w:szCs w:val="24"/>
                <w:lang w:eastAsia="lv-LV"/>
              </w:rPr>
              <w:t>p</w:t>
            </w:r>
            <w:r w:rsidR="22FDA845" w:rsidRPr="009E520C">
              <w:rPr>
                <w:color w:val="auto"/>
                <w:sz w:val="24"/>
                <w:szCs w:val="24"/>
                <w:lang w:eastAsia="lv-LV"/>
              </w:rPr>
              <w:t xml:space="preserve">rojektu, valsts pārvaldei tiks nodrošinātas iespējas apkopot potenciāli visu valsts iestāžu datus vienotā datu izplatīšanas platformā, kuru datu </w:t>
            </w:r>
            <w:r w:rsidR="007B75D4" w:rsidRPr="009E520C">
              <w:rPr>
                <w:color w:val="auto"/>
                <w:sz w:val="24"/>
                <w:szCs w:val="24"/>
                <w:lang w:eastAsia="lv-LV"/>
              </w:rPr>
              <w:t>saņēmēji</w:t>
            </w:r>
            <w:r w:rsidR="22FDA845" w:rsidRPr="009E520C">
              <w:rPr>
                <w:color w:val="auto"/>
                <w:sz w:val="24"/>
                <w:szCs w:val="24"/>
                <w:lang w:eastAsia="lv-LV"/>
              </w:rPr>
              <w:t xml:space="preserve"> varēs izmantot, lai izgūtu reāllaika datus no avotu sistēmām.</w:t>
            </w:r>
            <w:r w:rsidR="563CABB5" w:rsidRPr="009E520C">
              <w:rPr>
                <w:color w:val="auto"/>
                <w:sz w:val="24"/>
                <w:szCs w:val="24"/>
                <w:lang w:eastAsia="lv-LV"/>
              </w:rPr>
              <w:t xml:space="preserve"> </w:t>
            </w:r>
          </w:p>
          <w:p w14:paraId="5E517394" w14:textId="543954C4" w:rsidR="00A31F1E" w:rsidRPr="009E520C" w:rsidRDefault="00A31F1E" w:rsidP="00A140D0">
            <w:pPr>
              <w:rPr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color w:val="auto"/>
                <w:sz w:val="24"/>
                <w:szCs w:val="24"/>
              </w:rPr>
              <w:lastRenderedPageBreak/>
              <w:t>Viens no mērķiem ir</w:t>
            </w:r>
            <w:r w:rsidR="00A140D0" w:rsidRPr="009E520C">
              <w:rPr>
                <w:color w:val="auto"/>
                <w:sz w:val="24"/>
                <w:szCs w:val="24"/>
              </w:rPr>
              <w:t xml:space="preserve"> arī</w:t>
            </w:r>
            <w:r w:rsidRPr="009E520C">
              <w:rPr>
                <w:color w:val="auto"/>
                <w:sz w:val="24"/>
                <w:szCs w:val="24"/>
              </w:rPr>
              <w:t xml:space="preserve"> </w:t>
            </w:r>
            <w:r w:rsidRPr="009E520C">
              <w:rPr>
                <w:color w:val="auto"/>
                <w:sz w:val="24"/>
                <w:szCs w:val="24"/>
                <w:u w:val="single"/>
              </w:rPr>
              <w:t>tehniski</w:t>
            </w:r>
            <w:r w:rsidRPr="009E520C">
              <w:rPr>
                <w:color w:val="auto"/>
                <w:sz w:val="24"/>
                <w:szCs w:val="24"/>
              </w:rPr>
              <w:t xml:space="preserve"> </w:t>
            </w:r>
            <w:r w:rsidRPr="009E520C">
              <w:rPr>
                <w:color w:val="auto"/>
                <w:sz w:val="24"/>
                <w:szCs w:val="24"/>
                <w:u w:val="single"/>
              </w:rPr>
              <w:t>nodrošināt iespēju</w:t>
            </w:r>
            <w:r w:rsidRPr="009E520C">
              <w:rPr>
                <w:color w:val="auto"/>
                <w:sz w:val="24"/>
                <w:szCs w:val="24"/>
              </w:rPr>
              <w:t xml:space="preserve"> personai pārlūkot visus datus</w:t>
            </w:r>
            <w:r w:rsidR="0091276D" w:rsidRPr="009E520C">
              <w:rPr>
                <w:color w:val="auto"/>
                <w:sz w:val="24"/>
                <w:szCs w:val="24"/>
              </w:rPr>
              <w:t xml:space="preserve"> portālā Latvija.lv</w:t>
            </w:r>
            <w:r w:rsidRPr="009E520C">
              <w:rPr>
                <w:color w:val="auto"/>
                <w:sz w:val="24"/>
                <w:szCs w:val="24"/>
              </w:rPr>
              <w:t xml:space="preserve">, ko iestādes reģistrējušas personai piekritīgos objektos, izmantojot </w:t>
            </w:r>
            <w:proofErr w:type="spellStart"/>
            <w:r w:rsidRPr="009E520C">
              <w:rPr>
                <w:color w:val="auto"/>
                <w:sz w:val="24"/>
                <w:szCs w:val="24"/>
              </w:rPr>
              <w:t>jaunieviesto</w:t>
            </w:r>
            <w:proofErr w:type="spellEnd"/>
            <w:r w:rsidRPr="009E520C">
              <w:rPr>
                <w:color w:val="auto"/>
                <w:sz w:val="24"/>
                <w:szCs w:val="24"/>
              </w:rPr>
              <w:t xml:space="preserve"> </w:t>
            </w:r>
            <w:r w:rsidR="0091276D">
              <w:rPr>
                <w:color w:val="auto"/>
                <w:sz w:val="24"/>
                <w:szCs w:val="24"/>
              </w:rPr>
              <w:t>p</w:t>
            </w:r>
            <w:r w:rsidRPr="009E520C">
              <w:rPr>
                <w:color w:val="auto"/>
                <w:sz w:val="24"/>
                <w:szCs w:val="24"/>
              </w:rPr>
              <w:t>ersonas datu pārlūkošanas pakalpojumu</w:t>
            </w:r>
            <w:r w:rsidR="00110092" w:rsidRPr="009E520C">
              <w:rPr>
                <w:color w:val="auto"/>
                <w:sz w:val="24"/>
                <w:szCs w:val="24"/>
              </w:rPr>
              <w:t>.</w:t>
            </w:r>
          </w:p>
          <w:bookmarkEnd w:id="2"/>
          <w:p w14:paraId="34876932" w14:textId="323FE1FC" w:rsidR="007048D1" w:rsidRPr="009E520C" w:rsidRDefault="007048D1" w:rsidP="007048D1">
            <w:pPr>
              <w:spacing w:before="120"/>
              <w:ind w:firstLine="420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DAGR</w:t>
            </w:r>
            <w:r w:rsidRPr="009E520C">
              <w:rPr>
                <w:b/>
                <w:color w:val="auto"/>
                <w:sz w:val="24"/>
                <w:szCs w:val="24"/>
              </w:rPr>
              <w:t xml:space="preserve"> </w:t>
            </w:r>
            <w:r w:rsidR="00EA5069" w:rsidRPr="009E520C">
              <w:rPr>
                <w:bCs/>
                <w:color w:val="auto"/>
                <w:sz w:val="24"/>
                <w:szCs w:val="24"/>
              </w:rPr>
              <w:t xml:space="preserve">pilnveides </w:t>
            </w:r>
            <w:r w:rsidRPr="009E520C">
              <w:rPr>
                <w:bCs/>
                <w:color w:val="auto"/>
                <w:sz w:val="24"/>
                <w:szCs w:val="24"/>
              </w:rPr>
              <w:t>uzdevums ir</w:t>
            </w:r>
            <w:r w:rsidRPr="009E520C">
              <w:rPr>
                <w:b/>
                <w:color w:val="auto"/>
                <w:sz w:val="24"/>
                <w:szCs w:val="24"/>
              </w:rPr>
              <w:t xml:space="preserve"> </w:t>
            </w:r>
            <w:r w:rsidRPr="009E520C">
              <w:rPr>
                <w:color w:val="auto"/>
                <w:sz w:val="24"/>
                <w:szCs w:val="24"/>
              </w:rPr>
              <w:t xml:space="preserve">atslogot iestāžu (datu devēju) pamatdarbības </w:t>
            </w:r>
            <w:r w:rsidR="001A5DF7" w:rsidRPr="009E520C">
              <w:rPr>
                <w:color w:val="auto"/>
                <w:sz w:val="24"/>
                <w:szCs w:val="24"/>
              </w:rPr>
              <w:t xml:space="preserve">informācijas sistēmas (turpmāk </w:t>
            </w:r>
            <w:r w:rsidR="0091276D">
              <w:rPr>
                <w:color w:val="auto"/>
                <w:sz w:val="24"/>
                <w:szCs w:val="24"/>
              </w:rPr>
              <w:t>–</w:t>
            </w:r>
            <w:r w:rsidR="001A5DF7" w:rsidRPr="009E520C">
              <w:rPr>
                <w:color w:val="auto"/>
                <w:sz w:val="24"/>
                <w:szCs w:val="24"/>
              </w:rPr>
              <w:t xml:space="preserve"> </w:t>
            </w:r>
            <w:r w:rsidRPr="009E520C">
              <w:rPr>
                <w:color w:val="auto"/>
                <w:sz w:val="24"/>
                <w:szCs w:val="24"/>
              </w:rPr>
              <w:t>IS</w:t>
            </w:r>
            <w:r w:rsidR="001A5DF7" w:rsidRPr="009E520C">
              <w:rPr>
                <w:color w:val="auto"/>
                <w:sz w:val="24"/>
                <w:szCs w:val="24"/>
              </w:rPr>
              <w:t>)</w:t>
            </w:r>
            <w:r w:rsidRPr="009E520C">
              <w:rPr>
                <w:color w:val="auto"/>
                <w:sz w:val="24"/>
                <w:szCs w:val="24"/>
              </w:rPr>
              <w:t xml:space="preserve"> no datu izplatīšanas funkcijas un nodrošināt citām iestādēm (datu </w:t>
            </w:r>
            <w:r w:rsidR="00B66CDE" w:rsidRPr="009E520C">
              <w:rPr>
                <w:color w:val="auto"/>
                <w:sz w:val="24"/>
                <w:szCs w:val="24"/>
              </w:rPr>
              <w:t>sa</w:t>
            </w:r>
            <w:r w:rsidRPr="009E520C">
              <w:rPr>
                <w:color w:val="auto"/>
                <w:sz w:val="24"/>
                <w:szCs w:val="24"/>
              </w:rPr>
              <w:t>ņēmējiem) piekļuvi šo datu devēju informācija</w:t>
            </w:r>
            <w:r w:rsidR="00767372">
              <w:rPr>
                <w:color w:val="auto"/>
                <w:sz w:val="24"/>
                <w:szCs w:val="24"/>
              </w:rPr>
              <w:t>i</w:t>
            </w:r>
            <w:r w:rsidRPr="009E520C">
              <w:rPr>
                <w:color w:val="auto"/>
                <w:sz w:val="24"/>
                <w:szCs w:val="24"/>
              </w:rPr>
              <w:t xml:space="preserve"> pašapkalpošanās veidā.</w:t>
            </w:r>
          </w:p>
          <w:p w14:paraId="49DB6327" w14:textId="73F4E7E0" w:rsidR="007048D1" w:rsidRPr="009E520C" w:rsidRDefault="7FE7784E" w:rsidP="007048D1">
            <w:pPr>
              <w:spacing w:before="120"/>
              <w:ind w:firstLine="420"/>
              <w:rPr>
                <w:color w:val="auto"/>
                <w:sz w:val="24"/>
                <w:szCs w:val="24"/>
                <w:lang w:eastAsia="en-GB"/>
              </w:rPr>
            </w:pP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DAGR </w:t>
            </w:r>
            <w:r w:rsidR="44DAEE8E" w:rsidRPr="009E520C">
              <w:rPr>
                <w:color w:val="auto"/>
                <w:sz w:val="24"/>
                <w:szCs w:val="24"/>
                <w:lang w:eastAsia="en-GB"/>
              </w:rPr>
              <w:t xml:space="preserve">pilnveide 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>ietver</w:t>
            </w:r>
            <w:r w:rsidR="4DFCD3B0" w:rsidRPr="009E520C">
              <w:rPr>
                <w:color w:val="auto"/>
                <w:sz w:val="24"/>
                <w:szCs w:val="24"/>
                <w:lang w:eastAsia="en-GB"/>
              </w:rPr>
              <w:t>s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iestāžu IS aktuālo datu objektu publikāciju, kas tiek bieži pieprasītas dažādos e-pakalpojumos un ārējās IS, un funkcionalitāti šo datu saņemšanai. DAGR nodrošinās iespēju datu </w:t>
            </w:r>
            <w:r w:rsidR="00630FD1" w:rsidRPr="009E520C">
              <w:rPr>
                <w:color w:val="auto"/>
                <w:sz w:val="24"/>
                <w:szCs w:val="24"/>
                <w:lang w:eastAsia="en-GB"/>
              </w:rPr>
              <w:t>saņēmējam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</w:t>
            </w:r>
            <w:r w:rsidR="0001646E" w:rsidRPr="009E520C">
              <w:rPr>
                <w:color w:val="auto"/>
                <w:sz w:val="24"/>
                <w:szCs w:val="24"/>
                <w:lang w:eastAsia="en-GB"/>
              </w:rPr>
              <w:t xml:space="preserve">iekļaut 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IS un e-pakalpojumos DAGR standartizētās tīmekļa </w:t>
            </w:r>
            <w:proofErr w:type="spellStart"/>
            <w:r w:rsidRPr="009E520C">
              <w:rPr>
                <w:color w:val="auto"/>
                <w:sz w:val="24"/>
                <w:szCs w:val="24"/>
                <w:lang w:eastAsia="en-GB"/>
              </w:rPr>
              <w:t>pakalpes</w:t>
            </w:r>
            <w:proofErr w:type="spellEnd"/>
            <w:r w:rsidRPr="009E520C">
              <w:rPr>
                <w:color w:val="auto"/>
                <w:sz w:val="24"/>
                <w:szCs w:val="24"/>
                <w:lang w:eastAsia="en-GB"/>
              </w:rPr>
              <w:t>, lai varētu:</w:t>
            </w:r>
          </w:p>
          <w:p w14:paraId="0077ADA8" w14:textId="15706C05" w:rsidR="007048D1" w:rsidRPr="009E520C" w:rsidRDefault="007048D1" w:rsidP="007048D1">
            <w:pPr>
              <w:spacing w:before="120"/>
              <w:ind w:firstLine="567"/>
              <w:rPr>
                <w:color w:val="auto"/>
                <w:sz w:val="24"/>
                <w:szCs w:val="24"/>
                <w:lang w:eastAsia="en-GB"/>
              </w:rPr>
            </w:pPr>
            <w:r w:rsidRPr="009E520C">
              <w:rPr>
                <w:color w:val="auto"/>
                <w:sz w:val="24"/>
                <w:szCs w:val="24"/>
                <w:lang w:eastAsia="en-GB"/>
              </w:rPr>
              <w:t>• veikt nepieciešamās datu pārbaudes (validācijas) atbilstoši IS un e-pakalpojuma biznesa loģikai (piemēram, fiziskās personas esību, juridiskās personas atrašanos noteiktā reģistrā);</w:t>
            </w:r>
          </w:p>
          <w:p w14:paraId="0A4DBB62" w14:textId="77777777" w:rsidR="007048D1" w:rsidRPr="009E520C" w:rsidRDefault="007048D1" w:rsidP="007048D1">
            <w:pPr>
              <w:spacing w:before="120"/>
              <w:ind w:firstLine="567"/>
              <w:rPr>
                <w:color w:val="auto"/>
                <w:sz w:val="24"/>
                <w:szCs w:val="24"/>
                <w:lang w:eastAsia="en-GB"/>
              </w:rPr>
            </w:pPr>
            <w:r w:rsidRPr="009E520C">
              <w:rPr>
                <w:color w:val="auto"/>
                <w:sz w:val="24"/>
                <w:szCs w:val="24"/>
                <w:lang w:eastAsia="en-GB"/>
              </w:rPr>
              <w:t>• iegūt nepieciešamās papildu ziņas par konkrēto datu objektu.</w:t>
            </w:r>
          </w:p>
          <w:p w14:paraId="631A5EAA" w14:textId="1473F5B9" w:rsidR="007048D1" w:rsidRPr="009E520C" w:rsidRDefault="007048D1" w:rsidP="007048D1">
            <w:pPr>
              <w:spacing w:before="120"/>
              <w:ind w:firstLine="567"/>
              <w:rPr>
                <w:color w:val="auto"/>
                <w:sz w:val="24"/>
                <w:szCs w:val="24"/>
                <w:lang w:eastAsia="en-GB"/>
              </w:rPr>
            </w:pP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Risinājums ietver vienotā datu modelī balstītu datu atjaunošanu DAGR datubāzē un ātru datu pieprasījumu izpildi un nodošanu datu </w:t>
            </w:r>
            <w:r w:rsidR="00B66CDE" w:rsidRPr="009E520C">
              <w:rPr>
                <w:color w:val="auto"/>
                <w:sz w:val="24"/>
                <w:szCs w:val="24"/>
                <w:lang w:eastAsia="en-GB"/>
              </w:rPr>
              <w:t>sa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>ņēmējam.</w:t>
            </w:r>
          </w:p>
          <w:p w14:paraId="05AE90B7" w14:textId="32F66FE3" w:rsidR="007048D1" w:rsidRPr="009E520C" w:rsidRDefault="007048D1" w:rsidP="003A325E">
            <w:pPr>
              <w:spacing w:before="120"/>
              <w:rPr>
                <w:color w:val="auto"/>
                <w:sz w:val="24"/>
                <w:szCs w:val="24"/>
                <w:lang w:eastAsia="en-GB"/>
              </w:rPr>
            </w:pP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DAGR </w:t>
            </w:r>
            <w:r w:rsidR="003A325E" w:rsidRPr="009E520C">
              <w:rPr>
                <w:color w:val="auto"/>
                <w:sz w:val="24"/>
                <w:szCs w:val="24"/>
                <w:lang w:eastAsia="en-GB"/>
              </w:rPr>
              <w:t xml:space="preserve">pilnveidojamais 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>risinājums</w:t>
            </w:r>
            <w:r w:rsidR="0001646E">
              <w:rPr>
                <w:color w:val="auto"/>
                <w:sz w:val="24"/>
                <w:szCs w:val="24"/>
                <w:lang w:eastAsia="en-GB"/>
              </w:rPr>
              <w:t xml:space="preserve"> ietver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>:</w:t>
            </w:r>
          </w:p>
          <w:p w14:paraId="14F27C53" w14:textId="221120C0" w:rsidR="007048D1" w:rsidRPr="009E520C" w:rsidRDefault="7FE7784E" w:rsidP="003A325E">
            <w:pPr>
              <w:spacing w:before="120"/>
              <w:rPr>
                <w:color w:val="auto"/>
                <w:sz w:val="24"/>
                <w:szCs w:val="24"/>
                <w:lang w:eastAsia="en-GB"/>
              </w:rPr>
            </w:pPr>
            <w:r w:rsidRPr="009E520C">
              <w:rPr>
                <w:color w:val="auto"/>
                <w:sz w:val="24"/>
                <w:szCs w:val="24"/>
                <w:lang w:eastAsia="en-GB"/>
              </w:rPr>
              <w:t>1</w:t>
            </w:r>
            <w:r w:rsidR="00767372">
              <w:rPr>
                <w:color w:val="auto"/>
                <w:sz w:val="24"/>
                <w:szCs w:val="24"/>
                <w:lang w:eastAsia="en-GB"/>
              </w:rPr>
              <w:t>)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DAGR pamata komponent</w:t>
            </w:r>
            <w:r w:rsidR="0001646E">
              <w:rPr>
                <w:color w:val="auto"/>
                <w:sz w:val="24"/>
                <w:szCs w:val="24"/>
                <w:lang w:eastAsia="en-GB"/>
              </w:rPr>
              <w:t>i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–</w:t>
            </w:r>
            <w:r w:rsidR="00767372">
              <w:rPr>
                <w:color w:val="auto"/>
                <w:sz w:val="24"/>
                <w:szCs w:val="24"/>
                <w:lang w:eastAsia="en-GB"/>
              </w:rPr>
              <w:t xml:space="preserve"> 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datu </w:t>
            </w:r>
            <w:proofErr w:type="spellStart"/>
            <w:r w:rsidRPr="009E520C">
              <w:rPr>
                <w:color w:val="auto"/>
                <w:sz w:val="24"/>
                <w:szCs w:val="24"/>
                <w:lang w:eastAsia="en-GB"/>
              </w:rPr>
              <w:t>ielād</w:t>
            </w:r>
            <w:r w:rsidR="00767372">
              <w:rPr>
                <w:color w:val="auto"/>
                <w:sz w:val="24"/>
                <w:szCs w:val="24"/>
                <w:lang w:eastAsia="en-GB"/>
              </w:rPr>
              <w:t>es</w:t>
            </w:r>
            <w:proofErr w:type="spellEnd"/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un transformācij</w:t>
            </w:r>
            <w:r w:rsidR="00767372">
              <w:rPr>
                <w:color w:val="auto"/>
                <w:sz w:val="24"/>
                <w:szCs w:val="24"/>
                <w:lang w:eastAsia="en-GB"/>
              </w:rPr>
              <w:t>as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</w:t>
            </w:r>
            <w:r w:rsidR="00767372" w:rsidRPr="009E520C">
              <w:rPr>
                <w:color w:val="auto"/>
                <w:sz w:val="24"/>
                <w:szCs w:val="24"/>
                <w:lang w:eastAsia="en-GB"/>
              </w:rPr>
              <w:t>nodrošinā</w:t>
            </w:r>
            <w:r w:rsidR="00767372">
              <w:rPr>
                <w:color w:val="auto"/>
                <w:sz w:val="24"/>
                <w:szCs w:val="24"/>
                <w:lang w:eastAsia="en-GB"/>
              </w:rPr>
              <w:t>šanu</w:t>
            </w:r>
            <w:r w:rsidR="00767372" w:rsidRPr="009E520C">
              <w:rPr>
                <w:color w:val="auto"/>
                <w:sz w:val="24"/>
                <w:szCs w:val="24"/>
                <w:lang w:eastAsia="en-GB"/>
              </w:rPr>
              <w:t xml:space="preserve"> 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>atbilstoši datu modelim, kas tiek uzturēts DAGR;</w:t>
            </w:r>
          </w:p>
          <w:p w14:paraId="35982657" w14:textId="0A2A3BF8" w:rsidR="007048D1" w:rsidRPr="009E520C" w:rsidRDefault="007048D1" w:rsidP="003A325E">
            <w:pPr>
              <w:spacing w:before="120"/>
              <w:rPr>
                <w:color w:val="auto"/>
                <w:sz w:val="24"/>
                <w:szCs w:val="24"/>
                <w:lang w:eastAsia="en-GB"/>
              </w:rPr>
            </w:pPr>
            <w:r w:rsidRPr="009E520C">
              <w:rPr>
                <w:color w:val="auto"/>
                <w:sz w:val="24"/>
                <w:szCs w:val="24"/>
                <w:lang w:eastAsia="en-GB"/>
              </w:rPr>
              <w:t>2</w:t>
            </w:r>
            <w:r w:rsidR="00767372">
              <w:rPr>
                <w:color w:val="auto"/>
                <w:sz w:val="24"/>
                <w:szCs w:val="24"/>
                <w:lang w:eastAsia="en-GB"/>
              </w:rPr>
              <w:t>)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DAGR pašapkalpošanās komponent</w:t>
            </w:r>
            <w:r w:rsidR="0001646E">
              <w:rPr>
                <w:color w:val="auto"/>
                <w:sz w:val="24"/>
                <w:szCs w:val="24"/>
                <w:lang w:eastAsia="en-GB"/>
              </w:rPr>
              <w:t>i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–</w:t>
            </w:r>
            <w:r w:rsidR="00767372">
              <w:rPr>
                <w:color w:val="auto"/>
                <w:sz w:val="24"/>
                <w:szCs w:val="24"/>
                <w:lang w:eastAsia="en-GB"/>
              </w:rPr>
              <w:t xml:space="preserve"> 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>mijiedarbīb</w:t>
            </w:r>
            <w:r w:rsidR="00767372">
              <w:rPr>
                <w:color w:val="auto"/>
                <w:sz w:val="24"/>
                <w:szCs w:val="24"/>
                <w:lang w:eastAsia="en-GB"/>
              </w:rPr>
              <w:t>as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</w:t>
            </w:r>
            <w:r w:rsidR="00767372" w:rsidRPr="009E520C">
              <w:rPr>
                <w:color w:val="auto"/>
                <w:sz w:val="24"/>
                <w:szCs w:val="24"/>
                <w:lang w:eastAsia="en-GB"/>
              </w:rPr>
              <w:t>nodrošinā</w:t>
            </w:r>
            <w:r w:rsidR="00767372">
              <w:rPr>
                <w:color w:val="auto"/>
                <w:sz w:val="24"/>
                <w:szCs w:val="24"/>
                <w:lang w:eastAsia="en-GB"/>
              </w:rPr>
              <w:t>šanu</w:t>
            </w:r>
            <w:r w:rsidR="00767372" w:rsidRPr="009E520C">
              <w:rPr>
                <w:color w:val="auto"/>
                <w:sz w:val="24"/>
                <w:szCs w:val="24"/>
                <w:lang w:eastAsia="en-GB"/>
              </w:rPr>
              <w:t xml:space="preserve"> 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>ar</w:t>
            </w:r>
            <w:r w:rsidR="003A11C7" w:rsidRPr="009E520C">
              <w:rPr>
                <w:color w:val="auto"/>
                <w:sz w:val="24"/>
                <w:szCs w:val="24"/>
                <w:lang w:eastAsia="en-GB"/>
              </w:rPr>
              <w:t xml:space="preserve"> </w:t>
            </w:r>
            <w:r w:rsidR="003A11C7" w:rsidRPr="009E520C">
              <w:rPr>
                <w:color w:val="auto"/>
                <w:sz w:val="24"/>
                <w:szCs w:val="24"/>
              </w:rPr>
              <w:t>Valsts informācijas resursu</w:t>
            </w:r>
            <w:r w:rsidR="00B1448A">
              <w:rPr>
                <w:color w:val="auto"/>
                <w:sz w:val="24"/>
                <w:szCs w:val="24"/>
              </w:rPr>
              <w:t>,</w:t>
            </w:r>
            <w:r w:rsidR="003A11C7" w:rsidRPr="009E520C">
              <w:rPr>
                <w:color w:val="auto"/>
                <w:sz w:val="24"/>
                <w:szCs w:val="24"/>
              </w:rPr>
              <w:t xml:space="preserve"> sistēmu</w:t>
            </w:r>
            <w:r w:rsidR="00B1448A">
              <w:rPr>
                <w:color w:val="auto"/>
                <w:sz w:val="24"/>
                <w:szCs w:val="24"/>
              </w:rPr>
              <w:t xml:space="preserve"> un</w:t>
            </w:r>
            <w:r w:rsidR="003A11C7" w:rsidRPr="009E520C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="00B1448A">
              <w:rPr>
                <w:color w:val="auto"/>
                <w:sz w:val="24"/>
                <w:szCs w:val="24"/>
              </w:rPr>
              <w:t>s</w:t>
            </w:r>
            <w:r w:rsidR="003A11C7" w:rsidRPr="009E520C">
              <w:rPr>
                <w:color w:val="auto"/>
                <w:sz w:val="24"/>
                <w:szCs w:val="24"/>
              </w:rPr>
              <w:t>adarbspējas</w:t>
            </w:r>
            <w:proofErr w:type="spellEnd"/>
            <w:r w:rsidR="003A11C7" w:rsidRPr="009E520C">
              <w:rPr>
                <w:color w:val="auto"/>
                <w:sz w:val="24"/>
                <w:szCs w:val="24"/>
              </w:rPr>
              <w:t xml:space="preserve"> informācijas sistēm</w:t>
            </w:r>
            <w:r w:rsidR="00B1448A">
              <w:rPr>
                <w:color w:val="auto"/>
                <w:sz w:val="24"/>
                <w:szCs w:val="24"/>
              </w:rPr>
              <w:t>as</w:t>
            </w:r>
            <w:r w:rsidR="003A11C7" w:rsidRPr="009E520C">
              <w:rPr>
                <w:color w:val="auto"/>
                <w:sz w:val="24"/>
                <w:szCs w:val="24"/>
              </w:rPr>
              <w:t xml:space="preserve"> </w:t>
            </w:r>
            <w:r w:rsidR="00767372" w:rsidRPr="009E520C">
              <w:rPr>
                <w:color w:val="auto"/>
                <w:sz w:val="24"/>
                <w:szCs w:val="24"/>
              </w:rPr>
              <w:t xml:space="preserve">un </w:t>
            </w:r>
            <w:r w:rsidR="00B1448A">
              <w:rPr>
                <w:color w:val="auto"/>
                <w:sz w:val="24"/>
                <w:szCs w:val="24"/>
              </w:rPr>
              <w:t>p</w:t>
            </w:r>
            <w:r w:rsidR="005A3FE2" w:rsidRPr="009E520C">
              <w:rPr>
                <w:color w:val="auto"/>
                <w:sz w:val="24"/>
                <w:szCs w:val="24"/>
                <w:shd w:val="clear" w:color="auto" w:fill="FFFFFF"/>
              </w:rPr>
              <w:t>ieteikumu vadības sistēm</w:t>
            </w:r>
            <w:r w:rsidR="00B1448A">
              <w:rPr>
                <w:color w:val="auto"/>
                <w:sz w:val="24"/>
                <w:szCs w:val="24"/>
                <w:shd w:val="clear" w:color="auto" w:fill="FFFFFF"/>
              </w:rPr>
              <w:t>as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</w:t>
            </w:r>
            <w:r w:rsidR="003A11C7" w:rsidRPr="009E520C">
              <w:rPr>
                <w:color w:val="auto"/>
                <w:sz w:val="24"/>
                <w:szCs w:val="24"/>
                <w:lang w:eastAsia="en-GB"/>
              </w:rPr>
              <w:t xml:space="preserve">(turpmāk – 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>VIRSIS PVS</w:t>
            </w:r>
            <w:r w:rsidR="003A11C7" w:rsidRPr="009E520C">
              <w:rPr>
                <w:color w:val="auto"/>
                <w:sz w:val="24"/>
                <w:szCs w:val="24"/>
                <w:lang w:eastAsia="en-GB"/>
              </w:rPr>
              <w:t>)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pašapkalpošanās portālu, </w:t>
            </w:r>
            <w:r w:rsidR="0001646E">
              <w:rPr>
                <w:color w:val="auto"/>
                <w:sz w:val="24"/>
                <w:szCs w:val="24"/>
                <w:lang w:eastAsia="en-GB"/>
              </w:rPr>
              <w:t>lai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lietotāji varē</w:t>
            </w:r>
            <w:r w:rsidR="0001646E">
              <w:rPr>
                <w:color w:val="auto"/>
                <w:sz w:val="24"/>
                <w:szCs w:val="24"/>
                <w:lang w:eastAsia="en-GB"/>
              </w:rPr>
              <w:t>tu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sadarboties datu atļauju piešķiršanas un datu savienojumu monitoringa procesu ietvaros;</w:t>
            </w:r>
            <w:r w:rsidR="00767372">
              <w:rPr>
                <w:color w:val="auto"/>
                <w:sz w:val="24"/>
                <w:szCs w:val="24"/>
                <w:lang w:eastAsia="en-GB"/>
              </w:rPr>
              <w:t xml:space="preserve"> </w:t>
            </w:r>
          </w:p>
          <w:p w14:paraId="29039533" w14:textId="6E42A515" w:rsidR="007048D1" w:rsidRPr="009E520C" w:rsidRDefault="7FE7784E" w:rsidP="003A325E">
            <w:pPr>
              <w:spacing w:before="120"/>
              <w:rPr>
                <w:color w:val="auto"/>
                <w:sz w:val="24"/>
                <w:szCs w:val="24"/>
                <w:lang w:eastAsia="en-GB"/>
              </w:rPr>
            </w:pPr>
            <w:r w:rsidRPr="009E520C">
              <w:rPr>
                <w:color w:val="auto"/>
                <w:sz w:val="24"/>
                <w:szCs w:val="24"/>
                <w:lang w:eastAsia="en-GB"/>
              </w:rPr>
              <w:t>3</w:t>
            </w:r>
            <w:r w:rsidR="00767372">
              <w:rPr>
                <w:color w:val="auto"/>
                <w:sz w:val="24"/>
                <w:szCs w:val="24"/>
                <w:lang w:eastAsia="en-GB"/>
              </w:rPr>
              <w:t>)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</w:t>
            </w:r>
            <w:r w:rsidR="00767372">
              <w:rPr>
                <w:color w:val="auto"/>
                <w:sz w:val="24"/>
                <w:szCs w:val="24"/>
                <w:lang w:eastAsia="en-GB"/>
              </w:rPr>
              <w:t>d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atu </w:t>
            </w:r>
            <w:proofErr w:type="spellStart"/>
            <w:r w:rsidRPr="009E520C">
              <w:rPr>
                <w:color w:val="auto"/>
                <w:sz w:val="24"/>
                <w:szCs w:val="24"/>
                <w:lang w:eastAsia="en-GB"/>
              </w:rPr>
              <w:t>izguves</w:t>
            </w:r>
            <w:proofErr w:type="spellEnd"/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savienotāj</w:t>
            </w:r>
            <w:r w:rsidR="0001646E">
              <w:rPr>
                <w:color w:val="auto"/>
                <w:sz w:val="24"/>
                <w:szCs w:val="24"/>
                <w:lang w:eastAsia="en-GB"/>
              </w:rPr>
              <w:t>u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– datu </w:t>
            </w:r>
            <w:r w:rsidR="007B75D4" w:rsidRPr="009E520C">
              <w:rPr>
                <w:color w:val="auto"/>
                <w:sz w:val="24"/>
                <w:szCs w:val="24"/>
                <w:lang w:eastAsia="en-GB"/>
              </w:rPr>
              <w:t>ņēmējiem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viegli izmantojam</w:t>
            </w:r>
            <w:r w:rsidR="00767372">
              <w:rPr>
                <w:color w:val="auto"/>
                <w:sz w:val="24"/>
                <w:szCs w:val="24"/>
                <w:lang w:eastAsia="en-GB"/>
              </w:rPr>
              <w:t>u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programmatūr</w:t>
            </w:r>
            <w:r w:rsidR="00767372">
              <w:rPr>
                <w:color w:val="auto"/>
                <w:sz w:val="24"/>
                <w:szCs w:val="24"/>
                <w:lang w:eastAsia="en-GB"/>
              </w:rPr>
              <w:t>u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, kas ar </w:t>
            </w:r>
            <w:proofErr w:type="spellStart"/>
            <w:r w:rsidRPr="009E520C">
              <w:rPr>
                <w:color w:val="auto"/>
                <w:sz w:val="24"/>
                <w:szCs w:val="24"/>
                <w:lang w:eastAsia="en-GB"/>
              </w:rPr>
              <w:t>predefinētu</w:t>
            </w:r>
            <w:proofErr w:type="spellEnd"/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DAGR savienojumu nodrošina iespēju izgūt no DAGR datu kopas</w:t>
            </w:r>
            <w:r w:rsidR="0001646E">
              <w:rPr>
                <w:color w:val="auto"/>
                <w:sz w:val="24"/>
                <w:szCs w:val="24"/>
                <w:lang w:eastAsia="en-GB"/>
              </w:rPr>
              <w:t>;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</w:t>
            </w:r>
          </w:p>
          <w:p w14:paraId="455DA4C8" w14:textId="5E2A348A" w:rsidR="007048D1" w:rsidRPr="009E520C" w:rsidRDefault="7FE7784E" w:rsidP="007048D1">
            <w:pPr>
              <w:spacing w:before="120"/>
              <w:rPr>
                <w:color w:val="auto"/>
                <w:sz w:val="24"/>
                <w:szCs w:val="24"/>
                <w:lang w:eastAsia="en-GB"/>
              </w:rPr>
            </w:pPr>
            <w:r w:rsidRPr="009E520C">
              <w:rPr>
                <w:color w:val="auto"/>
                <w:sz w:val="24"/>
                <w:szCs w:val="24"/>
                <w:lang w:eastAsia="en-GB"/>
              </w:rPr>
              <w:t>4</w:t>
            </w:r>
            <w:r w:rsidR="00767372">
              <w:rPr>
                <w:color w:val="auto"/>
                <w:sz w:val="24"/>
                <w:szCs w:val="24"/>
                <w:lang w:eastAsia="en-GB"/>
              </w:rPr>
              <w:t>)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</w:t>
            </w:r>
            <w:r w:rsidR="00767372">
              <w:rPr>
                <w:color w:val="auto"/>
                <w:sz w:val="24"/>
                <w:szCs w:val="24"/>
                <w:lang w:eastAsia="en-GB"/>
              </w:rPr>
              <w:t>d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>atu avotu savienotāj</w:t>
            </w:r>
            <w:r w:rsidR="0001646E">
              <w:rPr>
                <w:color w:val="auto"/>
                <w:sz w:val="24"/>
                <w:szCs w:val="24"/>
                <w:lang w:eastAsia="en-GB"/>
              </w:rPr>
              <w:t>u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– risinājum</w:t>
            </w:r>
            <w:r w:rsidR="00767372">
              <w:rPr>
                <w:color w:val="auto"/>
                <w:sz w:val="24"/>
                <w:szCs w:val="24"/>
                <w:lang w:eastAsia="en-GB"/>
              </w:rPr>
              <w:t>u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, kas nodrošina </w:t>
            </w:r>
            <w:proofErr w:type="spellStart"/>
            <w:r w:rsidRPr="009E520C">
              <w:rPr>
                <w:color w:val="auto"/>
                <w:sz w:val="24"/>
                <w:szCs w:val="24"/>
                <w:lang w:eastAsia="en-GB"/>
              </w:rPr>
              <w:t>p</w:t>
            </w:r>
            <w:r w:rsidR="00767372">
              <w:rPr>
                <w:color w:val="auto"/>
                <w:sz w:val="24"/>
                <w:szCs w:val="24"/>
                <w:lang w:eastAsia="en-GB"/>
              </w:rPr>
              <w:t>r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>edefinētu</w:t>
            </w:r>
            <w:proofErr w:type="spellEnd"/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9E520C">
              <w:rPr>
                <w:color w:val="auto"/>
                <w:sz w:val="24"/>
                <w:szCs w:val="24"/>
                <w:lang w:eastAsia="en-GB"/>
              </w:rPr>
              <w:t>pieslēgumu</w:t>
            </w:r>
            <w:proofErr w:type="spellEnd"/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ar DAGR un datu avotu sistēmu, kā arī veic inkrementālu izmainīto datu kopu </w:t>
            </w:r>
            <w:r w:rsidRPr="00EF136F">
              <w:rPr>
                <w:color w:val="auto"/>
                <w:sz w:val="24"/>
                <w:szCs w:val="24"/>
                <w:lang w:eastAsia="en-GB"/>
              </w:rPr>
              <w:t xml:space="preserve">izguvi </w:t>
            </w:r>
            <w:r w:rsidR="00EF136F" w:rsidRPr="00EF136F">
              <w:rPr>
                <w:color w:val="auto"/>
                <w:sz w:val="24"/>
                <w:szCs w:val="24"/>
                <w:lang w:eastAsia="en-GB"/>
              </w:rPr>
              <w:t>p</w:t>
            </w:r>
            <w:r w:rsidR="00EF136F" w:rsidRPr="00EF136F">
              <w:rPr>
                <w:color w:val="auto"/>
                <w:sz w:val="24"/>
                <w:szCs w:val="24"/>
                <w:lang w:eastAsia="en-GB"/>
              </w:rPr>
              <w:t>a</w:t>
            </w:r>
            <w:r w:rsidR="00EF136F" w:rsidRPr="00EF136F">
              <w:rPr>
                <w:color w:val="auto"/>
                <w:sz w:val="24"/>
                <w:szCs w:val="24"/>
                <w:lang w:eastAsia="en-GB"/>
              </w:rPr>
              <w:t xml:space="preserve">r </w:t>
            </w:r>
            <w:r w:rsidRPr="00EF136F">
              <w:rPr>
                <w:color w:val="auto"/>
                <w:sz w:val="24"/>
                <w:szCs w:val="24"/>
                <w:lang w:eastAsia="en-GB"/>
              </w:rPr>
              <w:t>tiem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datu objektiem un atribūtiem, kas ir iekļauti DAGR datu modelī. Papildu</w:t>
            </w:r>
            <w:r w:rsidR="0001646E">
              <w:rPr>
                <w:color w:val="auto"/>
                <w:sz w:val="24"/>
                <w:szCs w:val="24"/>
                <w:lang w:eastAsia="en-GB"/>
              </w:rPr>
              <w:t>s</w:t>
            </w:r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var nodrošināt citu funkcionalitāti, lai sekmīgi </w:t>
            </w:r>
            <w:proofErr w:type="spellStart"/>
            <w:r w:rsidRPr="009E520C">
              <w:rPr>
                <w:color w:val="auto"/>
                <w:sz w:val="24"/>
                <w:szCs w:val="24"/>
                <w:lang w:eastAsia="en-GB"/>
              </w:rPr>
              <w:t>atkalizmantot</w:t>
            </w:r>
            <w:r w:rsidR="0001646E">
              <w:rPr>
                <w:color w:val="auto"/>
                <w:sz w:val="24"/>
                <w:szCs w:val="24"/>
                <w:lang w:eastAsia="en-GB"/>
              </w:rPr>
              <w:t>u</w:t>
            </w:r>
            <w:proofErr w:type="spellEnd"/>
            <w:r w:rsidRPr="009E520C">
              <w:rPr>
                <w:color w:val="auto"/>
                <w:sz w:val="24"/>
                <w:szCs w:val="24"/>
                <w:lang w:eastAsia="en-GB"/>
              </w:rPr>
              <w:t xml:space="preserve"> datus un </w:t>
            </w:r>
            <w:r w:rsidR="00685B03" w:rsidRPr="009E520C">
              <w:rPr>
                <w:color w:val="auto"/>
                <w:sz w:val="24"/>
                <w:szCs w:val="24"/>
                <w:lang w:eastAsia="en-GB"/>
              </w:rPr>
              <w:t>ievērot</w:t>
            </w:r>
            <w:r w:rsidR="0001646E">
              <w:rPr>
                <w:color w:val="auto"/>
                <w:sz w:val="24"/>
                <w:szCs w:val="24"/>
                <w:lang w:eastAsia="en-GB"/>
              </w:rPr>
              <w:t>u</w:t>
            </w:r>
            <w:r w:rsidR="00685B03" w:rsidRPr="009E520C">
              <w:rPr>
                <w:color w:val="auto"/>
                <w:sz w:val="24"/>
                <w:szCs w:val="24"/>
                <w:lang w:eastAsia="en-GB"/>
              </w:rPr>
              <w:t xml:space="preserve"> </w:t>
            </w:r>
            <w:bookmarkStart w:id="3" w:name="_Hlk121384872"/>
            <w:r w:rsidR="00F61ECE" w:rsidRPr="009E520C">
              <w:rPr>
                <w:color w:val="auto"/>
                <w:sz w:val="24"/>
                <w:szCs w:val="24"/>
                <w:lang w:eastAsia="en-GB"/>
              </w:rPr>
              <w:t xml:space="preserve">Eiropas Parlamenta un Padomes </w:t>
            </w:r>
            <w:bookmarkEnd w:id="3"/>
            <w:r w:rsidR="002F16F3">
              <w:rPr>
                <w:color w:val="auto"/>
                <w:sz w:val="24"/>
                <w:szCs w:val="24"/>
                <w:lang w:eastAsia="en-GB"/>
              </w:rPr>
              <w:t>R</w:t>
            </w:r>
            <w:r w:rsidR="002F16F3" w:rsidRPr="009E520C">
              <w:rPr>
                <w:color w:val="auto"/>
                <w:sz w:val="24"/>
                <w:szCs w:val="24"/>
                <w:lang w:eastAsia="en-GB"/>
              </w:rPr>
              <w:t>egul</w:t>
            </w:r>
            <w:r w:rsidR="002F16F3">
              <w:rPr>
                <w:color w:val="auto"/>
                <w:sz w:val="24"/>
                <w:szCs w:val="24"/>
                <w:lang w:eastAsia="en-GB"/>
              </w:rPr>
              <w:t>u</w:t>
            </w:r>
            <w:r w:rsidR="002F16F3" w:rsidRPr="009E520C">
              <w:rPr>
                <w:color w:val="auto"/>
                <w:sz w:val="24"/>
                <w:szCs w:val="24"/>
                <w:lang w:eastAsia="en-GB"/>
              </w:rPr>
              <w:t xml:space="preserve"> </w:t>
            </w:r>
            <w:r w:rsidR="00F61ECE" w:rsidRPr="009E520C">
              <w:rPr>
                <w:color w:val="auto"/>
                <w:sz w:val="24"/>
                <w:szCs w:val="24"/>
                <w:lang w:eastAsia="en-GB"/>
              </w:rPr>
              <w:t>(ES) 2016/679 (2016. gada 27.</w:t>
            </w:r>
            <w:r w:rsidR="008D58F2">
              <w:rPr>
                <w:color w:val="auto"/>
                <w:sz w:val="24"/>
                <w:szCs w:val="24"/>
                <w:lang w:eastAsia="en-GB"/>
              </w:rPr>
              <w:t> </w:t>
            </w:r>
            <w:r w:rsidR="00F61ECE" w:rsidRPr="009E520C">
              <w:rPr>
                <w:color w:val="auto"/>
                <w:sz w:val="24"/>
                <w:szCs w:val="24"/>
                <w:lang w:eastAsia="en-GB"/>
              </w:rPr>
              <w:t>aprīlis) par fizisku personu aizsardzību attiecībā uz personas datu apstrādi un šādu datu brīvu apriti un ar ko atceļ Direktīvu 95/46/EK (Vispārīgā datu aizsardzības regula) (GDPR)</w:t>
            </w:r>
            <w:r w:rsidR="0F68A155" w:rsidRPr="009E520C">
              <w:rPr>
                <w:color w:val="auto"/>
                <w:sz w:val="24"/>
                <w:szCs w:val="24"/>
                <w:lang w:eastAsia="en-GB"/>
              </w:rPr>
              <w:t>.</w:t>
            </w:r>
          </w:p>
          <w:p w14:paraId="2EEC3BBA" w14:textId="3B5C2173" w:rsidR="00F5359C" w:rsidRPr="009E520C" w:rsidRDefault="00F5359C" w:rsidP="007048D1">
            <w:pPr>
              <w:spacing w:before="120"/>
              <w:rPr>
                <w:color w:val="auto"/>
                <w:sz w:val="24"/>
                <w:szCs w:val="24"/>
                <w:lang w:eastAsia="en-GB"/>
              </w:rPr>
            </w:pPr>
          </w:p>
          <w:p w14:paraId="7AEFEBD0" w14:textId="3B5C2173" w:rsidR="00F5359C" w:rsidRPr="009E520C" w:rsidRDefault="00F5359C" w:rsidP="00F5359C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b/>
                <w:color w:val="auto"/>
                <w:sz w:val="24"/>
                <w:szCs w:val="24"/>
              </w:rPr>
              <w:t>Ar DAGR tiek veicināta:</w:t>
            </w:r>
          </w:p>
          <w:p w14:paraId="26E5E86B" w14:textId="2E626458" w:rsidR="00F5359C" w:rsidRPr="009E520C" w:rsidRDefault="00BD7E08" w:rsidP="69C842D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F68A155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atu </w:t>
            </w:r>
            <w:proofErr w:type="spellStart"/>
            <w:r w:rsidR="0F68A155" w:rsidRPr="009E520C">
              <w:rPr>
                <w:rFonts w:ascii="Times New Roman" w:hAnsi="Times New Roman" w:cs="Times New Roman"/>
                <w:sz w:val="24"/>
                <w:szCs w:val="24"/>
              </w:rPr>
              <w:t>izguves</w:t>
            </w:r>
            <w:proofErr w:type="spellEnd"/>
            <w:r w:rsidR="0F68A155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automatizācija;</w:t>
            </w:r>
          </w:p>
          <w:p w14:paraId="5D121BB9" w14:textId="0EA63585" w:rsidR="00F5359C" w:rsidRPr="009E520C" w:rsidRDefault="00BD7E08" w:rsidP="69C842D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F68A155" w:rsidRPr="009E520C">
              <w:rPr>
                <w:rFonts w:ascii="Times New Roman" w:hAnsi="Times New Roman" w:cs="Times New Roman"/>
                <w:sz w:val="24"/>
                <w:szCs w:val="24"/>
              </w:rPr>
              <w:t>ašapkalpošanās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lai</w:t>
            </w:r>
            <w:r w:rsidR="0F68A155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pieprasī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tu</w:t>
            </w:r>
            <w:r w:rsidR="0F68A155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un saņem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tu</w:t>
            </w:r>
            <w:r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datu atļauj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4ECD1AC5" w:rsidRPr="009E520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7C741EE" w14:textId="0EABF600" w:rsidR="36F3E601" w:rsidRPr="009E520C" w:rsidRDefault="00BD7E08" w:rsidP="69C842D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</w:t>
            </w:r>
            <w:r w:rsidR="4ECD1AC5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omersantu pamatdarbības straujāka </w:t>
            </w:r>
            <w:proofErr w:type="spellStart"/>
            <w:r w:rsidR="4ECD1AC5" w:rsidRPr="009E520C">
              <w:rPr>
                <w:rFonts w:ascii="Times New Roman" w:hAnsi="Times New Roman" w:cs="Times New Roman"/>
                <w:sz w:val="24"/>
                <w:szCs w:val="24"/>
              </w:rPr>
              <w:t>digitalizācija</w:t>
            </w:r>
            <w:proofErr w:type="spellEnd"/>
            <w:r w:rsidR="4ECD1AC5" w:rsidRPr="009E520C">
              <w:rPr>
                <w:rFonts w:ascii="Times New Roman" w:hAnsi="Times New Roman" w:cs="Times New Roman"/>
                <w:sz w:val="24"/>
                <w:szCs w:val="24"/>
              </w:rPr>
              <w:t>, jo atslogos komersantus no papildu investīcijām, vienlaikus samazinot gan laiku, kas nepieciešams risinājumu izveidei, gan administratīvās izmaksas sadarbībai ar valsts pārvaldi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6C390E5" w14:textId="3E11395F" w:rsidR="69C842D4" w:rsidRPr="009E520C" w:rsidRDefault="69C842D4" w:rsidP="69C842D4">
            <w:pPr>
              <w:rPr>
                <w:color w:val="auto"/>
                <w:sz w:val="24"/>
                <w:szCs w:val="24"/>
              </w:rPr>
            </w:pPr>
          </w:p>
          <w:p w14:paraId="1ABE73A8" w14:textId="3DCDBF44" w:rsidR="00F5359C" w:rsidRPr="009E520C" w:rsidRDefault="00EC4391" w:rsidP="00F5359C">
            <w:pPr>
              <w:spacing w:before="120"/>
              <w:rPr>
                <w:b/>
                <w:bCs/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rStyle w:val="normaltextrun"/>
                <w:b/>
                <w:color w:val="auto"/>
                <w:sz w:val="24"/>
                <w:szCs w:val="24"/>
                <w:bdr w:val="none" w:sz="0" w:space="0" w:color="auto" w:frame="1"/>
              </w:rPr>
              <w:t>DAGR attīstības p</w:t>
            </w:r>
            <w:r w:rsidR="00F5359C" w:rsidRPr="009E520C">
              <w:rPr>
                <w:rStyle w:val="normaltextrun"/>
                <w:b/>
                <w:color w:val="auto"/>
                <w:sz w:val="24"/>
                <w:szCs w:val="24"/>
                <w:bdr w:val="none" w:sz="0" w:space="0" w:color="auto" w:frame="1"/>
              </w:rPr>
              <w:t>rojekta mērķa sasniegšanai tiks īstenotas šādas darbības:</w:t>
            </w:r>
          </w:p>
          <w:p w14:paraId="1767B9A4" w14:textId="1E946924" w:rsidR="00F5359C" w:rsidRPr="009E520C" w:rsidRDefault="00BD7E08" w:rsidP="00BD7E08">
            <w:pPr>
              <w:pStyle w:val="ListParagraph"/>
              <w:numPr>
                <w:ilvl w:val="0"/>
                <w:numId w:val="34"/>
              </w:num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d</w:t>
            </w:r>
            <w:r w:rsidR="00517813" w:rsidRPr="009E520C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atu devēju pieslēgšana </w:t>
            </w:r>
            <w:r w:rsidR="1BA3EB7A" w:rsidRPr="009E520C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pie DAGR un DAGR datu izgūšana VRAA risinājumos;</w:t>
            </w:r>
          </w:p>
          <w:p w14:paraId="0149989B" w14:textId="111723CA" w:rsidR="00F5359C" w:rsidRPr="009E520C" w:rsidRDefault="1BA3EB7A" w:rsidP="00BD7E08">
            <w:pPr>
              <w:pStyle w:val="ListParagraph"/>
              <w:numPr>
                <w:ilvl w:val="0"/>
                <w:numId w:val="34"/>
              </w:num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9E520C">
              <w:rPr>
                <w:rFonts w:ascii="Times New Roman" w:hAnsi="Times New Roman" w:cs="Times New Roman"/>
                <w:sz w:val="24"/>
                <w:szCs w:val="24"/>
              </w:rPr>
              <w:t>DAGR pilnveide atbilstoši lietotāju vajadzībām</w:t>
            </w:r>
            <w:r w:rsidR="00295DB5" w:rsidRPr="009E52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EC3291E" w14:textId="77777777" w:rsidR="00263B25" w:rsidRPr="009E520C" w:rsidRDefault="00696EDB" w:rsidP="00BA7D44">
            <w:pPr>
              <w:pStyle w:val="ListParagraph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90F4EFA" w14:textId="3CD54A3B" w:rsidR="00696EDB" w:rsidRPr="009E520C" w:rsidRDefault="00696EDB" w:rsidP="00C554C5">
            <w:pPr>
              <w:pStyle w:val="pf0"/>
              <w:spacing w:before="0" w:beforeAutospacing="0" w:after="0" w:afterAutospacing="0"/>
              <w:jc w:val="both"/>
            </w:pPr>
            <w:r w:rsidRPr="009E520C">
              <w:t>Saskaņā ar Ministru kabineta 2022. gada 14. jūlija noteikum</w:t>
            </w:r>
            <w:r w:rsidR="00B03E4E" w:rsidRPr="009E520C">
              <w:t>u</w:t>
            </w:r>
            <w:r w:rsidRPr="009E520C">
              <w:t xml:space="preserve"> Nr.</w:t>
            </w:r>
            <w:r w:rsidR="00B1448A">
              <w:t xml:space="preserve"> </w:t>
            </w:r>
            <w:r w:rsidRPr="009E520C">
              <w:t>435</w:t>
            </w:r>
            <w:r w:rsidR="00B03E4E" w:rsidRPr="009E520C">
              <w:t xml:space="preserve"> </w:t>
            </w:r>
            <w:r w:rsidR="00B1448A" w:rsidRPr="0091276D">
              <w:t>"</w:t>
            </w:r>
            <w:r w:rsidR="00B03E4E" w:rsidRPr="009E520C">
              <w:rPr>
                <w:rStyle w:val="cf01"/>
                <w:rFonts w:ascii="Times New Roman" w:hAnsi="Times New Roman" w:cs="Times New Roman"/>
                <w:color w:val="auto"/>
                <w:sz w:val="24"/>
                <w:szCs w:val="24"/>
              </w:rPr>
              <w:t>Eiropas Savienības Atveseļošanas un noturības mehānisma plāna 2. komponentes "Digitālā transformācija" 2.1. reformu un investīciju virziena "Valsts pārvaldes, tai skaitā pašvaldību, digitālā transformācija" īstenošanas noteikumi</w:t>
            </w:r>
            <w:r w:rsidR="00B1448A" w:rsidRPr="0091276D">
              <w:t>"</w:t>
            </w:r>
            <w:r w:rsidRPr="009E520C">
              <w:t xml:space="preserve"> 1. pielikumu </w:t>
            </w:r>
            <w:r w:rsidR="00B1448A" w:rsidRPr="0091276D">
              <w:t>"</w:t>
            </w:r>
            <w:r w:rsidRPr="009E520C">
              <w:t>Atveseļošanas fonda plāna reformu un investīciju virziena mērķi, to apraksti un sasniegšanas apliecināšana</w:t>
            </w:r>
            <w:r w:rsidR="00B1448A" w:rsidRPr="0091276D">
              <w:t>"</w:t>
            </w:r>
            <w:r w:rsidRPr="009E520C">
              <w:t xml:space="preserve"> ir noteiktas nozares, par kurām attiecīgās datu kopas ir pieejamas valsts datu aprites platformā (datu agregācijas vidē), proti, līdz 2026. gadam datu agregācijas vide nodrošina augstas pieejamības datu </w:t>
            </w:r>
            <w:proofErr w:type="spellStart"/>
            <w:r w:rsidRPr="009E520C">
              <w:t>ielādes</w:t>
            </w:r>
            <w:proofErr w:type="spellEnd"/>
            <w:r w:rsidRPr="009E520C">
              <w:t>/atgūšanas risinājumu un nodrošina datu objektu kopumu no šādām nozarēm:</w:t>
            </w:r>
          </w:p>
          <w:p w14:paraId="0B55B9D8" w14:textId="77777777" w:rsidR="00696EDB" w:rsidRPr="009E520C" w:rsidRDefault="00696EDB" w:rsidP="00C554C5">
            <w:pPr>
              <w:pStyle w:val="ListParagraph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520C">
              <w:rPr>
                <w:rFonts w:ascii="Times New Roman" w:hAnsi="Times New Roman" w:cs="Times New Roman"/>
                <w:sz w:val="24"/>
                <w:szCs w:val="24"/>
              </w:rPr>
              <w:t>- sociālā apdrošināšana un drošība;</w:t>
            </w:r>
          </w:p>
          <w:p w14:paraId="5395476E" w14:textId="3E925AED" w:rsidR="00BA7D44" w:rsidRPr="009E520C" w:rsidRDefault="00696EDB" w:rsidP="00696EDB">
            <w:pPr>
              <w:pStyle w:val="ListParagraph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520C">
              <w:rPr>
                <w:rFonts w:ascii="Times New Roman" w:hAnsi="Times New Roman" w:cs="Times New Roman"/>
                <w:sz w:val="24"/>
                <w:szCs w:val="24"/>
              </w:rPr>
              <w:t>- zeme un nekustamais īpašums;</w:t>
            </w:r>
          </w:p>
          <w:p w14:paraId="2635FAFE" w14:textId="0FB70F91" w:rsidR="00DE406B" w:rsidRDefault="00696EDB" w:rsidP="00BA7D44">
            <w:pPr>
              <w:pStyle w:val="ListParagraph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520C">
              <w:rPr>
                <w:rFonts w:ascii="Times New Roman" w:hAnsi="Times New Roman" w:cs="Times New Roman"/>
                <w:sz w:val="24"/>
                <w:szCs w:val="24"/>
              </w:rPr>
              <w:t>- nodokļi.</w:t>
            </w:r>
          </w:p>
          <w:p w14:paraId="72F88E14" w14:textId="77777777" w:rsidR="008D58F2" w:rsidRPr="009E520C" w:rsidRDefault="008D58F2" w:rsidP="00BA7D44">
            <w:pPr>
              <w:pStyle w:val="ListParagraph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561E15" w14:textId="11F495BB" w:rsidR="00F4396E" w:rsidRPr="009E520C" w:rsidRDefault="00F4396E" w:rsidP="00F4396E">
            <w:pPr>
              <w:pStyle w:val="ListParagraph"/>
              <w:spacing w:after="0" w:line="240" w:lineRule="auto"/>
              <w:ind w:left="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520C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DAGR kā vienota platforma nodrošinās datu devējiem un datu </w:t>
            </w:r>
            <w:r w:rsidR="00B66CDE" w:rsidRPr="009E520C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</w:t>
            </w:r>
            <w:r w:rsidR="00B66CDE" w:rsidRPr="00B1448A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a</w:t>
            </w:r>
            <w:r w:rsidRPr="009E520C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ņēmējiem tehnoloģiskas</w:t>
            </w:r>
            <w:r w:rsidR="00685B03" w:rsidRPr="009E520C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="00685B03" w:rsidRPr="009E520C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datu apmaiņas</w:t>
            </w:r>
            <w:r w:rsidRPr="009E520C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iespējas, lai varētu izpildīt </w:t>
            </w:r>
            <w:r w:rsidRPr="009E52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Noziedzīgi iegūtu līdzekļu legalizācijas un terorisma un </w:t>
            </w:r>
            <w:proofErr w:type="spellStart"/>
            <w:r w:rsidRPr="009E520C">
              <w:rPr>
                <w:rFonts w:ascii="Times New Roman" w:eastAsia="Times New Roman" w:hAnsi="Times New Roman" w:cs="Times New Roman"/>
                <w:sz w:val="24"/>
                <w:szCs w:val="24"/>
              </w:rPr>
              <w:t>proliferācijas</w:t>
            </w:r>
            <w:proofErr w:type="spellEnd"/>
            <w:r w:rsidRPr="009E52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finansēšanas novēršanas likum</w:t>
            </w:r>
            <w:r w:rsidR="00B1448A"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r w:rsidRPr="009E520C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="00740DD1" w:rsidRPr="009E520C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un</w:t>
            </w:r>
            <w:r w:rsidR="00685B03" w:rsidRPr="009E520C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="00740DD1" w:rsidRPr="009E520C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Eiropas Parlamenta un Padomes </w:t>
            </w:r>
            <w:r w:rsidR="00070353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</w:t>
            </w:r>
            <w:r w:rsidR="00070353" w:rsidRPr="009E520C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egul</w:t>
            </w:r>
            <w:r w:rsidR="00070353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u</w:t>
            </w:r>
            <w:r w:rsidR="00070353" w:rsidRPr="009E520C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="00740DD1" w:rsidRPr="009E520C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(ES) 2022/868 (2022. gada 30.</w:t>
            </w:r>
            <w:r w:rsidR="00070353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 </w:t>
            </w:r>
            <w:r w:rsidR="00740DD1" w:rsidRPr="009E520C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maijs) par Eiropas datu pārvaldību un ar ko groza Regulu (ES) 2018/1724 (Datu pārvaldības akts)</w:t>
            </w:r>
          </w:p>
          <w:p w14:paraId="166723C1" w14:textId="11C887F5" w:rsidR="00973C60" w:rsidRPr="009E520C" w:rsidRDefault="00973C60" w:rsidP="00F4396E">
            <w:pPr>
              <w:rPr>
                <w:color w:val="auto"/>
                <w:sz w:val="24"/>
                <w:szCs w:val="24"/>
              </w:rPr>
            </w:pPr>
          </w:p>
        </w:tc>
      </w:tr>
      <w:tr w:rsidR="009E520C" w:rsidRPr="009E520C" w14:paraId="22D04439" w14:textId="77777777" w:rsidTr="00767372">
        <w:tc>
          <w:tcPr>
            <w:tcW w:w="2405" w:type="dxa"/>
            <w:hideMark/>
          </w:tcPr>
          <w:p w14:paraId="7FA7F0C8" w14:textId="4D8FE402" w:rsidR="00DE406B" w:rsidRPr="009E520C" w:rsidRDefault="00DE406B">
            <w:pPr>
              <w:rPr>
                <w:bCs/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lastRenderedPageBreak/>
              <w:t xml:space="preserve">3.2. </w:t>
            </w:r>
            <w:r w:rsidR="00CC417B" w:rsidRPr="009E520C">
              <w:rPr>
                <w:color w:val="auto"/>
                <w:sz w:val="24"/>
                <w:szCs w:val="24"/>
              </w:rPr>
              <w:t>DAGR attīstības p</w:t>
            </w:r>
            <w:r w:rsidRPr="009E520C">
              <w:rPr>
                <w:color w:val="auto"/>
                <w:sz w:val="24"/>
                <w:szCs w:val="24"/>
              </w:rPr>
              <w:t xml:space="preserve">rojekta pamatojums </w:t>
            </w:r>
            <w:r w:rsidRPr="009E520C">
              <w:rPr>
                <w:bCs/>
                <w:color w:val="auto"/>
                <w:sz w:val="24"/>
                <w:szCs w:val="24"/>
              </w:rPr>
              <w:t>(aktualitāte/</w:t>
            </w:r>
            <w:r w:rsidR="00B1448A">
              <w:rPr>
                <w:bCs/>
                <w:color w:val="auto"/>
                <w:sz w:val="24"/>
                <w:szCs w:val="24"/>
              </w:rPr>
              <w:t xml:space="preserve"> </w:t>
            </w:r>
            <w:r w:rsidRPr="009E520C">
              <w:rPr>
                <w:bCs/>
                <w:color w:val="auto"/>
                <w:sz w:val="24"/>
                <w:szCs w:val="24"/>
              </w:rPr>
              <w:t>nepieciešamība/</w:t>
            </w:r>
            <w:r w:rsidR="00B1448A">
              <w:rPr>
                <w:bCs/>
                <w:color w:val="auto"/>
                <w:sz w:val="24"/>
                <w:szCs w:val="24"/>
              </w:rPr>
              <w:t xml:space="preserve"> </w:t>
            </w:r>
            <w:r w:rsidRPr="009E520C">
              <w:rPr>
                <w:bCs/>
                <w:color w:val="auto"/>
                <w:sz w:val="24"/>
                <w:szCs w:val="24"/>
              </w:rPr>
              <w:t xml:space="preserve">risināmā problēma) </w:t>
            </w:r>
          </w:p>
        </w:tc>
        <w:tc>
          <w:tcPr>
            <w:tcW w:w="6656" w:type="dxa"/>
            <w:gridSpan w:val="3"/>
            <w:hideMark/>
          </w:tcPr>
          <w:p w14:paraId="777877FE" w14:textId="57FA605A" w:rsidR="00B271C4" w:rsidRPr="009E520C" w:rsidRDefault="44DFFA04" w:rsidP="00372F1E">
            <w:pPr>
              <w:spacing w:before="120"/>
              <w:rPr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color w:val="auto"/>
                <w:sz w:val="24"/>
                <w:szCs w:val="24"/>
              </w:rPr>
              <w:t>Datu savietošanas mehānismi un procesi, kas nodrošina piekļuvi dažādiem valsts reģistriem, ir veidojušies vēsturisku faktoru ietekmē</w:t>
            </w:r>
            <w:r w:rsidR="00070353">
              <w:rPr>
                <w:color w:val="auto"/>
                <w:sz w:val="24"/>
                <w:szCs w:val="24"/>
              </w:rPr>
              <w:t>,</w:t>
            </w:r>
            <w:r w:rsidRPr="009E520C">
              <w:rPr>
                <w:color w:val="auto"/>
                <w:sz w:val="24"/>
                <w:szCs w:val="24"/>
              </w:rPr>
              <w:t xml:space="preserve"> un to attīstība ir notikusi lēnāk, nekā attīstījušās </w:t>
            </w:r>
            <w:r w:rsidR="00B1448A" w:rsidRPr="009E520C">
              <w:rPr>
                <w:color w:val="auto"/>
                <w:sz w:val="24"/>
                <w:szCs w:val="24"/>
              </w:rPr>
              <w:t xml:space="preserve">datu lietojumu </w:t>
            </w:r>
            <w:r w:rsidRPr="009E520C">
              <w:rPr>
                <w:color w:val="auto"/>
                <w:sz w:val="24"/>
                <w:szCs w:val="24"/>
              </w:rPr>
              <w:t xml:space="preserve">tehnoloģijas. Datu </w:t>
            </w:r>
            <w:r w:rsidR="007B75D4" w:rsidRPr="009E520C">
              <w:rPr>
                <w:color w:val="auto"/>
                <w:sz w:val="24"/>
                <w:szCs w:val="24"/>
              </w:rPr>
              <w:t>saņēmēji</w:t>
            </w:r>
            <w:r w:rsidRPr="009E520C">
              <w:rPr>
                <w:color w:val="auto"/>
                <w:sz w:val="24"/>
                <w:szCs w:val="24"/>
              </w:rPr>
              <w:t xml:space="preserve"> sistēmu darbības nodrošināšanai un procesu digitālai transformācijai </w:t>
            </w:r>
            <w:r w:rsidR="006E2B30">
              <w:rPr>
                <w:color w:val="auto"/>
                <w:sz w:val="24"/>
                <w:szCs w:val="24"/>
              </w:rPr>
              <w:t>izmanto</w:t>
            </w:r>
            <w:r w:rsidRPr="009E520C">
              <w:rPr>
                <w:color w:val="auto"/>
                <w:sz w:val="24"/>
                <w:szCs w:val="24"/>
              </w:rPr>
              <w:t xml:space="preserve"> datus no daudziem datu avotiem, kas veido tehnoloģiski fragmentētu un daudzveidīgu integrācijas vidi, k</w:t>
            </w:r>
            <w:r w:rsidR="00B1448A">
              <w:rPr>
                <w:color w:val="auto"/>
                <w:sz w:val="24"/>
                <w:szCs w:val="24"/>
              </w:rPr>
              <w:t>ura</w:t>
            </w:r>
            <w:r w:rsidRPr="009E520C">
              <w:rPr>
                <w:color w:val="auto"/>
                <w:sz w:val="24"/>
                <w:szCs w:val="24"/>
              </w:rPr>
              <w:t xml:space="preserve"> nepietiekamas veiktspējas </w:t>
            </w:r>
            <w:r w:rsidR="00B1448A">
              <w:rPr>
                <w:color w:val="auto"/>
                <w:sz w:val="24"/>
                <w:szCs w:val="24"/>
              </w:rPr>
              <w:t>dēļ</w:t>
            </w:r>
            <w:r w:rsidRPr="009E520C">
              <w:rPr>
                <w:color w:val="auto"/>
                <w:sz w:val="24"/>
                <w:szCs w:val="24"/>
              </w:rPr>
              <w:t xml:space="preserve"> bremzē vai padara neiespējamu datu </w:t>
            </w:r>
            <w:proofErr w:type="spellStart"/>
            <w:r w:rsidRPr="009E520C">
              <w:rPr>
                <w:color w:val="auto"/>
                <w:sz w:val="24"/>
                <w:szCs w:val="24"/>
              </w:rPr>
              <w:t>atkalizmantošanu</w:t>
            </w:r>
            <w:proofErr w:type="spellEnd"/>
            <w:r w:rsidRPr="009E520C">
              <w:rPr>
                <w:color w:val="auto"/>
                <w:sz w:val="24"/>
                <w:szCs w:val="24"/>
              </w:rPr>
              <w:t xml:space="preserve">. Sekas šādai situācijai ir slikti attīstīti </w:t>
            </w:r>
            <w:proofErr w:type="spellStart"/>
            <w:r w:rsidRPr="009E520C">
              <w:rPr>
                <w:color w:val="auto"/>
                <w:sz w:val="24"/>
                <w:szCs w:val="24"/>
              </w:rPr>
              <w:t>proaktīvi</w:t>
            </w:r>
            <w:proofErr w:type="spellEnd"/>
            <w:r w:rsidRPr="009E520C">
              <w:rPr>
                <w:color w:val="auto"/>
                <w:sz w:val="24"/>
                <w:szCs w:val="24"/>
              </w:rPr>
              <w:t xml:space="preserve"> e-pakalpojumi un valsts IS</w:t>
            </w:r>
            <w:r w:rsidR="00B1448A">
              <w:rPr>
                <w:color w:val="auto"/>
                <w:sz w:val="24"/>
                <w:szCs w:val="24"/>
              </w:rPr>
              <w:t>,</w:t>
            </w:r>
            <w:r w:rsidR="00706213" w:rsidRPr="009E520C">
              <w:rPr>
                <w:color w:val="auto"/>
                <w:sz w:val="24"/>
                <w:szCs w:val="24"/>
              </w:rPr>
              <w:t xml:space="preserve"> </w:t>
            </w:r>
            <w:r w:rsidR="00B1448A">
              <w:rPr>
                <w:color w:val="auto"/>
                <w:sz w:val="24"/>
                <w:szCs w:val="24"/>
              </w:rPr>
              <w:t>k</w:t>
            </w:r>
            <w:r w:rsidR="00706213" w:rsidRPr="009E520C">
              <w:rPr>
                <w:color w:val="auto"/>
                <w:sz w:val="24"/>
                <w:szCs w:val="24"/>
              </w:rPr>
              <w:t>ā arī</w:t>
            </w:r>
            <w:r w:rsidR="000A023E" w:rsidRPr="009E520C">
              <w:rPr>
                <w:color w:val="auto"/>
                <w:sz w:val="24"/>
                <w:szCs w:val="24"/>
              </w:rPr>
              <w:t xml:space="preserve"> liel</w:t>
            </w:r>
            <w:r w:rsidR="005F493B" w:rsidRPr="009E520C">
              <w:rPr>
                <w:color w:val="auto"/>
                <w:sz w:val="24"/>
                <w:szCs w:val="24"/>
              </w:rPr>
              <w:t>s</w:t>
            </w:r>
            <w:r w:rsidR="000A023E" w:rsidRPr="009E520C">
              <w:rPr>
                <w:color w:val="auto"/>
                <w:sz w:val="24"/>
                <w:szCs w:val="24"/>
              </w:rPr>
              <w:t xml:space="preserve"> administratīv</w:t>
            </w:r>
            <w:r w:rsidR="00B1448A">
              <w:rPr>
                <w:color w:val="auto"/>
                <w:sz w:val="24"/>
                <w:szCs w:val="24"/>
              </w:rPr>
              <w:t>ais</w:t>
            </w:r>
            <w:r w:rsidR="000A023E" w:rsidRPr="009E520C">
              <w:rPr>
                <w:color w:val="auto"/>
                <w:sz w:val="24"/>
                <w:szCs w:val="24"/>
              </w:rPr>
              <w:t xml:space="preserve"> slog</w:t>
            </w:r>
            <w:r w:rsidR="00B1448A">
              <w:rPr>
                <w:color w:val="auto"/>
                <w:sz w:val="24"/>
                <w:szCs w:val="24"/>
              </w:rPr>
              <w:t>s</w:t>
            </w:r>
            <w:r w:rsidR="000A023E" w:rsidRPr="009E520C">
              <w:rPr>
                <w:color w:val="auto"/>
                <w:sz w:val="24"/>
                <w:szCs w:val="24"/>
              </w:rPr>
              <w:t xml:space="preserve"> valsts pārvald</w:t>
            </w:r>
            <w:r w:rsidR="00B1448A">
              <w:rPr>
                <w:color w:val="auto"/>
                <w:sz w:val="24"/>
                <w:szCs w:val="24"/>
              </w:rPr>
              <w:t>ei</w:t>
            </w:r>
            <w:r w:rsidR="000A023E" w:rsidRPr="009E520C">
              <w:rPr>
                <w:color w:val="auto"/>
                <w:sz w:val="24"/>
                <w:szCs w:val="24"/>
              </w:rPr>
              <w:t xml:space="preserve">, slēdzot līgumus par datu aprites nodrošināšanu, kas </w:t>
            </w:r>
            <w:r w:rsidR="00B1448A">
              <w:rPr>
                <w:color w:val="auto"/>
                <w:sz w:val="24"/>
                <w:szCs w:val="24"/>
              </w:rPr>
              <w:t>p</w:t>
            </w:r>
            <w:r w:rsidR="00B1448A" w:rsidRPr="009E520C">
              <w:rPr>
                <w:color w:val="auto"/>
                <w:sz w:val="24"/>
                <w:szCs w:val="24"/>
              </w:rPr>
              <w:t>apildu</w:t>
            </w:r>
            <w:r w:rsidR="00B1448A">
              <w:rPr>
                <w:color w:val="auto"/>
                <w:sz w:val="24"/>
                <w:szCs w:val="24"/>
              </w:rPr>
              <w:t>s</w:t>
            </w:r>
            <w:r w:rsidR="00B1448A" w:rsidRPr="009E520C">
              <w:rPr>
                <w:color w:val="auto"/>
                <w:sz w:val="24"/>
                <w:szCs w:val="24"/>
              </w:rPr>
              <w:t xml:space="preserve"> </w:t>
            </w:r>
            <w:r w:rsidR="00B1448A">
              <w:rPr>
                <w:color w:val="auto"/>
                <w:sz w:val="24"/>
                <w:szCs w:val="24"/>
              </w:rPr>
              <w:t>ieprie</w:t>
            </w:r>
            <w:r w:rsidR="006E2B30">
              <w:rPr>
                <w:color w:val="auto"/>
                <w:sz w:val="24"/>
                <w:szCs w:val="24"/>
              </w:rPr>
              <w:t>k</w:t>
            </w:r>
            <w:r w:rsidR="00B1448A">
              <w:rPr>
                <w:color w:val="auto"/>
                <w:sz w:val="24"/>
                <w:szCs w:val="24"/>
              </w:rPr>
              <w:t>š</w:t>
            </w:r>
            <w:r w:rsidR="00B1448A" w:rsidRPr="009E520C">
              <w:rPr>
                <w:color w:val="auto"/>
                <w:sz w:val="24"/>
                <w:szCs w:val="24"/>
              </w:rPr>
              <w:t xml:space="preserve"> minētajam </w:t>
            </w:r>
            <w:r w:rsidR="000A023E" w:rsidRPr="009E520C">
              <w:rPr>
                <w:color w:val="auto"/>
                <w:sz w:val="24"/>
                <w:szCs w:val="24"/>
              </w:rPr>
              <w:t xml:space="preserve">kopumā pamato </w:t>
            </w:r>
            <w:r w:rsidR="006E2B30">
              <w:rPr>
                <w:color w:val="auto"/>
                <w:sz w:val="24"/>
                <w:szCs w:val="24"/>
              </w:rPr>
              <w:t>esošo</w:t>
            </w:r>
            <w:r w:rsidR="000A023E" w:rsidRPr="009E520C">
              <w:rPr>
                <w:color w:val="auto"/>
                <w:sz w:val="24"/>
                <w:szCs w:val="24"/>
              </w:rPr>
              <w:t xml:space="preserve"> problēmu</w:t>
            </w:r>
            <w:r w:rsidR="006E2B30">
              <w:rPr>
                <w:color w:val="auto"/>
                <w:sz w:val="24"/>
                <w:szCs w:val="24"/>
              </w:rPr>
              <w:t>.</w:t>
            </w:r>
          </w:p>
          <w:p w14:paraId="0BA7F23B" w14:textId="391BB841" w:rsidR="005C5363" w:rsidRPr="009E520C" w:rsidRDefault="005C5363" w:rsidP="00372F1E">
            <w:pPr>
              <w:spacing w:before="120"/>
              <w:rPr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color w:val="auto"/>
                <w:sz w:val="24"/>
                <w:szCs w:val="24"/>
                <w:lang w:eastAsia="lv-LV"/>
              </w:rPr>
              <w:t>Lai optimizētu datu izplatīšanas platformas veiktspēju, projekts nodrošinās pilnvērtīgu datu pieprasījumu apstrādi, līdz ar to katrai iestādei būs iespējams:</w:t>
            </w:r>
          </w:p>
          <w:p w14:paraId="45048744" w14:textId="77777777" w:rsidR="005C5363" w:rsidRPr="009E520C" w:rsidRDefault="005C5363" w:rsidP="005C5363">
            <w:pPr>
              <w:spacing w:before="120"/>
              <w:rPr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color w:val="auto"/>
                <w:sz w:val="24"/>
                <w:szCs w:val="24"/>
                <w:lang w:eastAsia="lv-LV"/>
              </w:rPr>
              <w:lastRenderedPageBreak/>
              <w:t>1) būtiski samazināt savu datu izplatīšanas risinājumu kapacitāti;</w:t>
            </w:r>
          </w:p>
          <w:p w14:paraId="59C620A1" w14:textId="77777777" w:rsidR="005C5363" w:rsidRPr="009E520C" w:rsidRDefault="005C5363" w:rsidP="005C5363">
            <w:pPr>
              <w:spacing w:before="120"/>
              <w:rPr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color w:val="auto"/>
                <w:sz w:val="24"/>
                <w:szCs w:val="24"/>
                <w:lang w:eastAsia="lv-LV"/>
              </w:rPr>
              <w:t>2) atteikties no savu datu izplatīšanas risinājumu izstrādes un uzturēšanas;</w:t>
            </w:r>
          </w:p>
          <w:p w14:paraId="32A1AC92" w14:textId="6F20DF21" w:rsidR="00EC50EF" w:rsidRPr="009E520C" w:rsidRDefault="005C5363" w:rsidP="005C5363">
            <w:pPr>
              <w:spacing w:before="120"/>
              <w:rPr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color w:val="auto"/>
                <w:sz w:val="24"/>
                <w:szCs w:val="24"/>
                <w:lang w:eastAsia="lv-LV"/>
              </w:rPr>
              <w:t xml:space="preserve">3) attīstīt jaunus datu pakalpojumus, kur izšķiroša </w:t>
            </w:r>
            <w:r w:rsidR="006E2B30" w:rsidRPr="009E520C">
              <w:rPr>
                <w:color w:val="auto"/>
                <w:sz w:val="24"/>
                <w:szCs w:val="24"/>
                <w:lang w:eastAsia="lv-LV"/>
              </w:rPr>
              <w:t xml:space="preserve">ir </w:t>
            </w:r>
            <w:r w:rsidRPr="009E520C">
              <w:rPr>
                <w:color w:val="auto"/>
                <w:sz w:val="24"/>
                <w:szCs w:val="24"/>
                <w:lang w:eastAsia="lv-LV"/>
              </w:rPr>
              <w:t xml:space="preserve">ātra piekļuve liela apjoma datiem, lai iedzīvotājiem nodrošinātu efektīvākus valsts pārvaldes pakalpojumus, tai skaitā </w:t>
            </w:r>
            <w:proofErr w:type="spellStart"/>
            <w:r w:rsidRPr="009E520C">
              <w:rPr>
                <w:color w:val="auto"/>
                <w:sz w:val="24"/>
                <w:szCs w:val="24"/>
                <w:lang w:eastAsia="lv-LV"/>
              </w:rPr>
              <w:t>proaktīvus</w:t>
            </w:r>
            <w:proofErr w:type="spellEnd"/>
            <w:r w:rsidRPr="009E520C">
              <w:rPr>
                <w:color w:val="auto"/>
                <w:sz w:val="24"/>
                <w:szCs w:val="24"/>
                <w:lang w:eastAsia="lv-LV"/>
              </w:rPr>
              <w:t xml:space="preserve"> digitālos pakalpojumus</w:t>
            </w:r>
          </w:p>
          <w:p w14:paraId="68CD30A6" w14:textId="0B15FE0F" w:rsidR="00DE406B" w:rsidRPr="009E520C" w:rsidRDefault="00DE406B">
            <w:pPr>
              <w:rPr>
                <w:b/>
                <w:i/>
                <w:color w:val="auto"/>
                <w:sz w:val="24"/>
                <w:szCs w:val="24"/>
              </w:rPr>
            </w:pPr>
          </w:p>
        </w:tc>
      </w:tr>
      <w:tr w:rsidR="009E520C" w:rsidRPr="009E520C" w14:paraId="6C2F18B3" w14:textId="77777777" w:rsidTr="00767372">
        <w:tc>
          <w:tcPr>
            <w:tcW w:w="2405" w:type="dxa"/>
            <w:hideMark/>
          </w:tcPr>
          <w:p w14:paraId="2AD5F21C" w14:textId="4A878ACF" w:rsidR="00DE406B" w:rsidRPr="009E520C" w:rsidRDefault="00DE406B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lastRenderedPageBreak/>
              <w:t>3.3. </w:t>
            </w:r>
            <w:r w:rsidR="00CD15FA" w:rsidRPr="009E520C">
              <w:rPr>
                <w:color w:val="auto"/>
                <w:sz w:val="24"/>
                <w:szCs w:val="24"/>
              </w:rPr>
              <w:t>DAGR attīstības p</w:t>
            </w:r>
            <w:r w:rsidRPr="009E520C">
              <w:rPr>
                <w:color w:val="auto"/>
                <w:sz w:val="24"/>
                <w:szCs w:val="24"/>
              </w:rPr>
              <w:t>rojekta ieguvumi</w:t>
            </w:r>
            <w:r w:rsidRPr="009E520C">
              <w:rPr>
                <w:rStyle w:val="FootnoteReference"/>
                <w:color w:val="auto"/>
                <w:sz w:val="24"/>
                <w:szCs w:val="24"/>
              </w:rPr>
              <w:footnoteReference w:id="2"/>
            </w:r>
          </w:p>
        </w:tc>
        <w:tc>
          <w:tcPr>
            <w:tcW w:w="4584" w:type="dxa"/>
            <w:hideMark/>
          </w:tcPr>
          <w:p w14:paraId="6CB5E6DF" w14:textId="29ECB3A4" w:rsidR="00DE406B" w:rsidRPr="009E520C" w:rsidRDefault="00DE406B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Ieguvuma mērīšanas vai verificēšanas metode un mērāmais rādītājs</w:t>
            </w:r>
            <w:r w:rsidRPr="009E520C">
              <w:rPr>
                <w:rStyle w:val="FootnoteReference"/>
                <w:color w:val="auto"/>
                <w:sz w:val="24"/>
                <w:szCs w:val="24"/>
              </w:rPr>
              <w:footnoteReference w:id="3"/>
            </w:r>
          </w:p>
        </w:tc>
        <w:tc>
          <w:tcPr>
            <w:tcW w:w="763" w:type="dxa"/>
            <w:hideMark/>
          </w:tcPr>
          <w:p w14:paraId="1966FCE3" w14:textId="295B85F1" w:rsidR="00DE406B" w:rsidRPr="009E520C" w:rsidRDefault="00070353">
            <w:pPr>
              <w:jc w:val="center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Vērtība</w:t>
            </w:r>
          </w:p>
        </w:tc>
        <w:tc>
          <w:tcPr>
            <w:tcW w:w="1309" w:type="dxa"/>
            <w:hideMark/>
          </w:tcPr>
          <w:p w14:paraId="1F005E51" w14:textId="1E045300" w:rsidR="00DE406B" w:rsidRPr="009E520C" w:rsidRDefault="00070353">
            <w:pPr>
              <w:jc w:val="center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 xml:space="preserve">Sasniegšanas </w:t>
            </w:r>
            <w:r w:rsidR="00DE406B" w:rsidRPr="009E520C">
              <w:rPr>
                <w:color w:val="auto"/>
                <w:sz w:val="24"/>
                <w:szCs w:val="24"/>
              </w:rPr>
              <w:t>laiks (gads)</w:t>
            </w:r>
          </w:p>
        </w:tc>
      </w:tr>
      <w:tr w:rsidR="009E520C" w:rsidRPr="009E520C" w14:paraId="0217015B" w14:textId="77777777" w:rsidTr="00767372">
        <w:tc>
          <w:tcPr>
            <w:tcW w:w="2405" w:type="dxa"/>
            <w:hideMark/>
          </w:tcPr>
          <w:p w14:paraId="65D36B9C" w14:textId="06516060" w:rsidR="00DE406B" w:rsidRPr="009E520C" w:rsidRDefault="00DE406B" w:rsidP="2083F490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3.3.1.</w:t>
            </w:r>
            <w:r w:rsidR="00D65E83" w:rsidRPr="009E520C">
              <w:rPr>
                <w:color w:val="auto"/>
                <w:sz w:val="24"/>
                <w:szCs w:val="24"/>
              </w:rPr>
              <w:t xml:space="preserve"> Palielināts </w:t>
            </w:r>
            <w:r w:rsidR="67B18081" w:rsidRPr="009E520C">
              <w:rPr>
                <w:color w:val="auto"/>
                <w:sz w:val="24"/>
                <w:szCs w:val="24"/>
              </w:rPr>
              <w:t xml:space="preserve">datu </w:t>
            </w:r>
            <w:r w:rsidR="00BA0544" w:rsidRPr="009E520C">
              <w:rPr>
                <w:color w:val="auto"/>
                <w:sz w:val="24"/>
                <w:szCs w:val="24"/>
              </w:rPr>
              <w:t>kopu</w:t>
            </w:r>
            <w:r w:rsidR="67B18081" w:rsidRPr="009E520C">
              <w:rPr>
                <w:color w:val="auto"/>
                <w:sz w:val="24"/>
                <w:szCs w:val="24"/>
              </w:rPr>
              <w:t xml:space="preserve"> skaits </w:t>
            </w:r>
            <w:r w:rsidR="00D65E83" w:rsidRPr="009E520C">
              <w:rPr>
                <w:color w:val="auto"/>
                <w:sz w:val="24"/>
                <w:szCs w:val="24"/>
              </w:rPr>
              <w:t xml:space="preserve">DAGR </w:t>
            </w:r>
          </w:p>
        </w:tc>
        <w:tc>
          <w:tcPr>
            <w:tcW w:w="4584" w:type="dxa"/>
            <w:hideMark/>
          </w:tcPr>
          <w:p w14:paraId="74F79589" w14:textId="77777777" w:rsidR="00DE406B" w:rsidRPr="009E520C" w:rsidRDefault="00C44123" w:rsidP="29C588D5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Datu</w:t>
            </w:r>
            <w:r w:rsidR="00EF2DEB" w:rsidRPr="009E520C">
              <w:rPr>
                <w:color w:val="auto"/>
                <w:sz w:val="24"/>
                <w:szCs w:val="24"/>
              </w:rPr>
              <w:t xml:space="preserve"> kopu</w:t>
            </w:r>
            <w:r w:rsidR="00B06CE0" w:rsidRPr="009E520C">
              <w:rPr>
                <w:color w:val="auto"/>
                <w:sz w:val="24"/>
                <w:szCs w:val="24"/>
              </w:rPr>
              <w:t xml:space="preserve"> skaits</w:t>
            </w:r>
            <w:r w:rsidR="00EF2DEB" w:rsidRPr="009E520C">
              <w:rPr>
                <w:color w:val="auto"/>
                <w:sz w:val="24"/>
                <w:szCs w:val="24"/>
              </w:rPr>
              <w:t xml:space="preserve"> DAGR</w:t>
            </w:r>
          </w:p>
          <w:p w14:paraId="7AD41EC1" w14:textId="4FAE3B2E" w:rsidR="009228F8" w:rsidRPr="009E520C" w:rsidRDefault="009228F8" w:rsidP="29C588D5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Rādītāja vērtība 2022.</w:t>
            </w:r>
            <w:r w:rsidR="00070353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 </w:t>
            </w:r>
            <w:r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gadā</w:t>
            </w:r>
            <w:r w:rsidR="006E2B30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="006E2B30">
              <w:rPr>
                <w:rStyle w:val="normaltextrun"/>
                <w:shd w:val="clear" w:color="auto" w:fill="FFFFFF"/>
              </w:rPr>
              <w:t>–</w:t>
            </w:r>
            <w:r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 xml:space="preserve"> 0</w:t>
            </w:r>
            <w:r w:rsidRPr="009E520C">
              <w:rPr>
                <w:rStyle w:val="eop"/>
                <w:color w:val="auto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763" w:type="dxa"/>
            <w:shd w:val="clear" w:color="auto" w:fill="auto"/>
          </w:tcPr>
          <w:p w14:paraId="36ACBF36" w14:textId="663BB479" w:rsidR="00DE406B" w:rsidRPr="009E520C" w:rsidRDefault="00B06CE0" w:rsidP="00932C9C">
            <w:pPr>
              <w:jc w:val="center"/>
              <w:rPr>
                <w:bCs/>
                <w:color w:val="auto"/>
                <w:sz w:val="24"/>
                <w:szCs w:val="24"/>
              </w:rPr>
            </w:pPr>
            <w:r w:rsidRPr="009E520C">
              <w:rPr>
                <w:bCs/>
                <w:color w:val="auto"/>
                <w:sz w:val="24"/>
                <w:szCs w:val="24"/>
              </w:rPr>
              <w:t>10</w:t>
            </w:r>
          </w:p>
        </w:tc>
        <w:tc>
          <w:tcPr>
            <w:tcW w:w="1309" w:type="dxa"/>
          </w:tcPr>
          <w:p w14:paraId="1C304014" w14:textId="659CC124" w:rsidR="00DE406B" w:rsidRPr="009E520C" w:rsidRDefault="79FD9624" w:rsidP="00263B25">
            <w:pPr>
              <w:jc w:val="center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2026</w:t>
            </w:r>
          </w:p>
        </w:tc>
      </w:tr>
      <w:tr w:rsidR="009E520C" w:rsidRPr="009E520C" w14:paraId="46582A18" w14:textId="77777777" w:rsidTr="00767372">
        <w:tc>
          <w:tcPr>
            <w:tcW w:w="2405" w:type="dxa"/>
            <w:hideMark/>
          </w:tcPr>
          <w:p w14:paraId="479BBB7A" w14:textId="5E3319D5" w:rsidR="00DE406B" w:rsidRPr="009E520C" w:rsidRDefault="00DE406B">
            <w:pPr>
              <w:rPr>
                <w:iCs/>
                <w:color w:val="auto"/>
                <w:sz w:val="24"/>
                <w:szCs w:val="24"/>
              </w:rPr>
            </w:pPr>
            <w:r w:rsidRPr="009E520C">
              <w:rPr>
                <w:iCs/>
                <w:color w:val="auto"/>
                <w:sz w:val="24"/>
                <w:szCs w:val="24"/>
              </w:rPr>
              <w:t>3.3.2. </w:t>
            </w:r>
            <w:r w:rsidR="000F6747" w:rsidRPr="009E520C">
              <w:rPr>
                <w:iCs/>
                <w:color w:val="auto"/>
                <w:sz w:val="24"/>
                <w:szCs w:val="24"/>
              </w:rPr>
              <w:t xml:space="preserve">Palielināts DAGR </w:t>
            </w:r>
            <w:r w:rsidR="00653CCC" w:rsidRPr="009E520C">
              <w:rPr>
                <w:iCs/>
                <w:color w:val="auto"/>
                <w:sz w:val="24"/>
                <w:szCs w:val="24"/>
              </w:rPr>
              <w:t xml:space="preserve">datu </w:t>
            </w:r>
            <w:r w:rsidR="00F95C56" w:rsidRPr="009E520C">
              <w:rPr>
                <w:iCs/>
                <w:color w:val="auto"/>
                <w:sz w:val="24"/>
                <w:szCs w:val="24"/>
              </w:rPr>
              <w:t>izmantošanas gadījumu skaits</w:t>
            </w:r>
          </w:p>
        </w:tc>
        <w:tc>
          <w:tcPr>
            <w:tcW w:w="4584" w:type="dxa"/>
            <w:hideMark/>
          </w:tcPr>
          <w:p w14:paraId="489408E3" w14:textId="78B4741D" w:rsidR="00DE406B" w:rsidRPr="009E520C" w:rsidRDefault="00424AC1" w:rsidP="29C588D5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D</w:t>
            </w:r>
            <w:r w:rsidR="00812C41" w:rsidRPr="009E520C">
              <w:rPr>
                <w:color w:val="auto"/>
                <w:sz w:val="24"/>
                <w:szCs w:val="24"/>
              </w:rPr>
              <w:t>atu</w:t>
            </w:r>
            <w:r w:rsidR="0031563A" w:rsidRPr="009E520C">
              <w:rPr>
                <w:color w:val="auto"/>
                <w:sz w:val="24"/>
                <w:szCs w:val="24"/>
              </w:rPr>
              <w:t xml:space="preserve"> </w:t>
            </w:r>
            <w:r w:rsidRPr="009E520C">
              <w:rPr>
                <w:color w:val="auto"/>
                <w:sz w:val="24"/>
                <w:szCs w:val="24"/>
              </w:rPr>
              <w:t xml:space="preserve">izmantošanas </w:t>
            </w:r>
            <w:r w:rsidR="00D561F0" w:rsidRPr="009E520C">
              <w:rPr>
                <w:color w:val="auto"/>
                <w:sz w:val="24"/>
                <w:szCs w:val="24"/>
              </w:rPr>
              <w:t xml:space="preserve">gadījumu </w:t>
            </w:r>
            <w:r w:rsidR="0031563A" w:rsidRPr="009E520C">
              <w:rPr>
                <w:color w:val="auto"/>
                <w:sz w:val="24"/>
                <w:szCs w:val="24"/>
              </w:rPr>
              <w:t>skaits</w:t>
            </w:r>
          </w:p>
          <w:p w14:paraId="3C7412BC" w14:textId="5FBFB8B5" w:rsidR="009228F8" w:rsidRPr="009E520C" w:rsidRDefault="009228F8" w:rsidP="29C588D5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Rādītāja vērtība 2022.</w:t>
            </w:r>
            <w:r w:rsidR="00070353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 </w:t>
            </w:r>
            <w:r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gadā</w:t>
            </w:r>
            <w:r w:rsidR="006E2B30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 xml:space="preserve"> –</w:t>
            </w:r>
            <w:r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 xml:space="preserve"> 0</w:t>
            </w:r>
          </w:p>
        </w:tc>
        <w:tc>
          <w:tcPr>
            <w:tcW w:w="763" w:type="dxa"/>
            <w:shd w:val="clear" w:color="auto" w:fill="auto"/>
          </w:tcPr>
          <w:p w14:paraId="4BFF97DA" w14:textId="5E73BFAD" w:rsidR="00DE406B" w:rsidRPr="009E520C" w:rsidRDefault="004A08E9" w:rsidP="00932C9C">
            <w:pPr>
              <w:jc w:val="center"/>
              <w:rPr>
                <w:bCs/>
                <w:color w:val="auto"/>
                <w:sz w:val="24"/>
                <w:szCs w:val="24"/>
              </w:rPr>
            </w:pPr>
            <w:r w:rsidRPr="009E520C">
              <w:rPr>
                <w:bCs/>
                <w:color w:val="auto"/>
                <w:sz w:val="24"/>
                <w:szCs w:val="24"/>
              </w:rPr>
              <w:t>20</w:t>
            </w:r>
          </w:p>
        </w:tc>
        <w:tc>
          <w:tcPr>
            <w:tcW w:w="1309" w:type="dxa"/>
          </w:tcPr>
          <w:p w14:paraId="27717311" w14:textId="71F20B01" w:rsidR="00DE406B" w:rsidRPr="009E520C" w:rsidRDefault="00DA6364" w:rsidP="00263B25">
            <w:pPr>
              <w:jc w:val="center"/>
              <w:rPr>
                <w:bCs/>
                <w:color w:val="auto"/>
                <w:sz w:val="24"/>
                <w:szCs w:val="24"/>
              </w:rPr>
            </w:pPr>
            <w:r w:rsidRPr="009E520C">
              <w:rPr>
                <w:bCs/>
                <w:color w:val="auto"/>
                <w:sz w:val="24"/>
                <w:szCs w:val="24"/>
              </w:rPr>
              <w:t>2026</w:t>
            </w:r>
          </w:p>
        </w:tc>
      </w:tr>
    </w:tbl>
    <w:p w14:paraId="01ED679E" w14:textId="4301E56E" w:rsidR="00DE406B" w:rsidRPr="009E520C" w:rsidRDefault="00E34242" w:rsidP="29C588D5">
      <w:pPr>
        <w:spacing w:before="130" w:line="260" w:lineRule="exact"/>
        <w:rPr>
          <w:b/>
          <w:bCs/>
          <w:color w:val="auto"/>
          <w:sz w:val="24"/>
          <w:szCs w:val="24"/>
        </w:rPr>
      </w:pPr>
      <w:r w:rsidRPr="009E520C">
        <w:rPr>
          <w:color w:val="auto"/>
          <w:sz w:val="24"/>
          <w:szCs w:val="24"/>
          <w:shd w:val="clear" w:color="auto" w:fill="FFFFFF"/>
        </w:rPr>
        <w:t>Tabulā norādītais</w:t>
      </w:r>
      <w:r w:rsidR="00271563" w:rsidRPr="009E520C">
        <w:rPr>
          <w:color w:val="auto"/>
          <w:sz w:val="24"/>
          <w:szCs w:val="24"/>
          <w:shd w:val="clear" w:color="auto" w:fill="FFFFFF"/>
        </w:rPr>
        <w:t xml:space="preserve"> </w:t>
      </w:r>
      <w:r w:rsidR="006E2B30">
        <w:rPr>
          <w:color w:val="auto"/>
          <w:sz w:val="24"/>
          <w:szCs w:val="24"/>
          <w:shd w:val="clear" w:color="auto" w:fill="FFFFFF"/>
        </w:rPr>
        <w:t>papildina</w:t>
      </w:r>
      <w:r w:rsidR="00271563" w:rsidRPr="009E520C">
        <w:rPr>
          <w:b/>
          <w:bCs/>
          <w:color w:val="auto"/>
          <w:sz w:val="24"/>
          <w:szCs w:val="24"/>
          <w:shd w:val="clear" w:color="auto" w:fill="FFFFFF"/>
        </w:rPr>
        <w:t xml:space="preserve"> </w:t>
      </w:r>
      <w:r w:rsidR="00271563" w:rsidRPr="009E520C">
        <w:rPr>
          <w:color w:val="auto"/>
          <w:sz w:val="24"/>
          <w:szCs w:val="24"/>
          <w:shd w:val="clear" w:color="auto" w:fill="FFFFFF"/>
        </w:rPr>
        <w:t>ERAF</w:t>
      </w:r>
      <w:r w:rsidR="00271563" w:rsidRPr="009E520C">
        <w:rPr>
          <w:b/>
          <w:bCs/>
          <w:color w:val="auto"/>
          <w:sz w:val="24"/>
          <w:szCs w:val="24"/>
          <w:shd w:val="clear" w:color="auto" w:fill="FFFFFF"/>
        </w:rPr>
        <w:t xml:space="preserve"> </w:t>
      </w:r>
      <w:r w:rsidR="00271563" w:rsidRPr="009E520C">
        <w:rPr>
          <w:color w:val="auto"/>
          <w:sz w:val="24"/>
          <w:szCs w:val="24"/>
          <w:shd w:val="clear" w:color="auto" w:fill="FFFFFF"/>
        </w:rPr>
        <w:t>SAM 2.2.1. DAGR projekta iznākuma rādītāj</w:t>
      </w:r>
      <w:r w:rsidR="006E2B30">
        <w:rPr>
          <w:color w:val="auto"/>
          <w:sz w:val="24"/>
          <w:szCs w:val="24"/>
          <w:shd w:val="clear" w:color="auto" w:fill="FFFFFF"/>
        </w:rPr>
        <w:t>us</w:t>
      </w:r>
      <w:r w:rsidR="00271563" w:rsidRPr="009E520C">
        <w:rPr>
          <w:color w:val="auto"/>
          <w:sz w:val="24"/>
          <w:szCs w:val="24"/>
          <w:shd w:val="clear" w:color="auto" w:fill="FFFFFF"/>
        </w:rPr>
        <w:t xml:space="preserve">, kas tiks sasniegti </w:t>
      </w:r>
      <w:r w:rsidR="006E2B30">
        <w:rPr>
          <w:color w:val="auto"/>
          <w:sz w:val="24"/>
          <w:szCs w:val="24"/>
          <w:shd w:val="clear" w:color="auto" w:fill="FFFFFF"/>
        </w:rPr>
        <w:t>trīs</w:t>
      </w:r>
      <w:r w:rsidR="00271563" w:rsidRPr="009E520C">
        <w:rPr>
          <w:color w:val="auto"/>
          <w:sz w:val="24"/>
          <w:szCs w:val="24"/>
          <w:shd w:val="clear" w:color="auto" w:fill="FFFFFF"/>
        </w:rPr>
        <w:t xml:space="preserve"> gadus pēc ERAF 2.2.1. DAGR projekta noslēguma, jo </w:t>
      </w:r>
      <w:r w:rsidR="00B63C18" w:rsidRPr="009E520C">
        <w:rPr>
          <w:color w:val="auto"/>
          <w:sz w:val="24"/>
          <w:szCs w:val="24"/>
          <w:shd w:val="clear" w:color="auto" w:fill="FFFFFF"/>
        </w:rPr>
        <w:t>DAGR attīstības</w:t>
      </w:r>
      <w:r w:rsidR="00271563" w:rsidRPr="009E520C">
        <w:rPr>
          <w:color w:val="auto"/>
          <w:sz w:val="24"/>
          <w:szCs w:val="24"/>
          <w:shd w:val="clear" w:color="auto" w:fill="FFFFFF"/>
        </w:rPr>
        <w:t xml:space="preserve"> projekta ieguvumi atkarīgi no ERAF 2.2.1. DAGR projekta ietvaros pieslēgtajām iestādēm un datu izmantotājiem. </w:t>
      </w:r>
      <w:r w:rsidR="006E2B30">
        <w:rPr>
          <w:color w:val="auto"/>
          <w:sz w:val="24"/>
          <w:szCs w:val="24"/>
          <w:shd w:val="clear" w:color="auto" w:fill="FFFFFF"/>
        </w:rPr>
        <w:t>G</w:t>
      </w:r>
      <w:r w:rsidR="00271563" w:rsidRPr="009E520C">
        <w:rPr>
          <w:color w:val="auto"/>
          <w:sz w:val="24"/>
          <w:szCs w:val="24"/>
          <w:shd w:val="clear" w:color="auto" w:fill="FFFFFF"/>
        </w:rPr>
        <w:t xml:space="preserve">an ERAF 2.2.1. rezultāta rādītāju, gan </w:t>
      </w:r>
      <w:r w:rsidR="00B63C18" w:rsidRPr="009E520C">
        <w:rPr>
          <w:color w:val="auto"/>
          <w:sz w:val="24"/>
          <w:szCs w:val="24"/>
          <w:shd w:val="clear" w:color="auto" w:fill="FFFFFF"/>
        </w:rPr>
        <w:t>DAGR attīstības</w:t>
      </w:r>
      <w:r w:rsidR="00271563" w:rsidRPr="009E520C">
        <w:rPr>
          <w:color w:val="auto"/>
          <w:sz w:val="24"/>
          <w:szCs w:val="24"/>
          <w:shd w:val="clear" w:color="auto" w:fill="FFFFFF"/>
        </w:rPr>
        <w:t xml:space="preserve"> projekta noslēgums ir 2026.</w:t>
      </w:r>
      <w:r w:rsidR="006E2B30">
        <w:rPr>
          <w:color w:val="auto"/>
          <w:sz w:val="24"/>
          <w:szCs w:val="24"/>
          <w:shd w:val="clear" w:color="auto" w:fill="FFFFFF"/>
        </w:rPr>
        <w:t xml:space="preserve"> </w:t>
      </w:r>
      <w:r w:rsidR="00271563" w:rsidRPr="009E520C">
        <w:rPr>
          <w:color w:val="auto"/>
          <w:sz w:val="24"/>
          <w:szCs w:val="24"/>
          <w:shd w:val="clear" w:color="auto" w:fill="FFFFFF"/>
        </w:rPr>
        <w:t>gads</w:t>
      </w:r>
      <w:r w:rsidR="00770C1F" w:rsidRPr="009E520C">
        <w:rPr>
          <w:color w:val="auto"/>
          <w:sz w:val="24"/>
          <w:szCs w:val="24"/>
          <w:shd w:val="clear" w:color="auto" w:fill="FFFFFF"/>
        </w:rPr>
        <w:t>.</w:t>
      </w:r>
    </w:p>
    <w:p w14:paraId="0BACC2BD" w14:textId="77777777" w:rsidR="00DE406B" w:rsidRPr="009E520C" w:rsidRDefault="00DE406B" w:rsidP="00DE406B">
      <w:pPr>
        <w:spacing w:before="130" w:after="60" w:line="260" w:lineRule="exact"/>
        <w:rPr>
          <w:b/>
          <w:color w:val="auto"/>
          <w:sz w:val="24"/>
          <w:szCs w:val="24"/>
        </w:rPr>
      </w:pPr>
      <w:r w:rsidRPr="009E520C">
        <w:rPr>
          <w:b/>
          <w:color w:val="auto"/>
          <w:sz w:val="24"/>
          <w:szCs w:val="24"/>
        </w:rPr>
        <w:t xml:space="preserve">4. Nepieciešamā finansējuma apjoms un tā sadalījums pa projekta darbībām iznākumu sasniegšanai un būtisko izmaksu veidiem  </w:t>
      </w: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376"/>
        <w:gridCol w:w="2337"/>
        <w:gridCol w:w="2348"/>
      </w:tblGrid>
      <w:tr w:rsidR="009E520C" w:rsidRPr="009E520C" w14:paraId="0A881AAD" w14:textId="77777777" w:rsidTr="29C588D5">
        <w:tc>
          <w:tcPr>
            <w:tcW w:w="4627" w:type="dxa"/>
            <w:hideMark/>
          </w:tcPr>
          <w:p w14:paraId="7DB771D3" w14:textId="14C3E86F" w:rsidR="00DE406B" w:rsidRPr="009E520C" w:rsidRDefault="00DE406B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4.1. Atveseļošanas fonda plāna finansējums (kopā)</w:t>
            </w:r>
            <w:r w:rsidR="00E7224E" w:rsidRPr="009E520C">
              <w:rPr>
                <w:color w:val="auto"/>
                <w:sz w:val="24"/>
                <w:szCs w:val="24"/>
              </w:rPr>
              <w:t xml:space="preserve"> bez PVN</w:t>
            </w:r>
          </w:p>
        </w:tc>
        <w:tc>
          <w:tcPr>
            <w:tcW w:w="4954" w:type="dxa"/>
            <w:gridSpan w:val="2"/>
            <w:hideMark/>
          </w:tcPr>
          <w:p w14:paraId="0196A016" w14:textId="3DD77F10" w:rsidR="00DE406B" w:rsidRPr="009E520C" w:rsidRDefault="00DE406B">
            <w:pPr>
              <w:rPr>
                <w:b/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4.2. Plānotais pievienotās vērtības nodokļa (PVN) apmērs (kopā), ja tiks pieprasīta tā segšana</w:t>
            </w:r>
            <w:r w:rsidRPr="009E520C">
              <w:rPr>
                <w:rStyle w:val="FootnoteReference"/>
                <w:color w:val="auto"/>
                <w:sz w:val="24"/>
                <w:szCs w:val="24"/>
              </w:rPr>
              <w:footnoteReference w:id="4"/>
            </w:r>
            <w:r w:rsidR="00070353">
              <w:rPr>
                <w:color w:val="auto"/>
                <w:sz w:val="24"/>
                <w:szCs w:val="24"/>
              </w:rPr>
              <w:t>,</w:t>
            </w:r>
            <w:r w:rsidRPr="009E520C">
              <w:rPr>
                <w:color w:val="auto"/>
                <w:sz w:val="24"/>
                <w:szCs w:val="24"/>
              </w:rPr>
              <w:t xml:space="preserve"> un avansa apmērs, ja plānots to pieprasīt</w:t>
            </w:r>
            <w:r w:rsidRPr="009E520C">
              <w:rPr>
                <w:rStyle w:val="FootnoteReference"/>
                <w:color w:val="auto"/>
                <w:sz w:val="24"/>
                <w:szCs w:val="24"/>
              </w:rPr>
              <w:footnoteReference w:id="5"/>
            </w:r>
            <w:r w:rsidRPr="009E520C">
              <w:rPr>
                <w:color w:val="auto"/>
                <w:sz w:val="24"/>
                <w:szCs w:val="24"/>
              </w:rPr>
              <w:t xml:space="preserve">   </w:t>
            </w:r>
          </w:p>
        </w:tc>
      </w:tr>
      <w:tr w:rsidR="009E520C" w:rsidRPr="009E520C" w14:paraId="6021EE3B" w14:textId="77777777" w:rsidTr="29C588D5">
        <w:tc>
          <w:tcPr>
            <w:tcW w:w="4627" w:type="dxa"/>
            <w:hideMark/>
          </w:tcPr>
          <w:p w14:paraId="2274188C" w14:textId="1D65E1CA" w:rsidR="00DE406B" w:rsidRPr="009E520C" w:rsidRDefault="00E95FB7" w:rsidP="29C588D5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20C">
              <w:rPr>
                <w:rFonts w:ascii="Times New Roman" w:hAnsi="Times New Roman" w:cs="Times New Roman"/>
                <w:sz w:val="24"/>
                <w:szCs w:val="24"/>
              </w:rPr>
              <w:t>4 </w:t>
            </w:r>
            <w:r w:rsidR="003B52DD" w:rsidRPr="009E52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E520C">
              <w:rPr>
                <w:rFonts w:ascii="Times New Roman" w:hAnsi="Times New Roman" w:cs="Times New Roman"/>
                <w:sz w:val="24"/>
                <w:szCs w:val="24"/>
              </w:rPr>
              <w:t>00 000 EUR</w:t>
            </w:r>
          </w:p>
        </w:tc>
        <w:tc>
          <w:tcPr>
            <w:tcW w:w="2477" w:type="dxa"/>
            <w:hideMark/>
          </w:tcPr>
          <w:p w14:paraId="03C5FA08" w14:textId="77777777" w:rsidR="00DE406B" w:rsidRPr="009E520C" w:rsidRDefault="00DE406B">
            <w:pPr>
              <w:rPr>
                <w:iCs/>
                <w:color w:val="auto"/>
                <w:sz w:val="24"/>
                <w:szCs w:val="24"/>
              </w:rPr>
            </w:pPr>
            <w:r w:rsidRPr="009E520C">
              <w:rPr>
                <w:iCs/>
                <w:color w:val="auto"/>
                <w:sz w:val="24"/>
                <w:szCs w:val="24"/>
              </w:rPr>
              <w:t>Plānotais PVN apmērs</w:t>
            </w:r>
          </w:p>
          <w:p w14:paraId="5ADE6C97" w14:textId="42E30422" w:rsidR="00F5622B" w:rsidRPr="009E520C" w:rsidRDefault="0087402E" w:rsidP="29C588D5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850</w:t>
            </w:r>
            <w:r w:rsidR="007130AB" w:rsidRPr="009E520C">
              <w:rPr>
                <w:color w:val="auto"/>
                <w:sz w:val="24"/>
                <w:szCs w:val="24"/>
              </w:rPr>
              <w:t> </w:t>
            </w:r>
            <w:r w:rsidRPr="009E520C">
              <w:rPr>
                <w:color w:val="auto"/>
                <w:sz w:val="24"/>
                <w:szCs w:val="24"/>
              </w:rPr>
              <w:t>500</w:t>
            </w:r>
            <w:r w:rsidR="007130AB" w:rsidRPr="009E520C">
              <w:rPr>
                <w:color w:val="auto"/>
                <w:sz w:val="24"/>
                <w:szCs w:val="24"/>
              </w:rPr>
              <w:t xml:space="preserve"> EUR </w:t>
            </w:r>
          </w:p>
        </w:tc>
        <w:tc>
          <w:tcPr>
            <w:tcW w:w="2477" w:type="dxa"/>
            <w:hideMark/>
          </w:tcPr>
          <w:p w14:paraId="21F8C81E" w14:textId="65C5EC8F" w:rsidR="00DE406B" w:rsidRPr="009E520C" w:rsidRDefault="00DE406B">
            <w:pPr>
              <w:rPr>
                <w:iCs/>
                <w:color w:val="auto"/>
                <w:sz w:val="24"/>
                <w:szCs w:val="24"/>
              </w:rPr>
            </w:pPr>
            <w:r w:rsidRPr="009E520C">
              <w:rPr>
                <w:iCs/>
                <w:color w:val="auto"/>
                <w:sz w:val="24"/>
                <w:szCs w:val="24"/>
              </w:rPr>
              <w:t>Avans</w:t>
            </w:r>
            <w:r w:rsidR="001F06E5" w:rsidRPr="009E520C">
              <w:rPr>
                <w:iCs/>
                <w:color w:val="auto"/>
                <w:sz w:val="24"/>
                <w:szCs w:val="24"/>
              </w:rPr>
              <w:t>s</w:t>
            </w:r>
            <w:r w:rsidR="006073C2" w:rsidRPr="009E520C">
              <w:rPr>
                <w:iCs/>
                <w:color w:val="auto"/>
                <w:sz w:val="24"/>
                <w:szCs w:val="24"/>
              </w:rPr>
              <w:t xml:space="preserve"> – 0,00 EUR</w:t>
            </w:r>
            <w:r w:rsidRPr="009E520C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6073C2" w:rsidRPr="009E520C">
              <w:rPr>
                <w:iCs/>
                <w:color w:val="auto"/>
                <w:sz w:val="24"/>
                <w:szCs w:val="24"/>
              </w:rPr>
              <w:t>(ne</w:t>
            </w:r>
            <w:r w:rsidRPr="009E520C">
              <w:rPr>
                <w:iCs/>
                <w:color w:val="auto"/>
                <w:sz w:val="24"/>
                <w:szCs w:val="24"/>
              </w:rPr>
              <w:t>tiks pieprasīts</w:t>
            </w:r>
            <w:r w:rsidR="006073C2" w:rsidRPr="009E520C">
              <w:rPr>
                <w:iCs/>
                <w:color w:val="auto"/>
                <w:sz w:val="24"/>
                <w:szCs w:val="24"/>
              </w:rPr>
              <w:t>)</w:t>
            </w:r>
          </w:p>
        </w:tc>
      </w:tr>
    </w:tbl>
    <w:p w14:paraId="10BD2447" w14:textId="77777777" w:rsidR="00DE406B" w:rsidRPr="009E520C" w:rsidRDefault="00DE406B" w:rsidP="00DE406B">
      <w:pPr>
        <w:spacing w:before="130" w:line="260" w:lineRule="exact"/>
        <w:rPr>
          <w:b/>
          <w:color w:val="auto"/>
          <w:sz w:val="24"/>
          <w:szCs w:val="24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86"/>
        <w:gridCol w:w="1494"/>
        <w:gridCol w:w="1506"/>
        <w:gridCol w:w="1775"/>
      </w:tblGrid>
      <w:tr w:rsidR="009E520C" w:rsidRPr="009E520C" w14:paraId="6CEA448D" w14:textId="77777777" w:rsidTr="29C588D5"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57F46" w14:textId="19030236" w:rsidR="00DE406B" w:rsidRPr="009E520C" w:rsidRDefault="00CD15FA">
            <w:pPr>
              <w:jc w:val="center"/>
              <w:textAlignment w:val="baseline"/>
              <w:rPr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color w:val="auto"/>
                <w:sz w:val="24"/>
                <w:szCs w:val="24"/>
                <w:lang w:eastAsia="lv-LV"/>
              </w:rPr>
              <w:t>DAGR attīstības p</w:t>
            </w:r>
            <w:r w:rsidR="00DE406B" w:rsidRPr="009E520C">
              <w:rPr>
                <w:color w:val="auto"/>
                <w:sz w:val="24"/>
                <w:szCs w:val="24"/>
                <w:lang w:eastAsia="lv-LV"/>
              </w:rPr>
              <w:t xml:space="preserve">rojekta ietvaros veicamo darbību un būtisko izmaksu veidu raksturojošs apzīmējums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08536" w14:textId="77777777" w:rsidR="00DE406B" w:rsidRPr="009E520C" w:rsidRDefault="00DE406B">
            <w:pPr>
              <w:jc w:val="center"/>
              <w:textAlignment w:val="baseline"/>
              <w:rPr>
                <w:i/>
                <w:iCs/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bCs/>
                <w:color w:val="auto"/>
                <w:sz w:val="24"/>
                <w:szCs w:val="24"/>
                <w:lang w:eastAsia="lv-LV"/>
              </w:rPr>
              <w:t>Izmaksu apmērs (indikatīvi)</w:t>
            </w:r>
            <w:r w:rsidRPr="009E520C">
              <w:rPr>
                <w:color w:val="auto"/>
                <w:sz w:val="24"/>
                <w:szCs w:val="24"/>
                <w:lang w:eastAsia="lv-LV"/>
              </w:rPr>
              <w:t xml:space="preserve"> 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327DC" w14:textId="77777777" w:rsidR="00DE406B" w:rsidRPr="009E520C" w:rsidRDefault="00DE406B" w:rsidP="2083F490">
            <w:pPr>
              <w:jc w:val="center"/>
              <w:textAlignment w:val="baseline"/>
              <w:rPr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color w:val="auto"/>
                <w:sz w:val="24"/>
                <w:szCs w:val="24"/>
                <w:lang w:eastAsia="lv-LV"/>
              </w:rPr>
              <w:t>Maksimālais apmērs</w:t>
            </w:r>
            <w:r w:rsidRPr="009E520C">
              <w:rPr>
                <w:rStyle w:val="FootnoteReference"/>
                <w:color w:val="auto"/>
                <w:sz w:val="24"/>
                <w:szCs w:val="24"/>
                <w:lang w:eastAsia="lv-LV"/>
              </w:rPr>
              <w:footnoteReference w:id="6"/>
            </w:r>
            <w:r w:rsidRPr="009E520C">
              <w:rPr>
                <w:color w:val="auto"/>
                <w:sz w:val="24"/>
                <w:szCs w:val="24"/>
                <w:lang w:eastAsia="lv-LV"/>
              </w:rPr>
              <w:t xml:space="preserve">   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CE215" w14:textId="77777777" w:rsidR="00DE406B" w:rsidRPr="009E520C" w:rsidRDefault="00DE406B">
            <w:pPr>
              <w:jc w:val="center"/>
              <w:textAlignment w:val="baseline"/>
              <w:rPr>
                <w:bCs/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bCs/>
                <w:color w:val="auto"/>
                <w:sz w:val="24"/>
                <w:szCs w:val="24"/>
                <w:lang w:eastAsia="lv-LV"/>
              </w:rPr>
              <w:t xml:space="preserve">Darbības iznākums </w:t>
            </w:r>
          </w:p>
        </w:tc>
      </w:tr>
      <w:tr w:rsidR="009E520C" w:rsidRPr="009E520C" w14:paraId="6EAED115" w14:textId="77777777" w:rsidTr="006E2B30"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BF1FE" w14:textId="0F324C7A" w:rsidR="005A637B" w:rsidRPr="009E520C" w:rsidRDefault="005A637B" w:rsidP="003148D7">
            <w:pPr>
              <w:jc w:val="left"/>
              <w:textAlignment w:val="baseline"/>
              <w:rPr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color w:val="auto"/>
                <w:sz w:val="24"/>
                <w:szCs w:val="24"/>
                <w:lang w:eastAsia="lv-LV"/>
              </w:rPr>
              <w:t>4.</w:t>
            </w:r>
            <w:r w:rsidR="006E2B30">
              <w:rPr>
                <w:color w:val="auto"/>
                <w:sz w:val="24"/>
                <w:szCs w:val="24"/>
                <w:lang w:eastAsia="lv-LV"/>
              </w:rPr>
              <w:t>2</w:t>
            </w:r>
            <w:r w:rsidRPr="009E520C">
              <w:rPr>
                <w:color w:val="auto"/>
                <w:sz w:val="24"/>
                <w:szCs w:val="24"/>
                <w:lang w:eastAsia="lv-LV"/>
              </w:rPr>
              <w:t>.</w:t>
            </w:r>
            <w:r w:rsidR="00655D34" w:rsidRPr="009E520C">
              <w:rPr>
                <w:color w:val="auto"/>
                <w:sz w:val="24"/>
                <w:szCs w:val="24"/>
                <w:lang w:eastAsia="lv-LV"/>
              </w:rPr>
              <w:t xml:space="preserve"> </w:t>
            </w:r>
            <w:r w:rsidR="00CD15FA" w:rsidRPr="009E520C">
              <w:rPr>
                <w:color w:val="auto"/>
                <w:sz w:val="24"/>
                <w:szCs w:val="24"/>
                <w:lang w:eastAsia="lv-LV"/>
              </w:rPr>
              <w:t>DAGR attīstības p</w:t>
            </w:r>
            <w:r w:rsidR="008865FC" w:rsidRPr="009E520C">
              <w:rPr>
                <w:color w:val="auto"/>
                <w:sz w:val="24"/>
                <w:szCs w:val="24"/>
                <w:lang w:eastAsia="lv-LV"/>
              </w:rPr>
              <w:t xml:space="preserve">rojekta vadība, kuras ietvaros tiks nodrošināta </w:t>
            </w:r>
            <w:r w:rsidR="00B63C18" w:rsidRPr="009E520C">
              <w:rPr>
                <w:color w:val="auto"/>
                <w:sz w:val="24"/>
                <w:szCs w:val="24"/>
                <w:lang w:eastAsia="lv-LV"/>
              </w:rPr>
              <w:t xml:space="preserve">DAGR attīstības </w:t>
            </w:r>
            <w:r w:rsidR="008865FC" w:rsidRPr="009E520C">
              <w:rPr>
                <w:color w:val="auto"/>
                <w:sz w:val="24"/>
                <w:szCs w:val="24"/>
                <w:lang w:eastAsia="lv-LV"/>
              </w:rPr>
              <w:t xml:space="preserve">projekta plānošana un pārvaldība, administratīvo dokumentu sagatavošana un uzglabāšana, </w:t>
            </w:r>
            <w:r w:rsidR="006E2B30">
              <w:rPr>
                <w:color w:val="auto"/>
                <w:sz w:val="24"/>
                <w:szCs w:val="24"/>
                <w:lang w:eastAsia="lv-LV"/>
              </w:rPr>
              <w:t xml:space="preserve">kā arī </w:t>
            </w:r>
            <w:r w:rsidR="008865FC" w:rsidRPr="009E520C">
              <w:rPr>
                <w:color w:val="auto"/>
                <w:sz w:val="24"/>
                <w:szCs w:val="24"/>
                <w:lang w:eastAsia="lv-LV"/>
              </w:rPr>
              <w:t>publicitātes obligāto pasākumu īstenošana</w:t>
            </w:r>
            <w:r w:rsidR="004B5B22">
              <w:rPr>
                <w:color w:val="auto"/>
                <w:sz w:val="24"/>
                <w:szCs w:val="24"/>
                <w:vertAlign w:val="superscript"/>
                <w:lang w:eastAsia="lv-LV"/>
              </w:rPr>
              <w:t>*</w:t>
            </w:r>
            <w:r w:rsidR="008865FC" w:rsidRPr="009E520C">
              <w:rPr>
                <w:color w:val="auto"/>
                <w:sz w:val="24"/>
                <w:szCs w:val="24"/>
                <w:lang w:eastAsia="lv-LV"/>
              </w:rPr>
              <w:t xml:space="preserve">  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F74DD" w14:textId="36209F42" w:rsidR="005A637B" w:rsidRPr="009E520C" w:rsidRDefault="00EC07A9" w:rsidP="006E2B30">
            <w:pPr>
              <w:jc w:val="center"/>
              <w:textAlignment w:val="baseline"/>
              <w:rPr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color w:val="auto"/>
                <w:sz w:val="24"/>
                <w:szCs w:val="24"/>
                <w:lang w:eastAsia="lv-LV"/>
              </w:rPr>
              <w:t>4</w:t>
            </w:r>
            <w:r w:rsidR="003E4628" w:rsidRPr="009E520C">
              <w:rPr>
                <w:color w:val="auto"/>
                <w:sz w:val="24"/>
                <w:szCs w:val="24"/>
                <w:lang w:eastAsia="lv-LV"/>
              </w:rPr>
              <w:t>5</w:t>
            </w:r>
            <w:r w:rsidR="003226BD" w:rsidRPr="009E520C">
              <w:rPr>
                <w:color w:val="auto"/>
                <w:sz w:val="24"/>
                <w:szCs w:val="24"/>
                <w:lang w:eastAsia="lv-LV"/>
              </w:rPr>
              <w:t xml:space="preserve">0 </w:t>
            </w:r>
            <w:r w:rsidR="3BE345E2" w:rsidRPr="009E520C">
              <w:rPr>
                <w:color w:val="auto"/>
                <w:sz w:val="24"/>
                <w:szCs w:val="24"/>
                <w:lang w:eastAsia="lv-LV"/>
              </w:rPr>
              <w:t>00</w:t>
            </w:r>
            <w:r w:rsidR="008A78F4" w:rsidRPr="009E520C">
              <w:rPr>
                <w:color w:val="auto"/>
                <w:sz w:val="24"/>
                <w:szCs w:val="24"/>
                <w:lang w:eastAsia="lv-LV"/>
              </w:rPr>
              <w:t>0</w:t>
            </w:r>
            <w:r w:rsidR="006E4B01" w:rsidRPr="009E520C">
              <w:rPr>
                <w:color w:val="auto"/>
                <w:sz w:val="24"/>
                <w:szCs w:val="24"/>
              </w:rPr>
              <w:t xml:space="preserve"> EUR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32916" w14:textId="1C8A67B8" w:rsidR="000842D3" w:rsidRPr="009E520C" w:rsidRDefault="003226BD" w:rsidP="006E2B30">
            <w:pPr>
              <w:jc w:val="center"/>
              <w:textAlignment w:val="baseline"/>
              <w:rPr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color w:val="auto"/>
                <w:sz w:val="24"/>
                <w:szCs w:val="24"/>
                <w:lang w:eastAsia="lv-LV"/>
              </w:rPr>
              <w:t>4</w:t>
            </w:r>
            <w:r w:rsidR="00AC24E6" w:rsidRPr="009E520C">
              <w:rPr>
                <w:color w:val="auto"/>
                <w:sz w:val="24"/>
                <w:szCs w:val="24"/>
                <w:lang w:eastAsia="lv-LV"/>
              </w:rPr>
              <w:t>5</w:t>
            </w:r>
            <w:r w:rsidRPr="009E520C">
              <w:rPr>
                <w:color w:val="auto"/>
                <w:sz w:val="24"/>
                <w:szCs w:val="24"/>
                <w:lang w:eastAsia="lv-LV"/>
              </w:rPr>
              <w:t>0 000</w:t>
            </w:r>
            <w:r w:rsidR="006E4B01" w:rsidRPr="009E520C">
              <w:rPr>
                <w:color w:val="auto"/>
                <w:sz w:val="24"/>
                <w:szCs w:val="24"/>
              </w:rPr>
              <w:t xml:space="preserve"> EUR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C12EC" w14:textId="2EDF1726" w:rsidR="005A637B" w:rsidRPr="009E520C" w:rsidRDefault="00EB3C90" w:rsidP="006E2B30">
            <w:pPr>
              <w:jc w:val="center"/>
              <w:textAlignment w:val="baseline"/>
              <w:rPr>
                <w:bCs/>
                <w:i/>
                <w:iCs/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bCs/>
                <w:i/>
                <w:iCs/>
                <w:color w:val="auto"/>
                <w:sz w:val="24"/>
                <w:szCs w:val="24"/>
                <w:lang w:eastAsia="lv-LV"/>
              </w:rPr>
              <w:t>Īstenots projekts</w:t>
            </w:r>
          </w:p>
        </w:tc>
      </w:tr>
      <w:tr w:rsidR="009E520C" w:rsidRPr="009E520C" w14:paraId="222FD850" w14:textId="77777777" w:rsidTr="006E2B30">
        <w:trPr>
          <w:trHeight w:val="720"/>
        </w:trPr>
        <w:tc>
          <w:tcPr>
            <w:tcW w:w="392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0E4B29" w14:textId="196DE723" w:rsidR="00DE406B" w:rsidRPr="009E520C" w:rsidRDefault="00DE406B">
            <w:pPr>
              <w:textAlignment w:val="baseline"/>
              <w:rPr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color w:val="auto"/>
                <w:sz w:val="24"/>
                <w:szCs w:val="24"/>
                <w:lang w:eastAsia="lv-LV"/>
              </w:rPr>
              <w:lastRenderedPageBreak/>
              <w:t>4.</w:t>
            </w:r>
            <w:r w:rsidR="006E2B30">
              <w:rPr>
                <w:color w:val="auto"/>
                <w:sz w:val="24"/>
                <w:szCs w:val="24"/>
                <w:lang w:eastAsia="lv-LV"/>
              </w:rPr>
              <w:t>3</w:t>
            </w:r>
            <w:r w:rsidRPr="009E520C">
              <w:rPr>
                <w:color w:val="auto"/>
                <w:sz w:val="24"/>
                <w:szCs w:val="24"/>
                <w:lang w:eastAsia="lv-LV"/>
              </w:rPr>
              <w:t xml:space="preserve">. </w:t>
            </w:r>
            <w:r w:rsidR="006025BE" w:rsidRPr="009E520C">
              <w:rPr>
                <w:color w:val="auto"/>
                <w:sz w:val="24"/>
                <w:szCs w:val="24"/>
                <w:lang w:eastAsia="lv-LV"/>
              </w:rPr>
              <w:t>Datu devēju pieslēgšana pie DAGR un  DAGR datu izgūšana</w:t>
            </w:r>
            <w:r w:rsidR="00296642" w:rsidRPr="009E520C">
              <w:rPr>
                <w:color w:val="auto"/>
                <w:sz w:val="24"/>
                <w:szCs w:val="24"/>
                <w:lang w:eastAsia="lv-LV"/>
              </w:rPr>
              <w:t xml:space="preserve"> VRAA risinājumos</w:t>
            </w:r>
            <w:r w:rsidR="004B5B22">
              <w:rPr>
                <w:color w:val="auto"/>
                <w:sz w:val="24"/>
                <w:szCs w:val="24"/>
                <w:vertAlign w:val="superscript"/>
                <w:lang w:eastAsia="lv-LV"/>
              </w:rPr>
              <w:t>**</w:t>
            </w:r>
            <w:r w:rsidR="006025BE" w:rsidRPr="009E520C">
              <w:rPr>
                <w:color w:val="auto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664D9E" w14:textId="3E63CA2A" w:rsidR="00DE406B" w:rsidRPr="009E520C" w:rsidRDefault="00530A86" w:rsidP="006E2B30">
            <w:pPr>
              <w:jc w:val="center"/>
              <w:textAlignment w:val="baseline"/>
              <w:rPr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color w:val="auto"/>
                <w:sz w:val="24"/>
                <w:szCs w:val="24"/>
                <w:lang w:eastAsia="lv-LV"/>
              </w:rPr>
              <w:t>1 </w:t>
            </w:r>
            <w:r w:rsidR="00EA17E0" w:rsidRPr="009E520C">
              <w:rPr>
                <w:color w:val="auto"/>
                <w:sz w:val="24"/>
                <w:szCs w:val="24"/>
                <w:lang w:eastAsia="lv-LV"/>
              </w:rPr>
              <w:t>0</w:t>
            </w:r>
            <w:r w:rsidRPr="009E520C">
              <w:rPr>
                <w:color w:val="auto"/>
                <w:sz w:val="24"/>
                <w:szCs w:val="24"/>
                <w:lang w:eastAsia="lv-LV"/>
              </w:rPr>
              <w:t>00 000</w:t>
            </w:r>
            <w:r w:rsidR="006E4B01" w:rsidRPr="009E520C">
              <w:rPr>
                <w:color w:val="auto"/>
                <w:sz w:val="24"/>
                <w:szCs w:val="24"/>
              </w:rPr>
              <w:t xml:space="preserve"> EUR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BC972A" w14:textId="58778DC2" w:rsidR="00DE406B" w:rsidRPr="009E520C" w:rsidRDefault="00530A86" w:rsidP="006E2B30">
            <w:pPr>
              <w:jc w:val="center"/>
              <w:textAlignment w:val="baseline"/>
              <w:rPr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color w:val="auto"/>
                <w:sz w:val="24"/>
                <w:szCs w:val="24"/>
                <w:lang w:eastAsia="lv-LV"/>
              </w:rPr>
              <w:t>1 </w:t>
            </w:r>
            <w:r w:rsidR="00F4443A" w:rsidRPr="009E520C">
              <w:rPr>
                <w:color w:val="auto"/>
                <w:sz w:val="24"/>
                <w:szCs w:val="24"/>
                <w:lang w:eastAsia="lv-LV"/>
              </w:rPr>
              <w:t>2</w:t>
            </w:r>
            <w:r w:rsidRPr="009E520C">
              <w:rPr>
                <w:color w:val="auto"/>
                <w:sz w:val="24"/>
                <w:szCs w:val="24"/>
                <w:lang w:eastAsia="lv-LV"/>
              </w:rPr>
              <w:t>00 000</w:t>
            </w:r>
            <w:r w:rsidR="006E4B01" w:rsidRPr="009E520C">
              <w:rPr>
                <w:color w:val="auto"/>
                <w:sz w:val="24"/>
                <w:szCs w:val="24"/>
              </w:rPr>
              <w:t xml:space="preserve"> EUR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000E42" w14:textId="09795A72" w:rsidR="00DE406B" w:rsidRPr="009E520C" w:rsidRDefault="00905F13" w:rsidP="006E2B30">
            <w:pPr>
              <w:jc w:val="center"/>
              <w:textAlignment w:val="baseline"/>
              <w:rPr>
                <w:i/>
                <w:iCs/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i/>
                <w:iCs/>
                <w:color w:val="auto"/>
                <w:sz w:val="24"/>
                <w:szCs w:val="24"/>
                <w:lang w:eastAsia="lv-LV"/>
              </w:rPr>
              <w:t>Pieslēgti datu</w:t>
            </w:r>
            <w:r w:rsidR="00936C98" w:rsidRPr="009E520C">
              <w:rPr>
                <w:i/>
                <w:iCs/>
                <w:color w:val="auto"/>
                <w:sz w:val="24"/>
                <w:szCs w:val="24"/>
                <w:lang w:eastAsia="lv-LV"/>
              </w:rPr>
              <w:t xml:space="preserve"> </w:t>
            </w:r>
            <w:r w:rsidR="007B75D4" w:rsidRPr="009E520C">
              <w:rPr>
                <w:i/>
                <w:iCs/>
                <w:color w:val="auto"/>
                <w:sz w:val="24"/>
                <w:szCs w:val="24"/>
                <w:lang w:eastAsia="lv-LV"/>
              </w:rPr>
              <w:t>saņēmēji</w:t>
            </w:r>
          </w:p>
        </w:tc>
      </w:tr>
      <w:tr w:rsidR="009E520C" w:rsidRPr="009E520C" w14:paraId="532F59F9" w14:textId="77777777" w:rsidTr="006E2B30">
        <w:tc>
          <w:tcPr>
            <w:tcW w:w="392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DB3878" w14:textId="581C6E9A" w:rsidR="007904A0" w:rsidRPr="009E520C" w:rsidRDefault="007904A0" w:rsidP="007904A0">
            <w:pPr>
              <w:spacing w:after="120" w:line="257" w:lineRule="auto"/>
              <w:textAlignment w:val="baseline"/>
              <w:rPr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color w:val="auto"/>
                <w:sz w:val="24"/>
                <w:szCs w:val="24"/>
              </w:rPr>
              <w:t>4.</w:t>
            </w:r>
            <w:r w:rsidR="006E2B30">
              <w:rPr>
                <w:color w:val="auto"/>
                <w:sz w:val="24"/>
                <w:szCs w:val="24"/>
              </w:rPr>
              <w:t>4</w:t>
            </w:r>
            <w:r w:rsidRPr="009E520C">
              <w:rPr>
                <w:color w:val="auto"/>
                <w:sz w:val="24"/>
                <w:szCs w:val="24"/>
              </w:rPr>
              <w:t>. DAGR pilnveide atbilstoši lietotāju vajadzībām</w:t>
            </w:r>
            <w:r w:rsidR="004B5B22">
              <w:rPr>
                <w:color w:val="auto"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1222CB" w14:textId="2A373F94" w:rsidR="007904A0" w:rsidRPr="009E520C" w:rsidRDefault="006C6F66" w:rsidP="006E2B30">
            <w:pPr>
              <w:jc w:val="center"/>
              <w:textAlignment w:val="baseline"/>
              <w:rPr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color w:val="auto"/>
                <w:sz w:val="24"/>
                <w:szCs w:val="24"/>
                <w:lang w:eastAsia="lv-LV"/>
              </w:rPr>
              <w:t>3 0</w:t>
            </w:r>
            <w:r w:rsidR="00FD6290" w:rsidRPr="009E520C">
              <w:rPr>
                <w:color w:val="auto"/>
                <w:sz w:val="24"/>
                <w:szCs w:val="24"/>
                <w:lang w:eastAsia="lv-LV"/>
              </w:rPr>
              <w:t>5</w:t>
            </w:r>
            <w:r w:rsidR="005C34FB" w:rsidRPr="009E520C">
              <w:rPr>
                <w:color w:val="auto"/>
                <w:sz w:val="24"/>
                <w:szCs w:val="24"/>
                <w:lang w:eastAsia="lv-LV"/>
              </w:rPr>
              <w:t>0</w:t>
            </w:r>
            <w:r w:rsidR="001E35E9" w:rsidRPr="009E520C">
              <w:rPr>
                <w:color w:val="auto"/>
                <w:sz w:val="24"/>
                <w:szCs w:val="24"/>
                <w:lang w:eastAsia="lv-LV"/>
              </w:rPr>
              <w:t xml:space="preserve"> 000</w:t>
            </w:r>
            <w:r w:rsidR="006E4B01" w:rsidRPr="009E520C">
              <w:rPr>
                <w:color w:val="auto"/>
                <w:sz w:val="24"/>
                <w:szCs w:val="24"/>
              </w:rPr>
              <w:t xml:space="preserve"> EUR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CD9F5D" w14:textId="245D9B6E" w:rsidR="007904A0" w:rsidRPr="009E520C" w:rsidRDefault="003E4628" w:rsidP="006E2B30">
            <w:pPr>
              <w:jc w:val="center"/>
              <w:textAlignment w:val="baseline"/>
              <w:rPr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color w:val="auto"/>
                <w:sz w:val="24"/>
                <w:szCs w:val="24"/>
                <w:lang w:eastAsia="lv-LV"/>
              </w:rPr>
              <w:t>3</w:t>
            </w:r>
            <w:r w:rsidR="001E35E9" w:rsidRPr="009E520C">
              <w:rPr>
                <w:color w:val="auto"/>
                <w:sz w:val="24"/>
                <w:szCs w:val="24"/>
                <w:lang w:eastAsia="lv-LV"/>
              </w:rPr>
              <w:t> </w:t>
            </w:r>
            <w:r w:rsidR="00FD6290" w:rsidRPr="009E520C">
              <w:rPr>
                <w:color w:val="auto"/>
                <w:sz w:val="24"/>
                <w:szCs w:val="24"/>
                <w:lang w:eastAsia="lv-LV"/>
              </w:rPr>
              <w:t>1</w:t>
            </w:r>
            <w:r w:rsidR="008E5D9C" w:rsidRPr="009E520C">
              <w:rPr>
                <w:color w:val="auto"/>
                <w:sz w:val="24"/>
                <w:szCs w:val="24"/>
                <w:lang w:eastAsia="lv-LV"/>
              </w:rPr>
              <w:t>00</w:t>
            </w:r>
            <w:r w:rsidR="00263B25" w:rsidRPr="009E520C">
              <w:rPr>
                <w:color w:val="auto"/>
                <w:sz w:val="24"/>
                <w:szCs w:val="24"/>
                <w:lang w:eastAsia="lv-LV"/>
              </w:rPr>
              <w:t> </w:t>
            </w:r>
            <w:r w:rsidR="001E35E9" w:rsidRPr="009E520C">
              <w:rPr>
                <w:color w:val="auto"/>
                <w:sz w:val="24"/>
                <w:szCs w:val="24"/>
                <w:lang w:eastAsia="lv-LV"/>
              </w:rPr>
              <w:t>000</w:t>
            </w:r>
            <w:r w:rsidR="006E4B01" w:rsidRPr="009E520C">
              <w:rPr>
                <w:color w:val="auto"/>
                <w:sz w:val="24"/>
                <w:szCs w:val="24"/>
              </w:rPr>
              <w:t xml:space="preserve"> EUR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676F8E" w14:textId="4E6AA549" w:rsidR="007904A0" w:rsidRPr="009E520C" w:rsidRDefault="007904A0" w:rsidP="006E2B30">
            <w:pPr>
              <w:jc w:val="center"/>
              <w:textAlignment w:val="baseline"/>
              <w:rPr>
                <w:i/>
                <w:iCs/>
                <w:color w:val="auto"/>
                <w:sz w:val="24"/>
                <w:szCs w:val="24"/>
                <w:lang w:eastAsia="lv-LV"/>
              </w:rPr>
            </w:pPr>
            <w:r w:rsidRPr="009E520C">
              <w:rPr>
                <w:i/>
                <w:iCs/>
                <w:color w:val="auto"/>
                <w:sz w:val="24"/>
                <w:szCs w:val="24"/>
                <w:lang w:eastAsia="lv-LV"/>
              </w:rPr>
              <w:t>Pilnveidots DAGR</w:t>
            </w:r>
          </w:p>
        </w:tc>
      </w:tr>
    </w:tbl>
    <w:p w14:paraId="4F0A90EC" w14:textId="24FDA9F1" w:rsidR="00DE406B" w:rsidRPr="009E520C" w:rsidRDefault="00BB5453" w:rsidP="006E2B30">
      <w:pPr>
        <w:pStyle w:val="ListParagraph"/>
        <w:spacing w:before="130" w:after="0" w:line="260" w:lineRule="exact"/>
        <w:ind w:left="0"/>
        <w:contextualSpacing w:val="0"/>
        <w:jc w:val="both"/>
        <w:rPr>
          <w:rStyle w:val="normaltextrun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9E520C">
        <w:rPr>
          <w:rStyle w:val="normaltextrun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Finansējuma sadalījums starp aktivitātēm ir provizorisks un var mainīties atbilstoši attiecīgo iepirkumu rezultāt</w:t>
      </w:r>
      <w:r w:rsidR="006E2B30">
        <w:rPr>
          <w:rStyle w:val="normaltextrun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ā</w:t>
      </w:r>
      <w:r w:rsidR="00460361" w:rsidRPr="009E520C">
        <w:rPr>
          <w:rStyle w:val="normaltextrun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.</w:t>
      </w:r>
    </w:p>
    <w:p w14:paraId="4CD56557" w14:textId="0E1E9775" w:rsidR="00460361" w:rsidRPr="009E520C" w:rsidRDefault="004B5B22" w:rsidP="006E2B30">
      <w:pPr>
        <w:pStyle w:val="ListParagraph"/>
        <w:spacing w:before="130" w:after="0" w:line="260" w:lineRule="exact"/>
        <w:ind w:left="0"/>
        <w:contextualSpacing w:val="0"/>
        <w:jc w:val="both"/>
        <w:rPr>
          <w:rStyle w:val="normaltextrun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>
        <w:rPr>
          <w:rStyle w:val="normaltextrun"/>
          <w:rFonts w:ascii="Times New Roman" w:hAnsi="Times New Roman" w:cs="Times New Roman"/>
          <w:i/>
          <w:iCs/>
          <w:sz w:val="24"/>
          <w:szCs w:val="24"/>
          <w:shd w:val="clear" w:color="auto" w:fill="FFFFFF"/>
          <w:vertAlign w:val="superscript"/>
        </w:rPr>
        <w:t>*</w:t>
      </w:r>
      <w:r w:rsidR="00460361" w:rsidRPr="009E520C">
        <w:rPr>
          <w:rStyle w:val="normaltextrun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6E2B30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460361" w:rsidRPr="009E520C">
        <w:rPr>
          <w:rFonts w:ascii="Times New Roman" w:hAnsi="Times New Roman" w:cs="Times New Roman"/>
          <w:i/>
          <w:iCs/>
          <w:sz w:val="24"/>
          <w:szCs w:val="24"/>
        </w:rPr>
        <w:t xml:space="preserve">rojekta īstenošanas laikā netiks pārsniegts projektam piešķirtais Atveseļošanas un noturības mehānisma plāna finansējums 4 500 000 </w:t>
      </w:r>
      <w:r w:rsidR="006E4B01" w:rsidRPr="009E520C">
        <w:rPr>
          <w:rFonts w:ascii="Times New Roman" w:hAnsi="Times New Roman" w:cs="Times New Roman"/>
          <w:i/>
          <w:iCs/>
          <w:sz w:val="24"/>
          <w:szCs w:val="24"/>
        </w:rPr>
        <w:t>EUR</w:t>
      </w:r>
      <w:r w:rsidR="00460361" w:rsidRPr="009E520C">
        <w:rPr>
          <w:rFonts w:ascii="Times New Roman" w:hAnsi="Times New Roman" w:cs="Times New Roman"/>
          <w:i/>
          <w:iCs/>
          <w:sz w:val="24"/>
          <w:szCs w:val="24"/>
        </w:rPr>
        <w:t xml:space="preserve"> apmērā</w:t>
      </w:r>
      <w:r w:rsidR="006E2B30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832905C" w14:textId="1268F16F" w:rsidR="00460361" w:rsidRPr="009E520C" w:rsidRDefault="004B5B22" w:rsidP="006E2B30">
      <w:pPr>
        <w:spacing w:before="130" w:line="260" w:lineRule="exact"/>
        <w:rPr>
          <w:b/>
          <w:i/>
          <w:iCs/>
          <w:color w:val="auto"/>
          <w:sz w:val="24"/>
          <w:szCs w:val="24"/>
        </w:rPr>
      </w:pPr>
      <w:r>
        <w:rPr>
          <w:i/>
          <w:iCs/>
          <w:color w:val="auto"/>
          <w:sz w:val="24"/>
          <w:szCs w:val="24"/>
          <w:vertAlign w:val="superscript"/>
        </w:rPr>
        <w:t>**</w:t>
      </w:r>
      <w:r w:rsidR="00460361" w:rsidRPr="009E520C">
        <w:rPr>
          <w:i/>
          <w:iCs/>
          <w:color w:val="auto"/>
          <w:sz w:val="24"/>
          <w:szCs w:val="24"/>
        </w:rPr>
        <w:t xml:space="preserve"> </w:t>
      </w:r>
      <w:r w:rsidR="006E2B30">
        <w:rPr>
          <w:i/>
          <w:iCs/>
          <w:color w:val="auto"/>
          <w:sz w:val="24"/>
          <w:szCs w:val="24"/>
        </w:rPr>
        <w:t>N</w:t>
      </w:r>
      <w:r w:rsidR="00460361" w:rsidRPr="009E520C">
        <w:rPr>
          <w:i/>
          <w:iCs/>
          <w:color w:val="auto"/>
          <w:sz w:val="24"/>
          <w:szCs w:val="24"/>
        </w:rPr>
        <w:t>orādītais izmaksu maksimālais apmērs iespējams tikai tādā gadījumā, ja citā projekta izmaksu pozīcijā būs izmaksu samazinājums un netiks pārsniegts projekta paredzētais kopējais finansējums.</w:t>
      </w:r>
    </w:p>
    <w:p w14:paraId="4AD31C12" w14:textId="77777777" w:rsidR="00460361" w:rsidRPr="009E520C" w:rsidRDefault="00460361" w:rsidP="006E2B30">
      <w:pPr>
        <w:pStyle w:val="ListParagraph"/>
        <w:spacing w:before="130" w:after="0" w:line="260" w:lineRule="exact"/>
        <w:ind w:left="0"/>
        <w:contextualSpacing w:val="0"/>
        <w:jc w:val="both"/>
        <w:rPr>
          <w:rStyle w:val="normaltextrun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</w:p>
    <w:p w14:paraId="636693EF" w14:textId="64BE770C" w:rsidR="00DE406B" w:rsidRPr="009E520C" w:rsidRDefault="00DE406B" w:rsidP="6E9283F9">
      <w:pPr>
        <w:spacing w:before="130" w:line="260" w:lineRule="exact"/>
        <w:rPr>
          <w:b/>
          <w:bCs/>
          <w:color w:val="auto"/>
          <w:sz w:val="24"/>
          <w:szCs w:val="24"/>
        </w:rPr>
      </w:pPr>
      <w:r w:rsidRPr="009E520C">
        <w:rPr>
          <w:b/>
          <w:bCs/>
          <w:color w:val="auto"/>
          <w:sz w:val="24"/>
          <w:szCs w:val="24"/>
        </w:rPr>
        <w:t>5. </w:t>
      </w:r>
      <w:r w:rsidR="00CD15FA" w:rsidRPr="009E520C">
        <w:rPr>
          <w:b/>
          <w:bCs/>
          <w:color w:val="auto"/>
          <w:sz w:val="24"/>
          <w:szCs w:val="24"/>
        </w:rPr>
        <w:t>DAGR attīstības p</w:t>
      </w:r>
      <w:r w:rsidRPr="009E520C">
        <w:rPr>
          <w:b/>
          <w:bCs/>
          <w:color w:val="auto"/>
          <w:sz w:val="24"/>
          <w:szCs w:val="24"/>
        </w:rPr>
        <w:t>rojekta ieguldījums reformu un investīciju mērķu rādītāju sasniegšanā</w:t>
      </w:r>
    </w:p>
    <w:p w14:paraId="71462EBC" w14:textId="5F02EE30" w:rsidR="00DE406B" w:rsidRPr="009E520C" w:rsidRDefault="00DE406B" w:rsidP="00DE406B">
      <w:pPr>
        <w:spacing w:before="130" w:after="60" w:line="260" w:lineRule="exact"/>
        <w:rPr>
          <w:b/>
          <w:color w:val="auto"/>
          <w:sz w:val="24"/>
          <w:szCs w:val="24"/>
        </w:rPr>
      </w:pPr>
      <w:r w:rsidRPr="009E520C">
        <w:rPr>
          <w:b/>
          <w:color w:val="auto"/>
          <w:sz w:val="24"/>
          <w:szCs w:val="24"/>
        </w:rPr>
        <w:t>5.1. Modernizēto pārvaldes procesu IKT risinājumi</w:t>
      </w:r>
    </w:p>
    <w:tbl>
      <w:tblPr>
        <w:tblStyle w:val="TableGrid"/>
        <w:tblW w:w="5204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0"/>
        <w:gridCol w:w="1540"/>
        <w:gridCol w:w="2356"/>
        <w:gridCol w:w="819"/>
        <w:gridCol w:w="1552"/>
        <w:gridCol w:w="1510"/>
        <w:gridCol w:w="1214"/>
      </w:tblGrid>
      <w:tr w:rsidR="009E520C" w:rsidRPr="009E520C" w14:paraId="62E126FD" w14:textId="77777777" w:rsidTr="00C554C5">
        <w:trPr>
          <w:cantSplit/>
        </w:trPr>
        <w:tc>
          <w:tcPr>
            <w:tcW w:w="440" w:type="dxa"/>
            <w:textDirection w:val="btLr"/>
            <w:hideMark/>
          </w:tcPr>
          <w:p w14:paraId="2C7BC641" w14:textId="77777777" w:rsidR="00DE406B" w:rsidRPr="009E520C" w:rsidRDefault="00DE406B">
            <w:pPr>
              <w:jc w:val="center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Skaits</w:t>
            </w:r>
          </w:p>
        </w:tc>
        <w:tc>
          <w:tcPr>
            <w:tcW w:w="1540" w:type="dxa"/>
            <w:vAlign w:val="center"/>
            <w:hideMark/>
          </w:tcPr>
          <w:p w14:paraId="23716B14" w14:textId="77777777" w:rsidR="00DE406B" w:rsidRPr="009E520C" w:rsidRDefault="00DE406B">
            <w:pPr>
              <w:jc w:val="center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IKT risinājuma  nosaukums</w:t>
            </w:r>
          </w:p>
        </w:tc>
        <w:tc>
          <w:tcPr>
            <w:tcW w:w="2356" w:type="dxa"/>
            <w:vAlign w:val="center"/>
            <w:hideMark/>
          </w:tcPr>
          <w:p w14:paraId="5125B256" w14:textId="77777777" w:rsidR="00DE406B" w:rsidRPr="009E520C" w:rsidRDefault="00DE406B">
            <w:pPr>
              <w:jc w:val="center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Īss apraksts</w:t>
            </w:r>
            <w:r w:rsidRPr="009E520C">
              <w:rPr>
                <w:rStyle w:val="FootnoteReference"/>
                <w:color w:val="auto"/>
                <w:sz w:val="24"/>
                <w:szCs w:val="24"/>
              </w:rPr>
              <w:footnoteReference w:id="7"/>
            </w:r>
          </w:p>
        </w:tc>
        <w:tc>
          <w:tcPr>
            <w:tcW w:w="819" w:type="dxa"/>
            <w:vAlign w:val="center"/>
            <w:hideMark/>
          </w:tcPr>
          <w:p w14:paraId="2E375F71" w14:textId="77777777" w:rsidR="00DE406B" w:rsidRPr="009E520C" w:rsidRDefault="00DE406B">
            <w:pPr>
              <w:jc w:val="center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Valsts mākonī</w:t>
            </w:r>
          </w:p>
          <w:p w14:paraId="1D552F7F" w14:textId="77777777" w:rsidR="00DE406B" w:rsidRPr="009E520C" w:rsidRDefault="00DE406B">
            <w:pPr>
              <w:jc w:val="center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(jā/nē)</w:t>
            </w:r>
          </w:p>
        </w:tc>
        <w:tc>
          <w:tcPr>
            <w:tcW w:w="1552" w:type="dxa"/>
            <w:vAlign w:val="center"/>
            <w:hideMark/>
          </w:tcPr>
          <w:p w14:paraId="680BCC83" w14:textId="5367DD5C" w:rsidR="00DE406B" w:rsidRPr="009E520C" w:rsidRDefault="00DE406B">
            <w:pPr>
              <w:jc w:val="center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IKT risinājumu attīstības saskaņošana</w:t>
            </w:r>
            <w:r w:rsidR="00B1428F">
              <w:rPr>
                <w:color w:val="auto"/>
                <w:sz w:val="24"/>
                <w:szCs w:val="24"/>
              </w:rPr>
              <w:t>s</w:t>
            </w:r>
            <w:r w:rsidR="00B1428F" w:rsidRPr="009E520C">
              <w:rPr>
                <w:color w:val="auto"/>
                <w:sz w:val="24"/>
                <w:szCs w:val="24"/>
              </w:rPr>
              <w:t xml:space="preserve"> </w:t>
            </w:r>
            <w:r w:rsidR="00B1428F">
              <w:rPr>
                <w:color w:val="auto"/>
                <w:sz w:val="24"/>
                <w:szCs w:val="24"/>
              </w:rPr>
              <w:t>t</w:t>
            </w:r>
            <w:r w:rsidR="00B1428F" w:rsidRPr="009E520C">
              <w:rPr>
                <w:color w:val="auto"/>
                <w:sz w:val="24"/>
                <w:szCs w:val="24"/>
              </w:rPr>
              <w:t>ermiņš</w:t>
            </w:r>
            <w:r w:rsidRPr="009E520C">
              <w:rPr>
                <w:rStyle w:val="FootnoteReference"/>
                <w:color w:val="auto"/>
                <w:sz w:val="24"/>
                <w:szCs w:val="24"/>
              </w:rPr>
              <w:footnoteReference w:id="8"/>
            </w:r>
            <w:r w:rsidRPr="009E520C">
              <w:rPr>
                <w:color w:val="auto"/>
                <w:sz w:val="24"/>
                <w:szCs w:val="24"/>
              </w:rPr>
              <w:t xml:space="preserve"> (gads, ceturksnis)</w:t>
            </w:r>
          </w:p>
        </w:tc>
        <w:tc>
          <w:tcPr>
            <w:tcW w:w="1510" w:type="dxa"/>
            <w:vAlign w:val="center"/>
            <w:hideMark/>
          </w:tcPr>
          <w:p w14:paraId="27B1B254" w14:textId="6A82EFBD" w:rsidR="00DE406B" w:rsidRPr="009E520C" w:rsidRDefault="00B1428F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I</w:t>
            </w:r>
            <w:r w:rsidR="00DE406B" w:rsidRPr="009E520C">
              <w:rPr>
                <w:color w:val="auto"/>
                <w:sz w:val="24"/>
                <w:szCs w:val="24"/>
              </w:rPr>
              <w:t>eviešana</w:t>
            </w:r>
            <w:r>
              <w:rPr>
                <w:color w:val="auto"/>
                <w:sz w:val="24"/>
                <w:szCs w:val="24"/>
              </w:rPr>
              <w:t>s</w:t>
            </w:r>
            <w:r w:rsidR="00DE406B" w:rsidRPr="009E520C"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>t</w:t>
            </w:r>
            <w:r w:rsidRPr="009E520C">
              <w:rPr>
                <w:color w:val="auto"/>
                <w:sz w:val="24"/>
                <w:szCs w:val="24"/>
              </w:rPr>
              <w:t xml:space="preserve">ermiņš </w:t>
            </w:r>
            <w:r w:rsidR="00DE406B" w:rsidRPr="009E520C">
              <w:rPr>
                <w:color w:val="auto"/>
                <w:sz w:val="24"/>
                <w:szCs w:val="24"/>
              </w:rPr>
              <w:t>(gads, ceturksnis)</w:t>
            </w:r>
          </w:p>
        </w:tc>
        <w:tc>
          <w:tcPr>
            <w:tcW w:w="1214" w:type="dxa"/>
            <w:vAlign w:val="center"/>
            <w:hideMark/>
          </w:tcPr>
          <w:p w14:paraId="67131A34" w14:textId="77777777" w:rsidR="00DE406B" w:rsidRPr="009E520C" w:rsidRDefault="00DE406B">
            <w:pPr>
              <w:jc w:val="center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Risinājuma lietotāji (skaits)</w:t>
            </w:r>
          </w:p>
        </w:tc>
      </w:tr>
      <w:tr w:rsidR="009E520C" w:rsidRPr="009E520C" w14:paraId="4C5627F9" w14:textId="77777777" w:rsidTr="00B1428F">
        <w:tc>
          <w:tcPr>
            <w:tcW w:w="440" w:type="dxa"/>
          </w:tcPr>
          <w:p w14:paraId="72A1998A" w14:textId="4A703DCA" w:rsidR="00DE406B" w:rsidRPr="009E520C" w:rsidRDefault="007130AB">
            <w:pPr>
              <w:rPr>
                <w:iCs/>
                <w:color w:val="auto"/>
                <w:sz w:val="24"/>
                <w:szCs w:val="24"/>
              </w:rPr>
            </w:pPr>
            <w:r w:rsidRPr="009E520C">
              <w:rPr>
                <w:iCs/>
                <w:color w:val="auto"/>
                <w:sz w:val="24"/>
                <w:szCs w:val="24"/>
              </w:rPr>
              <w:t>1</w:t>
            </w:r>
          </w:p>
        </w:tc>
        <w:tc>
          <w:tcPr>
            <w:tcW w:w="1540" w:type="dxa"/>
            <w:hideMark/>
          </w:tcPr>
          <w:p w14:paraId="3C8C36F9" w14:textId="1EE1D9A9" w:rsidR="00DE406B" w:rsidRPr="009E520C" w:rsidRDefault="00DE406B">
            <w:pPr>
              <w:rPr>
                <w:i/>
                <w:iCs/>
                <w:color w:val="auto"/>
                <w:sz w:val="24"/>
                <w:szCs w:val="24"/>
              </w:rPr>
            </w:pPr>
            <w:r w:rsidRPr="009E520C">
              <w:rPr>
                <w:i/>
                <w:iCs/>
                <w:color w:val="auto"/>
                <w:sz w:val="24"/>
                <w:szCs w:val="24"/>
              </w:rPr>
              <w:t>5.1.1. </w:t>
            </w:r>
            <w:r w:rsidR="00341DE6" w:rsidRPr="009E520C">
              <w:rPr>
                <w:i/>
                <w:iCs/>
                <w:color w:val="auto"/>
                <w:sz w:val="24"/>
                <w:szCs w:val="24"/>
              </w:rPr>
              <w:t>D</w:t>
            </w:r>
            <w:r w:rsidR="00787D03" w:rsidRPr="009E520C">
              <w:rPr>
                <w:i/>
                <w:iCs/>
                <w:color w:val="auto"/>
                <w:sz w:val="24"/>
                <w:szCs w:val="24"/>
              </w:rPr>
              <w:t>AGR informācijas sistēma</w:t>
            </w:r>
          </w:p>
        </w:tc>
        <w:tc>
          <w:tcPr>
            <w:tcW w:w="2356" w:type="dxa"/>
            <w:shd w:val="clear" w:color="auto" w:fill="auto"/>
          </w:tcPr>
          <w:p w14:paraId="53CFF2BF" w14:textId="2BBC6F02" w:rsidR="007625E7" w:rsidRPr="009E520C" w:rsidRDefault="007625E7" w:rsidP="00B1428F">
            <w:pPr>
              <w:spacing w:before="120"/>
              <w:jc w:val="left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DAGR</w:t>
            </w:r>
            <w:r w:rsidRPr="009E520C">
              <w:rPr>
                <w:b/>
                <w:color w:val="auto"/>
                <w:sz w:val="24"/>
                <w:szCs w:val="24"/>
              </w:rPr>
              <w:t xml:space="preserve"> </w:t>
            </w:r>
            <w:r w:rsidRPr="009E520C">
              <w:rPr>
                <w:bCs/>
                <w:color w:val="auto"/>
                <w:sz w:val="24"/>
                <w:szCs w:val="24"/>
              </w:rPr>
              <w:t xml:space="preserve">uzdevums </w:t>
            </w:r>
            <w:r w:rsidR="00B1428F" w:rsidRPr="009E520C">
              <w:rPr>
                <w:bCs/>
                <w:color w:val="auto"/>
                <w:sz w:val="24"/>
                <w:szCs w:val="24"/>
              </w:rPr>
              <w:t>ir</w:t>
            </w:r>
            <w:r w:rsidR="00B1428F" w:rsidRPr="009E520C">
              <w:rPr>
                <w:b/>
                <w:color w:val="auto"/>
                <w:sz w:val="24"/>
                <w:szCs w:val="24"/>
              </w:rPr>
              <w:t xml:space="preserve"> </w:t>
            </w:r>
            <w:r w:rsidR="00B1428F" w:rsidRPr="009E520C">
              <w:rPr>
                <w:color w:val="auto"/>
                <w:sz w:val="24"/>
                <w:szCs w:val="24"/>
              </w:rPr>
              <w:t>atslogot iestāžu (datu devēju) pamatdarbības IS no datu izplatīšanas funkcijas un nodrošināt citām iestādēm (datu saņēmējiem) piekļuvi šo datu devēju informācija</w:t>
            </w:r>
            <w:r w:rsidR="00B1428F">
              <w:rPr>
                <w:color w:val="auto"/>
                <w:sz w:val="24"/>
                <w:szCs w:val="24"/>
              </w:rPr>
              <w:t>i.</w:t>
            </w:r>
            <w:r w:rsidR="000E3A87" w:rsidRPr="009E520C">
              <w:rPr>
                <w:color w:val="auto"/>
                <w:sz w:val="24"/>
                <w:szCs w:val="24"/>
              </w:rPr>
              <w:t xml:space="preserve"> DAGR</w:t>
            </w:r>
            <w:r w:rsidR="00A45F48" w:rsidRPr="009E520C">
              <w:rPr>
                <w:color w:val="auto"/>
                <w:sz w:val="24"/>
                <w:szCs w:val="24"/>
              </w:rPr>
              <w:t xml:space="preserve"> ietver:</w:t>
            </w:r>
          </w:p>
          <w:p w14:paraId="0FCF35DB" w14:textId="1852CFF9" w:rsidR="00BE3227" w:rsidRPr="009E520C" w:rsidRDefault="00D578B2" w:rsidP="00B1428F">
            <w:pPr>
              <w:tabs>
                <w:tab w:val="left" w:pos="184"/>
                <w:tab w:val="left" w:pos="326"/>
              </w:tabs>
              <w:jc w:val="left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a)</w:t>
            </w:r>
            <w:r w:rsidR="00B1428F">
              <w:rPr>
                <w:color w:val="auto"/>
                <w:sz w:val="24"/>
                <w:szCs w:val="24"/>
              </w:rPr>
              <w:t xml:space="preserve"> </w:t>
            </w:r>
            <w:r w:rsidR="009540F8" w:rsidRPr="009E520C">
              <w:rPr>
                <w:color w:val="auto"/>
                <w:sz w:val="24"/>
                <w:szCs w:val="24"/>
              </w:rPr>
              <w:t>DAGR datu devēja savienotāj</w:t>
            </w:r>
            <w:r w:rsidR="002F7EE8" w:rsidRPr="009E520C">
              <w:rPr>
                <w:color w:val="auto"/>
                <w:sz w:val="24"/>
                <w:szCs w:val="24"/>
              </w:rPr>
              <w:t>u</w:t>
            </w:r>
            <w:r w:rsidR="00BE3227" w:rsidRPr="009E520C">
              <w:rPr>
                <w:color w:val="auto"/>
                <w:sz w:val="24"/>
                <w:szCs w:val="24"/>
              </w:rPr>
              <w:t>;</w:t>
            </w:r>
          </w:p>
          <w:p w14:paraId="4CDC1D0C" w14:textId="3C013B5B" w:rsidR="007C0DCC" w:rsidRPr="009E520C" w:rsidRDefault="00D578B2" w:rsidP="00B1428F">
            <w:pPr>
              <w:jc w:val="left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b)</w:t>
            </w:r>
            <w:r w:rsidR="00B1428F">
              <w:rPr>
                <w:color w:val="auto"/>
                <w:sz w:val="24"/>
                <w:szCs w:val="24"/>
              </w:rPr>
              <w:t xml:space="preserve"> </w:t>
            </w:r>
            <w:r w:rsidR="007C0DCC" w:rsidRPr="009E520C">
              <w:rPr>
                <w:color w:val="auto"/>
                <w:sz w:val="24"/>
                <w:szCs w:val="24"/>
              </w:rPr>
              <w:t>DAGR</w:t>
            </w:r>
            <w:r w:rsidR="00BE3227" w:rsidRPr="009E520C">
              <w:rPr>
                <w:color w:val="auto"/>
                <w:sz w:val="24"/>
                <w:szCs w:val="24"/>
              </w:rPr>
              <w:t xml:space="preserve"> </w:t>
            </w:r>
            <w:r w:rsidR="007C0DCC" w:rsidRPr="009E520C">
              <w:rPr>
                <w:color w:val="auto"/>
                <w:sz w:val="24"/>
                <w:szCs w:val="24"/>
              </w:rPr>
              <w:t xml:space="preserve">datu </w:t>
            </w:r>
            <w:r w:rsidR="007B75D4" w:rsidRPr="009E520C">
              <w:rPr>
                <w:color w:val="auto"/>
                <w:sz w:val="24"/>
                <w:szCs w:val="24"/>
              </w:rPr>
              <w:t>saņēmēja</w:t>
            </w:r>
            <w:r w:rsidR="00BE3227" w:rsidRPr="009E520C">
              <w:rPr>
                <w:color w:val="auto"/>
                <w:sz w:val="24"/>
                <w:szCs w:val="24"/>
              </w:rPr>
              <w:t xml:space="preserve"> </w:t>
            </w:r>
            <w:r w:rsidR="007C0DCC" w:rsidRPr="009E520C">
              <w:rPr>
                <w:color w:val="auto"/>
                <w:sz w:val="24"/>
                <w:szCs w:val="24"/>
              </w:rPr>
              <w:t>savienotāj</w:t>
            </w:r>
            <w:r w:rsidR="002F7EE8" w:rsidRPr="009E520C">
              <w:rPr>
                <w:color w:val="auto"/>
                <w:sz w:val="24"/>
                <w:szCs w:val="24"/>
              </w:rPr>
              <w:t>u</w:t>
            </w:r>
            <w:r w:rsidR="00BE3227" w:rsidRPr="009E520C">
              <w:rPr>
                <w:color w:val="auto"/>
                <w:sz w:val="24"/>
                <w:szCs w:val="24"/>
              </w:rPr>
              <w:t>;</w:t>
            </w:r>
          </w:p>
          <w:p w14:paraId="5F844091" w14:textId="164ED8DE" w:rsidR="004833E0" w:rsidRPr="009E520C" w:rsidRDefault="00D578B2" w:rsidP="00B1428F">
            <w:pPr>
              <w:jc w:val="left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c)</w:t>
            </w:r>
            <w:r w:rsidR="00B1428F">
              <w:rPr>
                <w:color w:val="auto"/>
                <w:sz w:val="24"/>
                <w:szCs w:val="24"/>
              </w:rPr>
              <w:t xml:space="preserve"> </w:t>
            </w:r>
            <w:r w:rsidR="004833E0" w:rsidRPr="009E520C">
              <w:rPr>
                <w:color w:val="auto"/>
                <w:sz w:val="24"/>
                <w:szCs w:val="24"/>
              </w:rPr>
              <w:t>DAGR datu krātuv</w:t>
            </w:r>
            <w:r w:rsidR="002F7EE8" w:rsidRPr="009E520C">
              <w:rPr>
                <w:color w:val="auto"/>
                <w:sz w:val="24"/>
                <w:szCs w:val="24"/>
              </w:rPr>
              <w:t>i</w:t>
            </w:r>
            <w:r w:rsidR="00BE3227" w:rsidRPr="009E520C">
              <w:rPr>
                <w:color w:val="auto"/>
                <w:sz w:val="24"/>
                <w:szCs w:val="24"/>
              </w:rPr>
              <w:t>;</w:t>
            </w:r>
          </w:p>
          <w:p w14:paraId="5DD8A691" w14:textId="69E28913" w:rsidR="00C32E77" w:rsidRPr="009E520C" w:rsidRDefault="00D578B2" w:rsidP="00B1428F">
            <w:pPr>
              <w:tabs>
                <w:tab w:val="left" w:pos="184"/>
              </w:tabs>
              <w:jc w:val="left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d)</w:t>
            </w:r>
            <w:r w:rsidR="00B1428F">
              <w:rPr>
                <w:color w:val="auto"/>
                <w:sz w:val="24"/>
                <w:szCs w:val="24"/>
              </w:rPr>
              <w:t xml:space="preserve"> </w:t>
            </w:r>
            <w:r w:rsidR="00C32E77" w:rsidRPr="009E520C">
              <w:rPr>
                <w:color w:val="auto"/>
                <w:sz w:val="24"/>
                <w:szCs w:val="24"/>
              </w:rPr>
              <w:t>DAGR pašapkalpošanās</w:t>
            </w:r>
            <w:r w:rsidR="00C501F0" w:rsidRPr="009E520C">
              <w:rPr>
                <w:color w:val="auto"/>
                <w:sz w:val="24"/>
                <w:szCs w:val="24"/>
              </w:rPr>
              <w:t xml:space="preserve"> portāl</w:t>
            </w:r>
            <w:r w:rsidR="002F7EE8" w:rsidRPr="009E520C">
              <w:rPr>
                <w:color w:val="auto"/>
                <w:sz w:val="24"/>
                <w:szCs w:val="24"/>
              </w:rPr>
              <w:t>u</w:t>
            </w:r>
            <w:r w:rsidR="00C501F0" w:rsidRPr="009E520C">
              <w:rPr>
                <w:color w:val="auto"/>
                <w:sz w:val="24"/>
                <w:szCs w:val="24"/>
              </w:rPr>
              <w:t>.</w:t>
            </w:r>
          </w:p>
          <w:p w14:paraId="5B7AE464" w14:textId="77777777" w:rsidR="00192805" w:rsidRPr="009E520C" w:rsidRDefault="00192805" w:rsidP="00B1428F">
            <w:pPr>
              <w:spacing w:after="120" w:line="254" w:lineRule="auto"/>
              <w:jc w:val="left"/>
              <w:rPr>
                <w:rStyle w:val="markedcontent"/>
                <w:color w:val="auto"/>
                <w:sz w:val="24"/>
                <w:szCs w:val="24"/>
              </w:rPr>
            </w:pPr>
            <w:r w:rsidRPr="009E520C">
              <w:rPr>
                <w:rStyle w:val="markedcontent"/>
                <w:color w:val="auto"/>
                <w:sz w:val="24"/>
                <w:szCs w:val="24"/>
              </w:rPr>
              <w:t xml:space="preserve">Lai optimizētu datu izplatīšanas veiktspēju, DAGR nodrošinās </w:t>
            </w:r>
            <w:r w:rsidRPr="009E520C">
              <w:rPr>
                <w:rStyle w:val="markedcontent"/>
                <w:color w:val="auto"/>
                <w:sz w:val="24"/>
                <w:szCs w:val="24"/>
              </w:rPr>
              <w:lastRenderedPageBreak/>
              <w:t>pilnvērtīgu</w:t>
            </w:r>
            <w:r w:rsidRPr="009E520C">
              <w:rPr>
                <w:color w:val="auto"/>
                <w:sz w:val="24"/>
                <w:szCs w:val="24"/>
              </w:rPr>
              <w:t xml:space="preserve"> </w:t>
            </w:r>
            <w:r w:rsidRPr="009E520C">
              <w:rPr>
                <w:rStyle w:val="markedcontent"/>
                <w:color w:val="auto"/>
                <w:sz w:val="24"/>
                <w:szCs w:val="24"/>
              </w:rPr>
              <w:t>datu pieprasījumu apstrādi, līdz ar to katrai iestādei būs iespējams:</w:t>
            </w:r>
          </w:p>
          <w:p w14:paraId="1498A766" w14:textId="77777777" w:rsidR="00192805" w:rsidRPr="009E520C" w:rsidRDefault="00192805" w:rsidP="00B1428F">
            <w:pPr>
              <w:pStyle w:val="NormalWeb"/>
              <w:spacing w:before="0" w:beforeAutospacing="0" w:after="120" w:afterAutospacing="0" w:line="254" w:lineRule="auto"/>
            </w:pPr>
            <w:r w:rsidRPr="009E520C">
              <w:t xml:space="preserve">1) </w:t>
            </w:r>
            <w:r w:rsidRPr="009E520C">
              <w:rPr>
                <w:rStyle w:val="markedcontent"/>
              </w:rPr>
              <w:t>būtiski samazināt savu datu izplatīšanas risinājumu kapacitāti;</w:t>
            </w:r>
          </w:p>
          <w:p w14:paraId="3F5AAA14" w14:textId="77777777" w:rsidR="00192805" w:rsidRPr="009E520C" w:rsidRDefault="00192805" w:rsidP="00B1428F">
            <w:pPr>
              <w:pStyle w:val="NormalWeb"/>
              <w:spacing w:before="0" w:beforeAutospacing="0" w:after="120" w:afterAutospacing="0" w:line="254" w:lineRule="auto"/>
            </w:pPr>
            <w:r w:rsidRPr="009E520C">
              <w:t xml:space="preserve">2) </w:t>
            </w:r>
            <w:r w:rsidRPr="009E520C">
              <w:rPr>
                <w:rStyle w:val="markedcontent"/>
              </w:rPr>
              <w:t>atteikties no savu datu izplatīšanas risinājumu izstrādes un uzturēšanas;</w:t>
            </w:r>
          </w:p>
          <w:p w14:paraId="3106FE4F" w14:textId="028B0E9E" w:rsidR="00192805" w:rsidRPr="009E520C" w:rsidRDefault="00192805" w:rsidP="00B1428F">
            <w:pPr>
              <w:tabs>
                <w:tab w:val="left" w:pos="184"/>
              </w:tabs>
              <w:jc w:val="left"/>
              <w:rPr>
                <w:rStyle w:val="markedcontent"/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 xml:space="preserve">3) </w:t>
            </w:r>
            <w:r w:rsidR="00B1428F" w:rsidRPr="009E520C">
              <w:rPr>
                <w:color w:val="auto"/>
                <w:sz w:val="24"/>
                <w:szCs w:val="24"/>
                <w:lang w:eastAsia="lv-LV"/>
              </w:rPr>
              <w:t>attīstīt jaunus datu pakalpojumus, kur izšķiroša ir ātra piekļuve liela apjoma datiem, lai iedzīvotājiem nodrošinātu efektīvākus valsts pārvaldes pakalpojumus</w:t>
            </w:r>
            <w:r w:rsidR="00F27D91" w:rsidRPr="009E520C">
              <w:rPr>
                <w:rStyle w:val="markedcontent"/>
                <w:color w:val="auto"/>
                <w:sz w:val="24"/>
                <w:szCs w:val="24"/>
              </w:rPr>
              <w:t>.</w:t>
            </w:r>
          </w:p>
          <w:p w14:paraId="54AACE0A" w14:textId="77777777" w:rsidR="0024191B" w:rsidRPr="009E520C" w:rsidRDefault="0024191B" w:rsidP="00B1428F">
            <w:pPr>
              <w:tabs>
                <w:tab w:val="left" w:pos="184"/>
              </w:tabs>
              <w:jc w:val="left"/>
              <w:rPr>
                <w:rStyle w:val="markedcontent"/>
                <w:color w:val="auto"/>
                <w:sz w:val="24"/>
                <w:szCs w:val="24"/>
              </w:rPr>
            </w:pPr>
          </w:p>
          <w:p w14:paraId="6A25C167" w14:textId="2B564E10" w:rsidR="0024191B" w:rsidRPr="009E520C" w:rsidRDefault="0024191B" w:rsidP="00B1428F">
            <w:pPr>
              <w:tabs>
                <w:tab w:val="left" w:pos="184"/>
              </w:tabs>
              <w:jc w:val="left"/>
              <w:rPr>
                <w:iCs/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Centralizēta datu izplatīšana pēc būtības novērš fragmentētus datu avotus. Datu savietošanu var realizēt DAGR datu modeļa funkcionalitātes ietvaros</w:t>
            </w:r>
          </w:p>
        </w:tc>
        <w:tc>
          <w:tcPr>
            <w:tcW w:w="819" w:type="dxa"/>
          </w:tcPr>
          <w:p w14:paraId="4579692E" w14:textId="0B63E91A" w:rsidR="00DE406B" w:rsidRPr="009E520C" w:rsidRDefault="00B22BD4">
            <w:pPr>
              <w:rPr>
                <w:iCs/>
                <w:color w:val="auto"/>
                <w:sz w:val="24"/>
                <w:szCs w:val="24"/>
              </w:rPr>
            </w:pPr>
            <w:r w:rsidRPr="009E520C">
              <w:rPr>
                <w:iCs/>
                <w:color w:val="auto"/>
                <w:sz w:val="24"/>
                <w:szCs w:val="24"/>
              </w:rPr>
              <w:lastRenderedPageBreak/>
              <w:t>Jā</w:t>
            </w:r>
          </w:p>
        </w:tc>
        <w:tc>
          <w:tcPr>
            <w:tcW w:w="1552" w:type="dxa"/>
          </w:tcPr>
          <w:p w14:paraId="5DC4DE9A" w14:textId="362A91A4" w:rsidR="00DE406B" w:rsidRPr="009E520C" w:rsidRDefault="0062583E">
            <w:pPr>
              <w:rPr>
                <w:iCs/>
                <w:color w:val="auto"/>
                <w:sz w:val="24"/>
                <w:szCs w:val="24"/>
              </w:rPr>
            </w:pPr>
            <w:r w:rsidRPr="009E520C">
              <w:rPr>
                <w:iCs/>
                <w:color w:val="auto"/>
                <w:sz w:val="24"/>
                <w:szCs w:val="24"/>
              </w:rPr>
              <w:t>2023</w:t>
            </w:r>
            <w:r w:rsidR="00F83063" w:rsidRPr="009E520C">
              <w:rPr>
                <w:iCs/>
                <w:color w:val="auto"/>
                <w:sz w:val="24"/>
                <w:szCs w:val="24"/>
              </w:rPr>
              <w:t>.</w:t>
            </w:r>
            <w:r w:rsidR="00B1428F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F83063" w:rsidRPr="009E520C">
              <w:rPr>
                <w:iCs/>
                <w:color w:val="auto"/>
                <w:sz w:val="24"/>
                <w:szCs w:val="24"/>
              </w:rPr>
              <w:t>g. 1.</w:t>
            </w:r>
            <w:r w:rsidR="00B1428F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F83063" w:rsidRPr="009E520C">
              <w:rPr>
                <w:iCs/>
                <w:color w:val="auto"/>
                <w:sz w:val="24"/>
                <w:szCs w:val="24"/>
              </w:rPr>
              <w:t>cet.</w:t>
            </w:r>
          </w:p>
        </w:tc>
        <w:tc>
          <w:tcPr>
            <w:tcW w:w="1510" w:type="dxa"/>
          </w:tcPr>
          <w:p w14:paraId="649CB26E" w14:textId="287936C3" w:rsidR="00DE406B" w:rsidRPr="009E520C" w:rsidRDefault="180989D6" w:rsidP="2083F490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2026.</w:t>
            </w:r>
            <w:r w:rsidR="00B1428F">
              <w:rPr>
                <w:color w:val="auto"/>
                <w:sz w:val="24"/>
                <w:szCs w:val="24"/>
              </w:rPr>
              <w:t xml:space="preserve"> </w:t>
            </w:r>
            <w:r w:rsidRPr="009E520C">
              <w:rPr>
                <w:color w:val="auto"/>
                <w:sz w:val="24"/>
                <w:szCs w:val="24"/>
              </w:rPr>
              <w:t xml:space="preserve">g. </w:t>
            </w:r>
            <w:r w:rsidR="00B3495C" w:rsidRPr="009E520C">
              <w:rPr>
                <w:color w:val="auto"/>
                <w:sz w:val="24"/>
                <w:szCs w:val="24"/>
              </w:rPr>
              <w:t>1</w:t>
            </w:r>
            <w:r w:rsidRPr="009E520C">
              <w:rPr>
                <w:color w:val="auto"/>
                <w:sz w:val="24"/>
                <w:szCs w:val="24"/>
              </w:rPr>
              <w:t>.</w:t>
            </w:r>
            <w:r w:rsidR="00B1428F">
              <w:rPr>
                <w:color w:val="auto"/>
                <w:sz w:val="24"/>
                <w:szCs w:val="24"/>
              </w:rPr>
              <w:t xml:space="preserve"> </w:t>
            </w:r>
            <w:r w:rsidRPr="009E520C">
              <w:rPr>
                <w:color w:val="auto"/>
                <w:sz w:val="24"/>
                <w:szCs w:val="24"/>
              </w:rPr>
              <w:t>cet.</w:t>
            </w:r>
          </w:p>
        </w:tc>
        <w:tc>
          <w:tcPr>
            <w:tcW w:w="1214" w:type="dxa"/>
          </w:tcPr>
          <w:p w14:paraId="6A7602CB" w14:textId="748F04D0" w:rsidR="00DE406B" w:rsidRPr="009E520C" w:rsidRDefault="00D8339E" w:rsidP="2083F490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10</w:t>
            </w:r>
            <w:r w:rsidR="00EC7F21">
              <w:rPr>
                <w:color w:val="auto"/>
                <w:sz w:val="24"/>
                <w:szCs w:val="24"/>
              </w:rPr>
              <w:t> </w:t>
            </w:r>
            <w:r w:rsidR="2AB91AE0" w:rsidRPr="009E520C">
              <w:rPr>
                <w:color w:val="auto"/>
                <w:sz w:val="24"/>
                <w:szCs w:val="24"/>
              </w:rPr>
              <w:t>datu devēji un 2</w:t>
            </w:r>
            <w:r w:rsidR="00F4443A" w:rsidRPr="009E520C">
              <w:rPr>
                <w:color w:val="auto"/>
                <w:sz w:val="24"/>
                <w:szCs w:val="24"/>
              </w:rPr>
              <w:t>0</w:t>
            </w:r>
            <w:r w:rsidR="2AB91AE0" w:rsidRPr="009E520C">
              <w:rPr>
                <w:color w:val="auto"/>
                <w:sz w:val="24"/>
                <w:szCs w:val="24"/>
              </w:rPr>
              <w:t xml:space="preserve"> datu </w:t>
            </w:r>
            <w:r w:rsidR="007B75D4" w:rsidRPr="009E520C">
              <w:rPr>
                <w:color w:val="auto"/>
                <w:sz w:val="24"/>
                <w:szCs w:val="24"/>
              </w:rPr>
              <w:t>saņēmēji</w:t>
            </w:r>
          </w:p>
        </w:tc>
      </w:tr>
    </w:tbl>
    <w:p w14:paraId="26CFEB3C" w14:textId="77777777" w:rsidR="00B1428F" w:rsidRDefault="00B1428F" w:rsidP="00DE406B">
      <w:pPr>
        <w:spacing w:before="130" w:after="60" w:line="260" w:lineRule="exact"/>
        <w:rPr>
          <w:b/>
          <w:color w:val="auto"/>
          <w:sz w:val="24"/>
          <w:szCs w:val="24"/>
        </w:rPr>
      </w:pPr>
    </w:p>
    <w:p w14:paraId="1599950A" w14:textId="1180210F" w:rsidR="00DE406B" w:rsidRPr="009E520C" w:rsidRDefault="00DE406B" w:rsidP="00DE406B">
      <w:pPr>
        <w:spacing w:before="130" w:after="60" w:line="260" w:lineRule="exact"/>
        <w:rPr>
          <w:b/>
          <w:color w:val="auto"/>
          <w:sz w:val="24"/>
          <w:szCs w:val="24"/>
        </w:rPr>
      </w:pPr>
      <w:r w:rsidRPr="009E520C">
        <w:rPr>
          <w:b/>
          <w:color w:val="auto"/>
          <w:sz w:val="24"/>
          <w:szCs w:val="24"/>
        </w:rPr>
        <w:t>5.2. Centralizētās funkcijas vai koplietošanas pakalpojumi</w:t>
      </w: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67"/>
        <w:gridCol w:w="2080"/>
        <w:gridCol w:w="2410"/>
        <w:gridCol w:w="1984"/>
        <w:gridCol w:w="2120"/>
      </w:tblGrid>
      <w:tr w:rsidR="009E520C" w:rsidRPr="009E520C" w14:paraId="332EBC63" w14:textId="77777777" w:rsidTr="00C554C5">
        <w:trPr>
          <w:cantSplit/>
        </w:trPr>
        <w:tc>
          <w:tcPr>
            <w:tcW w:w="467" w:type="dxa"/>
            <w:textDirection w:val="btLr"/>
            <w:hideMark/>
          </w:tcPr>
          <w:p w14:paraId="3FF76890" w14:textId="77777777" w:rsidR="00DE406B" w:rsidRPr="009E520C" w:rsidRDefault="00DE406B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 xml:space="preserve">Skaits </w:t>
            </w:r>
          </w:p>
        </w:tc>
        <w:tc>
          <w:tcPr>
            <w:tcW w:w="2080" w:type="dxa"/>
            <w:vAlign w:val="center"/>
            <w:hideMark/>
          </w:tcPr>
          <w:p w14:paraId="1173448A" w14:textId="77777777" w:rsidR="00DE406B" w:rsidRPr="009E520C" w:rsidRDefault="00DE406B">
            <w:pPr>
              <w:jc w:val="center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Pakalpojums (pakalpojumu grupa)</w:t>
            </w:r>
          </w:p>
        </w:tc>
        <w:tc>
          <w:tcPr>
            <w:tcW w:w="2410" w:type="dxa"/>
            <w:vAlign w:val="center"/>
            <w:hideMark/>
          </w:tcPr>
          <w:p w14:paraId="0E192F03" w14:textId="77777777" w:rsidR="00DE406B" w:rsidRPr="009E520C" w:rsidRDefault="00DE406B">
            <w:pPr>
              <w:jc w:val="center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Koplietošanas pakalpojumu lietotāji (institūcijas)</w:t>
            </w:r>
          </w:p>
        </w:tc>
        <w:tc>
          <w:tcPr>
            <w:tcW w:w="1984" w:type="dxa"/>
            <w:vAlign w:val="center"/>
            <w:hideMark/>
          </w:tcPr>
          <w:p w14:paraId="772D4780" w14:textId="77777777" w:rsidR="00DE406B" w:rsidRPr="009E520C" w:rsidRDefault="00DE406B">
            <w:pPr>
              <w:jc w:val="center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Norāde uz MK lēmumu par attīstības plānu</w:t>
            </w:r>
            <w:r w:rsidRPr="009E520C">
              <w:rPr>
                <w:rStyle w:val="FootnoteReference"/>
                <w:color w:val="auto"/>
                <w:sz w:val="24"/>
                <w:szCs w:val="24"/>
              </w:rPr>
              <w:footnoteReference w:id="9"/>
            </w:r>
          </w:p>
        </w:tc>
        <w:tc>
          <w:tcPr>
            <w:tcW w:w="2120" w:type="dxa"/>
            <w:vAlign w:val="center"/>
            <w:hideMark/>
          </w:tcPr>
          <w:p w14:paraId="1F1CE94C" w14:textId="7411F038" w:rsidR="00DE406B" w:rsidRPr="009E520C" w:rsidRDefault="00B1428F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I</w:t>
            </w:r>
            <w:r w:rsidRPr="009E520C">
              <w:rPr>
                <w:color w:val="auto"/>
                <w:sz w:val="24"/>
                <w:szCs w:val="24"/>
              </w:rPr>
              <w:t>eviešana</w:t>
            </w:r>
            <w:r>
              <w:rPr>
                <w:color w:val="auto"/>
                <w:sz w:val="24"/>
                <w:szCs w:val="24"/>
              </w:rPr>
              <w:t>s</w:t>
            </w:r>
            <w:r w:rsidRPr="009E520C"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>t</w:t>
            </w:r>
            <w:r w:rsidR="00DE406B" w:rsidRPr="009E520C">
              <w:rPr>
                <w:color w:val="auto"/>
                <w:sz w:val="24"/>
                <w:szCs w:val="24"/>
              </w:rPr>
              <w:t>ermiņš (gads, ceturksnis)</w:t>
            </w:r>
          </w:p>
        </w:tc>
      </w:tr>
      <w:tr w:rsidR="009E520C" w:rsidRPr="009E520C" w14:paraId="5368BF62" w14:textId="77777777" w:rsidTr="00B1428F">
        <w:tc>
          <w:tcPr>
            <w:tcW w:w="467" w:type="dxa"/>
            <w:vMerge w:val="restart"/>
          </w:tcPr>
          <w:p w14:paraId="22FDE926" w14:textId="0C0565BB" w:rsidR="00DE406B" w:rsidRPr="009E520C" w:rsidRDefault="00CD725C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2080" w:type="dxa"/>
            <w:hideMark/>
          </w:tcPr>
          <w:p w14:paraId="01E61FB7" w14:textId="4BC4B57C" w:rsidR="00DE406B" w:rsidRPr="009E520C" w:rsidRDefault="00DE406B" w:rsidP="00B1428F">
            <w:pPr>
              <w:jc w:val="left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5.2.1. </w:t>
            </w:r>
            <w:r w:rsidR="00EC340D" w:rsidRPr="009E520C">
              <w:rPr>
                <w:color w:val="auto"/>
                <w:sz w:val="24"/>
                <w:szCs w:val="24"/>
              </w:rPr>
              <w:t>Datu apmaiņas nodrošināšana</w:t>
            </w:r>
          </w:p>
        </w:tc>
        <w:tc>
          <w:tcPr>
            <w:tcW w:w="2410" w:type="dxa"/>
          </w:tcPr>
          <w:p w14:paraId="745B58D7" w14:textId="2DB8914E" w:rsidR="00DE406B" w:rsidRPr="009E520C" w:rsidRDefault="00C63402" w:rsidP="00B1428F">
            <w:pPr>
              <w:jc w:val="left"/>
              <w:rPr>
                <w:color w:val="auto"/>
                <w:sz w:val="24"/>
                <w:szCs w:val="24"/>
              </w:rPr>
            </w:pPr>
            <w:r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Fiziskas un ju</w:t>
            </w:r>
            <w:r w:rsidR="00EB4A5A"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 xml:space="preserve">ridisks </w:t>
            </w:r>
            <w:r w:rsidR="001A3321"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 xml:space="preserve">personas, </w:t>
            </w:r>
            <w:r w:rsidR="0056443E"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 xml:space="preserve">kuras </w:t>
            </w:r>
            <w:r w:rsidR="00857210"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izmanto pakalpojumu</w:t>
            </w:r>
          </w:p>
        </w:tc>
        <w:tc>
          <w:tcPr>
            <w:tcW w:w="1984" w:type="dxa"/>
          </w:tcPr>
          <w:p w14:paraId="6F6C1422" w14:textId="55FCD017" w:rsidR="00DE406B" w:rsidRPr="009E520C" w:rsidRDefault="00E80866" w:rsidP="00B1428F">
            <w:pPr>
              <w:jc w:val="left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Tiek iesniegts kopā ar projekta pasi</w:t>
            </w:r>
          </w:p>
        </w:tc>
        <w:tc>
          <w:tcPr>
            <w:tcW w:w="2120" w:type="dxa"/>
          </w:tcPr>
          <w:p w14:paraId="17E3A304" w14:textId="0E74D713" w:rsidR="00AA1121" w:rsidRPr="009E520C" w:rsidRDefault="000150D4" w:rsidP="00B1428F">
            <w:pPr>
              <w:jc w:val="left"/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</w:pPr>
            <w:r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202</w:t>
            </w:r>
            <w:r w:rsidR="00EC340D"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6</w:t>
            </w:r>
            <w:r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.</w:t>
            </w:r>
            <w:r w:rsidR="00B1428F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 xml:space="preserve">gada </w:t>
            </w:r>
            <w:r w:rsidR="00FD3182"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1</w:t>
            </w:r>
            <w:r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.</w:t>
            </w:r>
            <w:r w:rsidR="00B1428F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 xml:space="preserve">cet., </w:t>
            </w:r>
          </w:p>
          <w:p w14:paraId="204D6001" w14:textId="472021F5" w:rsidR="00DE406B" w:rsidRPr="009E520C" w:rsidRDefault="3CF0551E" w:rsidP="00B1428F">
            <w:pPr>
              <w:jc w:val="left"/>
              <w:rPr>
                <w:color w:val="auto"/>
                <w:sz w:val="24"/>
                <w:szCs w:val="24"/>
              </w:rPr>
            </w:pPr>
            <w:r w:rsidRPr="009E520C">
              <w:rPr>
                <w:rStyle w:val="normaltextrun"/>
                <w:color w:val="auto"/>
                <w:sz w:val="24"/>
                <w:szCs w:val="24"/>
                <w:shd w:val="clear" w:color="auto" w:fill="FFFFFF"/>
              </w:rPr>
              <w:t>tiks pilnveidots visa projekta īstenošanas laikā</w:t>
            </w:r>
          </w:p>
        </w:tc>
      </w:tr>
      <w:tr w:rsidR="009E520C" w:rsidRPr="009E520C" w14:paraId="6010799D" w14:textId="77777777" w:rsidTr="00B1428F">
        <w:trPr>
          <w:trHeight w:val="87"/>
        </w:trPr>
        <w:tc>
          <w:tcPr>
            <w:tcW w:w="467" w:type="dxa"/>
            <w:vMerge/>
            <w:vAlign w:val="center"/>
            <w:hideMark/>
          </w:tcPr>
          <w:p w14:paraId="7482F534" w14:textId="77777777" w:rsidR="00DE406B" w:rsidRPr="009E520C" w:rsidRDefault="00DE406B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2080" w:type="dxa"/>
          </w:tcPr>
          <w:p w14:paraId="5F05CD97" w14:textId="3A6A0CB8" w:rsidR="00DE406B" w:rsidRPr="009E520C" w:rsidRDefault="00DE406B">
            <w:pPr>
              <w:rPr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CAD03E0" w14:textId="77777777" w:rsidR="00DE406B" w:rsidRPr="009E520C" w:rsidRDefault="00DE406B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47AA968" w14:textId="77777777" w:rsidR="00DE406B" w:rsidRPr="009E520C" w:rsidRDefault="00DE406B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2120" w:type="dxa"/>
          </w:tcPr>
          <w:p w14:paraId="40C1A62A" w14:textId="77777777" w:rsidR="00DE406B" w:rsidRPr="009E520C" w:rsidRDefault="00DE406B">
            <w:pPr>
              <w:rPr>
                <w:color w:val="auto"/>
                <w:sz w:val="24"/>
                <w:szCs w:val="24"/>
              </w:rPr>
            </w:pPr>
          </w:p>
        </w:tc>
      </w:tr>
    </w:tbl>
    <w:p w14:paraId="73166C80" w14:textId="1A2B79C9" w:rsidR="00DE406B" w:rsidRPr="009E520C" w:rsidRDefault="00DE406B" w:rsidP="00DE406B">
      <w:pPr>
        <w:spacing w:before="130" w:after="60" w:line="260" w:lineRule="exact"/>
        <w:rPr>
          <w:b/>
          <w:color w:val="auto"/>
          <w:sz w:val="24"/>
          <w:szCs w:val="24"/>
        </w:rPr>
      </w:pPr>
      <w:r w:rsidRPr="009E520C">
        <w:rPr>
          <w:b/>
          <w:color w:val="auto"/>
          <w:sz w:val="24"/>
          <w:szCs w:val="24"/>
        </w:rPr>
        <w:t>5.3. Centralizēti pārvaldāmās nozares būtiskās datu kopas</w:t>
      </w: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61"/>
        <w:gridCol w:w="6480"/>
        <w:gridCol w:w="2120"/>
      </w:tblGrid>
      <w:tr w:rsidR="009E520C" w:rsidRPr="009E520C" w14:paraId="0FDB9C03" w14:textId="77777777" w:rsidTr="00C554C5">
        <w:trPr>
          <w:cantSplit/>
        </w:trPr>
        <w:tc>
          <w:tcPr>
            <w:tcW w:w="461" w:type="dxa"/>
            <w:textDirection w:val="btLr"/>
            <w:hideMark/>
          </w:tcPr>
          <w:p w14:paraId="3E4D5CFE" w14:textId="77777777" w:rsidR="00DE406B" w:rsidRPr="009E520C" w:rsidRDefault="00DE406B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Skaits</w:t>
            </w:r>
          </w:p>
        </w:tc>
        <w:tc>
          <w:tcPr>
            <w:tcW w:w="6480" w:type="dxa"/>
            <w:vAlign w:val="center"/>
            <w:hideMark/>
          </w:tcPr>
          <w:p w14:paraId="38F544BB" w14:textId="77777777" w:rsidR="00DE406B" w:rsidRPr="009E520C" w:rsidRDefault="00DE406B">
            <w:pPr>
              <w:jc w:val="center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Saturu raksturojošs nosaukums</w:t>
            </w:r>
          </w:p>
        </w:tc>
        <w:tc>
          <w:tcPr>
            <w:tcW w:w="2120" w:type="dxa"/>
            <w:vAlign w:val="center"/>
            <w:hideMark/>
          </w:tcPr>
          <w:p w14:paraId="345A8636" w14:textId="77777777" w:rsidR="00DE406B" w:rsidRPr="009E520C" w:rsidRDefault="00DE406B">
            <w:pPr>
              <w:jc w:val="center"/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Termiņš piekļuves nodrošināšanai (gads, ceturksnis)</w:t>
            </w:r>
          </w:p>
        </w:tc>
      </w:tr>
      <w:tr w:rsidR="009E520C" w:rsidRPr="009E520C" w14:paraId="6005BD1D" w14:textId="77777777" w:rsidTr="00B1428F">
        <w:tc>
          <w:tcPr>
            <w:tcW w:w="461" w:type="dxa"/>
            <w:vMerge w:val="restart"/>
          </w:tcPr>
          <w:p w14:paraId="76FCE31F" w14:textId="62B2AD39" w:rsidR="00DE406B" w:rsidRPr="009E520C" w:rsidRDefault="00807FDF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6480" w:type="dxa"/>
          </w:tcPr>
          <w:p w14:paraId="5EA219C4" w14:textId="1CAB2CFD" w:rsidR="00DE406B" w:rsidRPr="009E520C" w:rsidRDefault="00062AFE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 xml:space="preserve">Labklājības ministrijas </w:t>
            </w:r>
            <w:r w:rsidR="000F3C87" w:rsidRPr="009E520C">
              <w:rPr>
                <w:color w:val="auto"/>
                <w:sz w:val="24"/>
                <w:szCs w:val="24"/>
              </w:rPr>
              <w:t xml:space="preserve">un Nacionālā </w:t>
            </w:r>
            <w:r w:rsidR="00EC7F21">
              <w:rPr>
                <w:color w:val="auto"/>
                <w:sz w:val="24"/>
                <w:szCs w:val="24"/>
              </w:rPr>
              <w:t>v</w:t>
            </w:r>
            <w:r w:rsidR="00EC7F21" w:rsidRPr="009E520C">
              <w:rPr>
                <w:color w:val="auto"/>
                <w:sz w:val="24"/>
                <w:szCs w:val="24"/>
              </w:rPr>
              <w:t xml:space="preserve">eselības </w:t>
            </w:r>
            <w:r w:rsidR="00B1428F">
              <w:rPr>
                <w:color w:val="auto"/>
                <w:sz w:val="24"/>
                <w:szCs w:val="24"/>
              </w:rPr>
              <w:t>d</w:t>
            </w:r>
            <w:r w:rsidR="000F3C87" w:rsidRPr="009E520C">
              <w:rPr>
                <w:color w:val="auto"/>
                <w:sz w:val="24"/>
                <w:szCs w:val="24"/>
              </w:rPr>
              <w:t xml:space="preserve">ienesta </w:t>
            </w:r>
            <w:r w:rsidRPr="009E520C">
              <w:rPr>
                <w:color w:val="auto"/>
                <w:sz w:val="24"/>
                <w:szCs w:val="24"/>
              </w:rPr>
              <w:t>DAGR datu kopa</w:t>
            </w:r>
          </w:p>
        </w:tc>
        <w:tc>
          <w:tcPr>
            <w:tcW w:w="2120" w:type="dxa"/>
          </w:tcPr>
          <w:p w14:paraId="0BC357A3" w14:textId="07C03FFE" w:rsidR="00DE406B" w:rsidRPr="009E520C" w:rsidRDefault="00AE4034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>202</w:t>
            </w:r>
            <w:r w:rsidR="00C97EDC" w:rsidRPr="009E520C">
              <w:rPr>
                <w:color w:val="auto"/>
                <w:sz w:val="24"/>
                <w:szCs w:val="24"/>
              </w:rPr>
              <w:t>6</w:t>
            </w:r>
            <w:r w:rsidRPr="009E520C">
              <w:rPr>
                <w:color w:val="auto"/>
                <w:sz w:val="24"/>
                <w:szCs w:val="24"/>
              </w:rPr>
              <w:t>.</w:t>
            </w:r>
            <w:r w:rsidR="00B1428F">
              <w:rPr>
                <w:color w:val="auto"/>
                <w:sz w:val="24"/>
                <w:szCs w:val="24"/>
              </w:rPr>
              <w:t xml:space="preserve"> </w:t>
            </w:r>
            <w:r w:rsidRPr="009E520C">
              <w:rPr>
                <w:color w:val="auto"/>
                <w:sz w:val="24"/>
                <w:szCs w:val="24"/>
              </w:rPr>
              <w:t>g.</w:t>
            </w:r>
            <w:r w:rsidR="0016597C" w:rsidRPr="009E520C">
              <w:rPr>
                <w:color w:val="auto"/>
                <w:sz w:val="24"/>
                <w:szCs w:val="24"/>
              </w:rPr>
              <w:t xml:space="preserve"> </w:t>
            </w:r>
            <w:r w:rsidR="008B21FD" w:rsidRPr="009E520C">
              <w:rPr>
                <w:color w:val="auto"/>
                <w:sz w:val="24"/>
                <w:szCs w:val="24"/>
              </w:rPr>
              <w:t>1</w:t>
            </w:r>
            <w:r w:rsidRPr="009E520C">
              <w:rPr>
                <w:color w:val="auto"/>
                <w:sz w:val="24"/>
                <w:szCs w:val="24"/>
              </w:rPr>
              <w:t>.</w:t>
            </w:r>
            <w:r w:rsidR="00B1428F">
              <w:rPr>
                <w:color w:val="auto"/>
                <w:sz w:val="24"/>
                <w:szCs w:val="24"/>
              </w:rPr>
              <w:t xml:space="preserve"> </w:t>
            </w:r>
            <w:r w:rsidRPr="009E520C">
              <w:rPr>
                <w:color w:val="auto"/>
                <w:sz w:val="24"/>
                <w:szCs w:val="24"/>
              </w:rPr>
              <w:t>cet.</w:t>
            </w:r>
          </w:p>
        </w:tc>
      </w:tr>
      <w:tr w:rsidR="009E520C" w:rsidRPr="009E520C" w14:paraId="3816BD37" w14:textId="77777777" w:rsidTr="00B1428F">
        <w:tc>
          <w:tcPr>
            <w:tcW w:w="461" w:type="dxa"/>
            <w:vMerge/>
            <w:vAlign w:val="center"/>
            <w:hideMark/>
          </w:tcPr>
          <w:p w14:paraId="5734E484" w14:textId="77777777" w:rsidR="00DE406B" w:rsidRPr="009E520C" w:rsidRDefault="00DE406B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6480" w:type="dxa"/>
            <w:hideMark/>
          </w:tcPr>
          <w:p w14:paraId="232F73C5" w14:textId="258A3678" w:rsidR="00E703B8" w:rsidRPr="009E520C" w:rsidRDefault="00E703B8">
            <w:pPr>
              <w:rPr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120" w:type="dxa"/>
          </w:tcPr>
          <w:p w14:paraId="6E7921E8" w14:textId="77777777" w:rsidR="00DE406B" w:rsidRPr="009E520C" w:rsidRDefault="00DE406B">
            <w:pPr>
              <w:rPr>
                <w:color w:val="auto"/>
                <w:sz w:val="24"/>
                <w:szCs w:val="24"/>
              </w:rPr>
            </w:pPr>
          </w:p>
        </w:tc>
      </w:tr>
    </w:tbl>
    <w:p w14:paraId="5B65AB3D" w14:textId="77777777" w:rsidR="00DE406B" w:rsidRPr="009E520C" w:rsidRDefault="00DE406B" w:rsidP="00DE406B">
      <w:pPr>
        <w:spacing w:before="130" w:line="260" w:lineRule="exact"/>
        <w:rPr>
          <w:b/>
          <w:color w:val="auto"/>
          <w:sz w:val="24"/>
          <w:szCs w:val="24"/>
        </w:rPr>
      </w:pPr>
      <w:bookmarkStart w:id="4" w:name="_Hlk104550571"/>
    </w:p>
    <w:p w14:paraId="66672F34" w14:textId="504E4EF2" w:rsidR="00DE406B" w:rsidRPr="009E520C" w:rsidRDefault="00DE406B" w:rsidP="2083F490">
      <w:pPr>
        <w:spacing w:before="130" w:after="60" w:line="260" w:lineRule="exact"/>
        <w:rPr>
          <w:b/>
          <w:bCs/>
          <w:color w:val="auto"/>
          <w:sz w:val="24"/>
          <w:szCs w:val="24"/>
        </w:rPr>
      </w:pPr>
      <w:r w:rsidRPr="009E520C">
        <w:rPr>
          <w:b/>
          <w:bCs/>
          <w:color w:val="auto"/>
          <w:sz w:val="24"/>
          <w:szCs w:val="24"/>
        </w:rPr>
        <w:t>6. Projekta pārvaldības un īstenošanas kapacitāte</w:t>
      </w:r>
      <w:r w:rsidRPr="009E520C">
        <w:rPr>
          <w:rStyle w:val="FootnoteReference"/>
          <w:b/>
          <w:bCs/>
          <w:color w:val="auto"/>
          <w:sz w:val="24"/>
          <w:szCs w:val="24"/>
        </w:rPr>
        <w:footnoteReference w:id="10"/>
      </w:r>
    </w:p>
    <w:tbl>
      <w:tblPr>
        <w:tblStyle w:val="TableGrid"/>
        <w:tblW w:w="5038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130"/>
      </w:tblGrid>
      <w:tr w:rsidR="009E520C" w:rsidRPr="009E520C" w14:paraId="6D48EDDF" w14:textId="77777777" w:rsidTr="00377E89">
        <w:tc>
          <w:tcPr>
            <w:tcW w:w="8359" w:type="dxa"/>
            <w:shd w:val="clear" w:color="auto" w:fill="auto"/>
            <w:hideMark/>
          </w:tcPr>
          <w:bookmarkEnd w:id="4"/>
          <w:p w14:paraId="6FE2AE54" w14:textId="5D270F2E" w:rsidR="000363FF" w:rsidRPr="009E520C" w:rsidRDefault="000363FF" w:rsidP="000363FF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</w:rPr>
            </w:pPr>
            <w:r w:rsidRPr="009E520C">
              <w:rPr>
                <w:rStyle w:val="normaltextrun"/>
              </w:rPr>
              <w:t xml:space="preserve">Projekta pārvaldības un īstenošanas kapacitāti veidos </w:t>
            </w:r>
            <w:r w:rsidR="00B1428F">
              <w:rPr>
                <w:rStyle w:val="normaltextrun"/>
              </w:rPr>
              <w:t>šādas</w:t>
            </w:r>
            <w:r w:rsidRPr="009E520C">
              <w:rPr>
                <w:rStyle w:val="normaltextrun"/>
              </w:rPr>
              <w:t xml:space="preserve"> organizatoriskās struktūras:</w:t>
            </w:r>
            <w:r w:rsidRPr="009E520C">
              <w:rPr>
                <w:rStyle w:val="eop"/>
              </w:rPr>
              <w:t> </w:t>
            </w:r>
          </w:p>
          <w:p w14:paraId="6646ADC5" w14:textId="77777777" w:rsidR="000363FF" w:rsidRPr="009E520C" w:rsidRDefault="000363FF" w:rsidP="000363FF">
            <w:pPr>
              <w:pStyle w:val="paragraph"/>
              <w:spacing w:before="0" w:beforeAutospacing="0" w:after="0" w:afterAutospacing="0"/>
              <w:jc w:val="both"/>
              <w:textAlignment w:val="baseline"/>
            </w:pPr>
          </w:p>
          <w:p w14:paraId="40855614" w14:textId="7E2CDBF9" w:rsidR="000363FF" w:rsidRPr="009E520C" w:rsidRDefault="000363FF" w:rsidP="00A36F95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left="251" w:right="119" w:hanging="142"/>
              <w:jc w:val="both"/>
              <w:textAlignment w:val="baseline"/>
            </w:pPr>
            <w:r w:rsidRPr="009E520C">
              <w:rPr>
                <w:rStyle w:val="normaltextrun"/>
              </w:rPr>
              <w:t> </w:t>
            </w:r>
            <w:r w:rsidR="00CD15FA" w:rsidRPr="00C554C5">
              <w:rPr>
                <w:rStyle w:val="normaltextrun"/>
                <w:b/>
                <w:bCs/>
              </w:rPr>
              <w:t>DA</w:t>
            </w:r>
            <w:r w:rsidR="00CD15FA" w:rsidRPr="009E520C">
              <w:rPr>
                <w:rStyle w:val="normaltextrun"/>
                <w:b/>
                <w:bCs/>
              </w:rPr>
              <w:t>GR attīstības p</w:t>
            </w:r>
            <w:r w:rsidRPr="009E520C">
              <w:rPr>
                <w:rStyle w:val="normaltextrun"/>
                <w:b/>
                <w:bCs/>
              </w:rPr>
              <w:t>rojekta uzraudzības padome</w:t>
            </w:r>
            <w:r w:rsidRPr="009E520C">
              <w:rPr>
                <w:rStyle w:val="normaltextrun"/>
              </w:rPr>
              <w:t xml:space="preserve"> –</w:t>
            </w:r>
            <w:r w:rsidR="00330935">
              <w:rPr>
                <w:rStyle w:val="normaltextrun"/>
              </w:rPr>
              <w:t xml:space="preserve"> </w:t>
            </w:r>
            <w:r w:rsidRPr="009E520C">
              <w:rPr>
                <w:rStyle w:val="normaltextrun"/>
              </w:rPr>
              <w:t xml:space="preserve">uzraudzības struktūra, kas tiek izveidota uz </w:t>
            </w:r>
            <w:r w:rsidR="00CD15FA" w:rsidRPr="009E520C">
              <w:rPr>
                <w:rStyle w:val="normaltextrun"/>
              </w:rPr>
              <w:t xml:space="preserve">DAGR attīstības </w:t>
            </w:r>
            <w:r w:rsidRPr="009E520C">
              <w:rPr>
                <w:rStyle w:val="normaltextrun"/>
              </w:rPr>
              <w:t xml:space="preserve">projekta īstenošanas laiku, lai nodrošinātu </w:t>
            </w:r>
            <w:r w:rsidR="00CD15FA" w:rsidRPr="009E520C">
              <w:rPr>
                <w:rStyle w:val="normaltextrun"/>
              </w:rPr>
              <w:t xml:space="preserve">DAGR attīstības </w:t>
            </w:r>
            <w:r w:rsidRPr="009E520C">
              <w:rPr>
                <w:rStyle w:val="normaltextrun"/>
              </w:rPr>
              <w:t xml:space="preserve">projekta mērķa sasniegšanu. </w:t>
            </w:r>
            <w:r w:rsidR="00CD15FA" w:rsidRPr="009E520C">
              <w:rPr>
                <w:rStyle w:val="normaltextrun"/>
              </w:rPr>
              <w:t>U</w:t>
            </w:r>
            <w:r w:rsidRPr="009E520C">
              <w:rPr>
                <w:rStyle w:val="normaltextrun"/>
              </w:rPr>
              <w:t xml:space="preserve">zraudzības padome ir atbildīga par </w:t>
            </w:r>
            <w:r w:rsidR="00CD15FA" w:rsidRPr="009E520C">
              <w:rPr>
                <w:rStyle w:val="normaltextrun"/>
              </w:rPr>
              <w:t xml:space="preserve">DAGR attīstības </w:t>
            </w:r>
            <w:r w:rsidRPr="009E520C">
              <w:rPr>
                <w:rStyle w:val="normaltextrun"/>
              </w:rPr>
              <w:t xml:space="preserve">projekta rezultātiem, tā uzrauga </w:t>
            </w:r>
            <w:r w:rsidR="00CD15FA" w:rsidRPr="009E520C">
              <w:rPr>
                <w:rStyle w:val="normaltextrun"/>
              </w:rPr>
              <w:t xml:space="preserve">DAGR attīstības </w:t>
            </w:r>
            <w:r w:rsidRPr="009E520C">
              <w:rPr>
                <w:rStyle w:val="normaltextrun"/>
              </w:rPr>
              <w:t xml:space="preserve">projekta aktivitāšu īstenošanu un rezultātu atbilstību galalietotāju un sadarbības partneru vajadzībām, kā arī apstiprina ārēju faktoru ietekmē radušos izmaiņu nepieciešamību projektā. </w:t>
            </w:r>
            <w:r w:rsidR="00CD15FA" w:rsidRPr="009E520C">
              <w:rPr>
                <w:rStyle w:val="normaltextrun"/>
              </w:rPr>
              <w:t>U</w:t>
            </w:r>
            <w:r w:rsidRPr="009E520C">
              <w:rPr>
                <w:rStyle w:val="normaltextrun"/>
              </w:rPr>
              <w:t xml:space="preserve">zraudzības padomes sastāvā tiks iekļauti finansējuma saņēmēja vadības, </w:t>
            </w:r>
            <w:r w:rsidR="00CD15FA" w:rsidRPr="009E520C">
              <w:rPr>
                <w:rStyle w:val="normaltextrun"/>
              </w:rPr>
              <w:t xml:space="preserve">DAGR attīstības </w:t>
            </w:r>
            <w:r w:rsidRPr="009E520C">
              <w:rPr>
                <w:rStyle w:val="normaltextrun"/>
              </w:rPr>
              <w:t xml:space="preserve">projekta sadarbības partneru, nozares ministrijas, programmas padomes vadītāja (ja attiecināms) un informācijas un komunikācijas tehnoloģiju pārvaldības organizācijas pārstāvji. </w:t>
            </w:r>
            <w:r w:rsidR="00CD15FA" w:rsidRPr="009E520C">
              <w:rPr>
                <w:rStyle w:val="normaltextrun"/>
              </w:rPr>
              <w:t>DAGR attīstības p</w:t>
            </w:r>
            <w:r w:rsidRPr="009E520C">
              <w:rPr>
                <w:rStyle w:val="normaltextrun"/>
              </w:rPr>
              <w:t xml:space="preserve">rojekta uzraudzības padome tiks izveidota pēc </w:t>
            </w:r>
            <w:r w:rsidR="00CD15FA" w:rsidRPr="009E520C">
              <w:rPr>
                <w:rStyle w:val="normaltextrun"/>
              </w:rPr>
              <w:t xml:space="preserve">DAGR attīstības </w:t>
            </w:r>
            <w:r w:rsidRPr="009E520C">
              <w:rPr>
                <w:rStyle w:val="normaltextrun"/>
              </w:rPr>
              <w:t xml:space="preserve">projekta īstenošanas līguma noslēgšanas atbilstoši </w:t>
            </w:r>
            <w:r w:rsidR="001B7A3A" w:rsidRPr="009E520C">
              <w:rPr>
                <w:rStyle w:val="normaltextrun"/>
              </w:rPr>
              <w:t>Ministru kabi</w:t>
            </w:r>
            <w:r w:rsidR="00D42307" w:rsidRPr="009E520C">
              <w:rPr>
                <w:rStyle w:val="normaltextrun"/>
              </w:rPr>
              <w:t>neta</w:t>
            </w:r>
            <w:r w:rsidRPr="009E520C">
              <w:rPr>
                <w:rStyle w:val="normaltextrun"/>
              </w:rPr>
              <w:t xml:space="preserve"> </w:t>
            </w:r>
            <w:r w:rsidR="00D42307" w:rsidRPr="009E520C">
              <w:t>2022. gada 14. jūlija noteikumu Nr.</w:t>
            </w:r>
            <w:r w:rsidR="00EC7F21">
              <w:t> </w:t>
            </w:r>
            <w:r w:rsidR="00D42307" w:rsidRPr="009E520C">
              <w:t xml:space="preserve">435 </w:t>
            </w:r>
            <w:r w:rsidR="00330935" w:rsidRPr="009E520C">
              <w:rPr>
                <w:rStyle w:val="cf01"/>
                <w:rFonts w:ascii="Times New Roman" w:hAnsi="Times New Roman" w:cs="Times New Roman"/>
                <w:color w:val="auto"/>
                <w:sz w:val="24"/>
                <w:szCs w:val="24"/>
              </w:rPr>
              <w:t>"</w:t>
            </w:r>
            <w:r w:rsidR="00D42307" w:rsidRPr="009E520C">
              <w:rPr>
                <w:rStyle w:val="cf01"/>
                <w:rFonts w:ascii="Times New Roman" w:hAnsi="Times New Roman" w:cs="Times New Roman"/>
                <w:color w:val="auto"/>
                <w:sz w:val="24"/>
                <w:szCs w:val="24"/>
              </w:rPr>
              <w:t>Eiropas Savienības Atveseļošanas un noturības mehānisma plāna 2. komponentes "Digitālā transformācija" 2.1. reformu un investīciju virziena "Valsts pārvaldes, tai skaitā pašvaldību, digitālā transformācija" īstenošanas noteikumi</w:t>
            </w:r>
            <w:r w:rsidR="00EC7F21">
              <w:t>"</w:t>
            </w:r>
            <w:r w:rsidR="00EC7F21" w:rsidRPr="009E520C">
              <w:t xml:space="preserve"> </w:t>
            </w:r>
            <w:r w:rsidRPr="009E520C">
              <w:rPr>
                <w:rStyle w:val="normaltextrun"/>
              </w:rPr>
              <w:t>22.</w:t>
            </w:r>
            <w:r w:rsidR="00330935">
              <w:rPr>
                <w:rStyle w:val="normaltextrun"/>
              </w:rPr>
              <w:t xml:space="preserve"> </w:t>
            </w:r>
            <w:r w:rsidRPr="009E520C">
              <w:rPr>
                <w:rStyle w:val="normaltextrun"/>
              </w:rPr>
              <w:t>punktam</w:t>
            </w:r>
            <w:r w:rsidR="00EC7F21">
              <w:rPr>
                <w:rStyle w:val="eop"/>
              </w:rPr>
              <w:t>.</w:t>
            </w:r>
          </w:p>
          <w:p w14:paraId="56440C3D" w14:textId="09EBF448" w:rsidR="000363FF" w:rsidRPr="009E520C" w:rsidRDefault="00F53676" w:rsidP="003973A2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ind w:left="251" w:right="119" w:hanging="142"/>
              <w:jc w:val="both"/>
              <w:textAlignment w:val="baseline"/>
            </w:pPr>
            <w:r w:rsidRPr="009E520C">
              <w:rPr>
                <w:rStyle w:val="normaltextrun"/>
                <w:b/>
                <w:bCs/>
              </w:rPr>
              <w:t>DAGR attīstības p</w:t>
            </w:r>
            <w:r w:rsidR="000363FF" w:rsidRPr="009E520C">
              <w:rPr>
                <w:rStyle w:val="normaltextrun"/>
                <w:b/>
                <w:bCs/>
              </w:rPr>
              <w:t>rojekta vadības grupa</w:t>
            </w:r>
            <w:r w:rsidR="000363FF" w:rsidRPr="009E520C">
              <w:rPr>
                <w:rStyle w:val="normaltextrun"/>
              </w:rPr>
              <w:t xml:space="preserve"> –</w:t>
            </w:r>
            <w:r w:rsidR="00330935">
              <w:rPr>
                <w:rStyle w:val="normaltextrun"/>
              </w:rPr>
              <w:t xml:space="preserve"> </w:t>
            </w:r>
            <w:r w:rsidR="000363FF" w:rsidRPr="009E520C">
              <w:rPr>
                <w:rStyle w:val="normaltextrun"/>
              </w:rPr>
              <w:t xml:space="preserve">vadības struktūra, kas tiek izveidota uz </w:t>
            </w:r>
            <w:r w:rsidRPr="009E520C">
              <w:rPr>
                <w:rStyle w:val="normaltextrun"/>
              </w:rPr>
              <w:t xml:space="preserve">DAGR attīstības </w:t>
            </w:r>
            <w:r w:rsidR="000363FF" w:rsidRPr="009E520C">
              <w:rPr>
                <w:rStyle w:val="normaltextrun"/>
              </w:rPr>
              <w:t>projekta īstenošanas laiku</w:t>
            </w:r>
            <w:r w:rsidR="00330935">
              <w:rPr>
                <w:rStyle w:val="normaltextrun"/>
              </w:rPr>
              <w:t>, lai</w:t>
            </w:r>
            <w:r w:rsidR="000363FF" w:rsidRPr="009E520C">
              <w:rPr>
                <w:rStyle w:val="normaltextrun"/>
              </w:rPr>
              <w:t xml:space="preserve"> </w:t>
            </w:r>
            <w:r w:rsidR="00330935">
              <w:rPr>
                <w:rStyle w:val="normaltextrun"/>
              </w:rPr>
              <w:t>nodrošinātu</w:t>
            </w:r>
            <w:r w:rsidR="000363FF" w:rsidRPr="009E520C">
              <w:rPr>
                <w:rStyle w:val="normaltextrun"/>
              </w:rPr>
              <w:t xml:space="preserve"> noteiktu </w:t>
            </w:r>
            <w:r w:rsidRPr="009E520C">
              <w:rPr>
                <w:rStyle w:val="normaltextrun"/>
              </w:rPr>
              <w:t xml:space="preserve">DAGR attīstības </w:t>
            </w:r>
            <w:r w:rsidR="000363FF" w:rsidRPr="009E520C">
              <w:rPr>
                <w:rStyle w:val="normaltextrun"/>
              </w:rPr>
              <w:t>projekta aktivitāšu rezultātu sasniegšan</w:t>
            </w:r>
            <w:r w:rsidR="00330935">
              <w:rPr>
                <w:rStyle w:val="normaltextrun"/>
              </w:rPr>
              <w:t>u</w:t>
            </w:r>
            <w:r w:rsidR="000363FF" w:rsidRPr="009E520C">
              <w:rPr>
                <w:rStyle w:val="normaltextrun"/>
              </w:rPr>
              <w:t xml:space="preserve">. Tā ir atbildīga par </w:t>
            </w:r>
            <w:r w:rsidRPr="009E520C">
              <w:rPr>
                <w:rStyle w:val="normaltextrun"/>
              </w:rPr>
              <w:t xml:space="preserve">DAGR attīstības </w:t>
            </w:r>
            <w:r w:rsidR="000363FF" w:rsidRPr="009E520C">
              <w:rPr>
                <w:rStyle w:val="normaltextrun"/>
              </w:rPr>
              <w:t xml:space="preserve">projekta darbību īstenošanu, dod uzdevumus </w:t>
            </w:r>
            <w:r w:rsidRPr="009E520C">
              <w:rPr>
                <w:rStyle w:val="normaltextrun"/>
              </w:rPr>
              <w:t xml:space="preserve">DAGR attīstības </w:t>
            </w:r>
            <w:r w:rsidR="000363FF" w:rsidRPr="009E520C">
              <w:rPr>
                <w:rStyle w:val="normaltextrun"/>
              </w:rPr>
              <w:t xml:space="preserve">projekta vadītājam un komandai, lemj par nepieciešamajām izmaiņām </w:t>
            </w:r>
            <w:r w:rsidRPr="009E520C">
              <w:rPr>
                <w:rStyle w:val="normaltextrun"/>
              </w:rPr>
              <w:t xml:space="preserve">DAGR attīstības </w:t>
            </w:r>
            <w:r w:rsidR="000363FF" w:rsidRPr="009E520C">
              <w:rPr>
                <w:rStyle w:val="normaltextrun"/>
              </w:rPr>
              <w:t>projekt</w:t>
            </w:r>
            <w:r w:rsidR="00330935">
              <w:rPr>
                <w:rStyle w:val="normaltextrun"/>
              </w:rPr>
              <w:t>ā</w:t>
            </w:r>
            <w:r w:rsidR="000363FF" w:rsidRPr="009E520C">
              <w:rPr>
                <w:rStyle w:val="normaltextrun"/>
              </w:rPr>
              <w:t>, atbild par projekt</w:t>
            </w:r>
            <w:r w:rsidRPr="009E520C">
              <w:rPr>
                <w:rStyle w:val="normaltextrun"/>
              </w:rPr>
              <w:t>a</w:t>
            </w:r>
            <w:r w:rsidR="000363FF" w:rsidRPr="009E520C">
              <w:rPr>
                <w:rStyle w:val="normaltextrun"/>
              </w:rPr>
              <w:t xml:space="preserve"> rezultātu sasniegšanu</w:t>
            </w:r>
            <w:r w:rsidRPr="009E520C">
              <w:rPr>
                <w:rStyle w:val="normaltextrun"/>
              </w:rPr>
              <w:t xml:space="preserve"> DAGR attīstības</w:t>
            </w:r>
            <w:r w:rsidR="000363FF" w:rsidRPr="009E520C">
              <w:rPr>
                <w:rStyle w:val="normaltextrun"/>
              </w:rPr>
              <w:t xml:space="preserve"> projekta uzraudzības padomei, kā arī sniedz tai </w:t>
            </w:r>
            <w:r w:rsidR="00330935">
              <w:rPr>
                <w:rStyle w:val="normaltextrun"/>
              </w:rPr>
              <w:t xml:space="preserve">attiecīgus </w:t>
            </w:r>
            <w:r w:rsidR="000363FF" w:rsidRPr="009E520C">
              <w:rPr>
                <w:rStyle w:val="normaltextrun"/>
              </w:rPr>
              <w:t xml:space="preserve">priekšlikumus. </w:t>
            </w:r>
            <w:r w:rsidRPr="009E520C">
              <w:rPr>
                <w:rStyle w:val="normaltextrun"/>
              </w:rPr>
              <w:t>DAGR attīstības p</w:t>
            </w:r>
            <w:r w:rsidR="000363FF" w:rsidRPr="009E520C">
              <w:rPr>
                <w:rStyle w:val="normaltextrun"/>
              </w:rPr>
              <w:t>rojekta vadības grupas sastāvā tiks iekļaut</w:t>
            </w:r>
            <w:r w:rsidR="00330935">
              <w:rPr>
                <w:rStyle w:val="normaltextrun"/>
              </w:rPr>
              <w:t>a</w:t>
            </w:r>
            <w:r w:rsidR="000363FF" w:rsidRPr="009E520C">
              <w:rPr>
                <w:rStyle w:val="normaltextrun"/>
              </w:rPr>
              <w:t xml:space="preserve"> finansējuma saņēmēja vadība un atbildīgo struktūrvienību vadītāji, projekta vadītājs, sadarbības partneru pārstāvji, var tikt pieaicināti projekta komandas pārstāvji un </w:t>
            </w:r>
            <w:r w:rsidRPr="009E520C">
              <w:rPr>
                <w:rStyle w:val="normaltextrun"/>
              </w:rPr>
              <w:t xml:space="preserve">DAGR attīstības </w:t>
            </w:r>
            <w:r w:rsidR="000363FF" w:rsidRPr="009E520C">
              <w:rPr>
                <w:rStyle w:val="normaltextrun"/>
              </w:rPr>
              <w:t>projektā iesaistīto trešo pušu pārstāvji (piemēram, komersantu pārstāvj</w:t>
            </w:r>
            <w:r w:rsidR="00C64DBD" w:rsidRPr="009E520C">
              <w:rPr>
                <w:rStyle w:val="normaltextrun"/>
              </w:rPr>
              <w:t>i</w:t>
            </w:r>
            <w:r w:rsidR="000363FF" w:rsidRPr="009E520C">
              <w:rPr>
                <w:rStyle w:val="normaltextrun"/>
              </w:rPr>
              <w:t>, ekspert</w:t>
            </w:r>
            <w:r w:rsidR="00C64DBD" w:rsidRPr="009E520C">
              <w:rPr>
                <w:rStyle w:val="normaltextrun"/>
              </w:rPr>
              <w:t>i</w:t>
            </w:r>
            <w:r w:rsidR="000363FF" w:rsidRPr="009E520C">
              <w:rPr>
                <w:rStyle w:val="normaltextrun"/>
              </w:rPr>
              <w:t xml:space="preserve"> u.</w:t>
            </w:r>
            <w:r w:rsidR="00330935">
              <w:rPr>
                <w:rStyle w:val="normaltextrun"/>
              </w:rPr>
              <w:t xml:space="preserve"> </w:t>
            </w:r>
            <w:r w:rsidR="000363FF" w:rsidRPr="009E520C">
              <w:rPr>
                <w:rStyle w:val="normaltextrun"/>
              </w:rPr>
              <w:t xml:space="preserve">c.). </w:t>
            </w:r>
            <w:r w:rsidRPr="009E520C">
              <w:rPr>
                <w:rStyle w:val="normaltextrun"/>
              </w:rPr>
              <w:t>DAGR attīstības p</w:t>
            </w:r>
            <w:r w:rsidR="000363FF" w:rsidRPr="009E520C">
              <w:rPr>
                <w:rStyle w:val="normaltextrun"/>
              </w:rPr>
              <w:t>rojektā var veidot vairākas</w:t>
            </w:r>
            <w:r w:rsidR="00796C9C" w:rsidRPr="009E520C">
              <w:rPr>
                <w:rStyle w:val="normaltextrun"/>
              </w:rPr>
              <w:t xml:space="preserve"> </w:t>
            </w:r>
            <w:r w:rsidRPr="009E520C">
              <w:rPr>
                <w:rStyle w:val="normaltextrun"/>
              </w:rPr>
              <w:t xml:space="preserve">DAGR attīstības </w:t>
            </w:r>
            <w:r w:rsidR="000363FF" w:rsidRPr="009E520C">
              <w:rPr>
                <w:rStyle w:val="normaltextrun"/>
              </w:rPr>
              <w:t xml:space="preserve">projekta vadības grupas dalījumā pa loģiskiem </w:t>
            </w:r>
            <w:r w:rsidRPr="009E520C">
              <w:rPr>
                <w:rStyle w:val="normaltextrun"/>
              </w:rPr>
              <w:t xml:space="preserve">DAGR attīstības </w:t>
            </w:r>
            <w:r w:rsidR="000363FF" w:rsidRPr="009E520C">
              <w:rPr>
                <w:rStyle w:val="normaltextrun"/>
              </w:rPr>
              <w:t xml:space="preserve">projekta apgabaliem (piemēram, </w:t>
            </w:r>
            <w:r w:rsidR="00330935">
              <w:rPr>
                <w:rStyle w:val="normaltextrun"/>
              </w:rPr>
              <w:t xml:space="preserve">pa </w:t>
            </w:r>
            <w:r w:rsidRPr="009E520C">
              <w:rPr>
                <w:rStyle w:val="normaltextrun"/>
              </w:rPr>
              <w:t xml:space="preserve">DAGR attīstības </w:t>
            </w:r>
            <w:r w:rsidR="000363FF" w:rsidRPr="009E520C">
              <w:rPr>
                <w:rStyle w:val="normaltextrun"/>
              </w:rPr>
              <w:t xml:space="preserve">projekta darbībām vai izstrādājamiem risinājumiem). </w:t>
            </w:r>
            <w:r w:rsidRPr="009E520C">
              <w:rPr>
                <w:rStyle w:val="normaltextrun"/>
              </w:rPr>
              <w:t xml:space="preserve">DAGR </w:t>
            </w:r>
            <w:r w:rsidR="00630FD1" w:rsidRPr="009E520C">
              <w:rPr>
                <w:rStyle w:val="normaltextrun"/>
              </w:rPr>
              <w:t>attīstības</w:t>
            </w:r>
            <w:r w:rsidRPr="009E520C">
              <w:rPr>
                <w:rStyle w:val="normaltextrun"/>
              </w:rPr>
              <w:t xml:space="preserve"> p</w:t>
            </w:r>
            <w:r w:rsidR="000363FF" w:rsidRPr="009E520C">
              <w:rPr>
                <w:rStyle w:val="normaltextrun"/>
              </w:rPr>
              <w:t>rojekta vadības grupa tiek veidota ar VRAA direktora rīkojumu. </w:t>
            </w:r>
            <w:r w:rsidR="000363FF" w:rsidRPr="009E520C">
              <w:rPr>
                <w:rStyle w:val="eop"/>
              </w:rPr>
              <w:t> </w:t>
            </w:r>
          </w:p>
          <w:p w14:paraId="0B966B3C" w14:textId="6816E01E" w:rsidR="000363FF" w:rsidRPr="009E520C" w:rsidRDefault="00F53676" w:rsidP="00A36F95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left="251" w:right="119" w:hanging="142"/>
              <w:jc w:val="both"/>
              <w:textAlignment w:val="baseline"/>
            </w:pPr>
            <w:r w:rsidRPr="009E520C">
              <w:rPr>
                <w:rStyle w:val="normaltextrun"/>
                <w:b/>
                <w:bCs/>
              </w:rPr>
              <w:t>DAGR attīstības p</w:t>
            </w:r>
            <w:r w:rsidR="000363FF" w:rsidRPr="009E520C">
              <w:rPr>
                <w:rStyle w:val="normaltextrun"/>
                <w:b/>
                <w:bCs/>
              </w:rPr>
              <w:t>rojekta vadītājs</w:t>
            </w:r>
            <w:r w:rsidR="000363FF" w:rsidRPr="009E520C">
              <w:rPr>
                <w:rStyle w:val="normaltextrun"/>
              </w:rPr>
              <w:t xml:space="preserve"> –</w:t>
            </w:r>
            <w:r w:rsidR="00330935">
              <w:rPr>
                <w:rStyle w:val="normaltextrun"/>
              </w:rPr>
              <w:t xml:space="preserve"> </w:t>
            </w:r>
            <w:r w:rsidR="000363FF" w:rsidRPr="009E520C">
              <w:rPr>
                <w:rStyle w:val="normaltextrun"/>
              </w:rPr>
              <w:t>vadības personāl</w:t>
            </w:r>
            <w:r w:rsidRPr="009E520C">
              <w:rPr>
                <w:rStyle w:val="normaltextrun"/>
              </w:rPr>
              <w:t>a pārstāvis</w:t>
            </w:r>
            <w:r w:rsidR="000363FF" w:rsidRPr="009E520C">
              <w:rPr>
                <w:rStyle w:val="normaltextrun"/>
              </w:rPr>
              <w:t xml:space="preserve">, kas atbildīgs par </w:t>
            </w:r>
            <w:r w:rsidRPr="009E520C">
              <w:rPr>
                <w:rStyle w:val="normaltextrun"/>
              </w:rPr>
              <w:t xml:space="preserve">DAGR attīstības </w:t>
            </w:r>
            <w:r w:rsidR="000363FF" w:rsidRPr="009E520C">
              <w:rPr>
                <w:rStyle w:val="normaltextrun"/>
              </w:rPr>
              <w:t xml:space="preserve">projekta īstenošanu saskaņā ar </w:t>
            </w:r>
            <w:r w:rsidRPr="009E520C">
              <w:rPr>
                <w:rStyle w:val="normaltextrun"/>
              </w:rPr>
              <w:t xml:space="preserve">DAGR attīstības </w:t>
            </w:r>
            <w:r w:rsidR="000363FF" w:rsidRPr="009E520C">
              <w:rPr>
                <w:rStyle w:val="normaltextrun"/>
              </w:rPr>
              <w:t xml:space="preserve">projekta </w:t>
            </w:r>
            <w:r w:rsidRPr="009E520C">
              <w:rPr>
                <w:rStyle w:val="normaltextrun"/>
              </w:rPr>
              <w:t>pieteikumu</w:t>
            </w:r>
            <w:r w:rsidR="000363FF" w:rsidRPr="009E520C">
              <w:rPr>
                <w:rStyle w:val="normaltextrun"/>
              </w:rPr>
              <w:t xml:space="preserve"> un </w:t>
            </w:r>
            <w:r w:rsidRPr="009E520C">
              <w:rPr>
                <w:rStyle w:val="normaltextrun"/>
              </w:rPr>
              <w:t xml:space="preserve">DAGR attīstības </w:t>
            </w:r>
            <w:r w:rsidR="000363FF" w:rsidRPr="009E520C">
              <w:rPr>
                <w:rStyle w:val="normaltextrun"/>
              </w:rPr>
              <w:t xml:space="preserve">projekta īstenošanu reglamentējošajiem iekšējiem un ārējiem normatīviem aktiem. </w:t>
            </w:r>
            <w:r w:rsidRPr="009E520C">
              <w:rPr>
                <w:rStyle w:val="normaltextrun"/>
              </w:rPr>
              <w:t>DAGR attīstības p</w:t>
            </w:r>
            <w:r w:rsidR="000363FF" w:rsidRPr="009E520C">
              <w:rPr>
                <w:rStyle w:val="normaltextrun"/>
              </w:rPr>
              <w:t xml:space="preserve">rojekta vadītājs tiks </w:t>
            </w:r>
            <w:r w:rsidR="00330935">
              <w:rPr>
                <w:rStyle w:val="normaltextrun"/>
              </w:rPr>
              <w:t>izraudzīts</w:t>
            </w:r>
            <w:r w:rsidR="000363FF" w:rsidRPr="009E520C">
              <w:rPr>
                <w:rStyle w:val="normaltextrun"/>
              </w:rPr>
              <w:t xml:space="preserve"> no VRAA </w:t>
            </w:r>
            <w:r w:rsidRPr="009E520C">
              <w:rPr>
                <w:rStyle w:val="normaltextrun"/>
              </w:rPr>
              <w:t>strādājošo</w:t>
            </w:r>
            <w:r w:rsidR="000363FF" w:rsidRPr="009E520C">
              <w:rPr>
                <w:rStyle w:val="normaltextrun"/>
              </w:rPr>
              <w:t xml:space="preserve"> projekta vadītāju vidus (viena amata vieta uz pilnu slodzi). </w:t>
            </w:r>
            <w:r w:rsidR="009B36FD" w:rsidRPr="009E520C">
              <w:rPr>
                <w:rStyle w:val="normaltextrun"/>
              </w:rPr>
              <w:t xml:space="preserve">DAGR attīstības </w:t>
            </w:r>
            <w:r w:rsidR="00630FD1" w:rsidRPr="009E520C">
              <w:rPr>
                <w:rStyle w:val="normaltextrun"/>
              </w:rPr>
              <w:t>p</w:t>
            </w:r>
            <w:r w:rsidR="000363FF" w:rsidRPr="009E520C">
              <w:rPr>
                <w:rStyle w:val="normaltextrun"/>
              </w:rPr>
              <w:t>rojekta vadītāja darba uzdevumi un pienākumi tiks noteikti amata aprakstā.</w:t>
            </w:r>
          </w:p>
          <w:p w14:paraId="249CA5EE" w14:textId="636B09BC" w:rsidR="000363FF" w:rsidRPr="009E520C" w:rsidRDefault="009B36FD" w:rsidP="00A36F95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ind w:left="251" w:right="119" w:hanging="142"/>
              <w:jc w:val="both"/>
              <w:textAlignment w:val="baseline"/>
            </w:pPr>
            <w:r w:rsidRPr="009E520C">
              <w:rPr>
                <w:rStyle w:val="normaltextrun"/>
                <w:b/>
                <w:bCs/>
              </w:rPr>
              <w:t>DAGR attīstības p</w:t>
            </w:r>
            <w:r w:rsidR="000363FF" w:rsidRPr="009E520C">
              <w:rPr>
                <w:rStyle w:val="normaltextrun"/>
                <w:b/>
                <w:bCs/>
              </w:rPr>
              <w:t>rojekta komanda –</w:t>
            </w:r>
            <w:r w:rsidR="00330935">
              <w:rPr>
                <w:rStyle w:val="normaltextrun"/>
                <w:b/>
                <w:bCs/>
              </w:rPr>
              <w:t xml:space="preserve"> </w:t>
            </w:r>
            <w:r w:rsidR="000363FF" w:rsidRPr="009E520C">
              <w:rPr>
                <w:rStyle w:val="normaltextrun"/>
              </w:rPr>
              <w:t xml:space="preserve">īstenošanas organizatoriskā struktūra </w:t>
            </w:r>
            <w:r w:rsidRPr="009E520C">
              <w:rPr>
                <w:rStyle w:val="normaltextrun"/>
              </w:rPr>
              <w:t xml:space="preserve">DAGR attīstības </w:t>
            </w:r>
            <w:r w:rsidR="000363FF" w:rsidRPr="009E520C">
              <w:rPr>
                <w:rStyle w:val="normaltextrun"/>
              </w:rPr>
              <w:t xml:space="preserve">projekta darbību īstenošanai un ieviešanai. </w:t>
            </w:r>
            <w:r w:rsidR="003A11A2" w:rsidRPr="009E520C">
              <w:rPr>
                <w:rStyle w:val="normaltextrun"/>
              </w:rPr>
              <w:t>DAGR attīstības p</w:t>
            </w:r>
            <w:r w:rsidR="000363FF" w:rsidRPr="009E520C">
              <w:rPr>
                <w:rStyle w:val="normaltextrun"/>
              </w:rPr>
              <w:t xml:space="preserve">rojektā var veidot vairākas </w:t>
            </w:r>
            <w:r w:rsidR="003A11A2" w:rsidRPr="009E520C">
              <w:rPr>
                <w:rStyle w:val="normaltextrun"/>
              </w:rPr>
              <w:t xml:space="preserve">DAGR attīstības </w:t>
            </w:r>
            <w:r w:rsidR="000363FF" w:rsidRPr="009E520C">
              <w:rPr>
                <w:rStyle w:val="normaltextrun"/>
              </w:rPr>
              <w:t xml:space="preserve">projekta komandas dalījumā pa loģiskiem projekta apgabaliem. </w:t>
            </w:r>
            <w:r w:rsidR="003A11A2" w:rsidRPr="009E520C">
              <w:rPr>
                <w:rStyle w:val="normaltextrun"/>
              </w:rPr>
              <w:t>DAGR attīstības p</w:t>
            </w:r>
            <w:r w:rsidR="000363FF" w:rsidRPr="009E520C">
              <w:rPr>
                <w:rStyle w:val="normaltextrun"/>
              </w:rPr>
              <w:t>rojekta komandu veido:</w:t>
            </w:r>
            <w:r w:rsidR="000363FF" w:rsidRPr="009E520C">
              <w:rPr>
                <w:rStyle w:val="eop"/>
              </w:rPr>
              <w:t> </w:t>
            </w:r>
          </w:p>
          <w:p w14:paraId="289659BA" w14:textId="3C0736D6" w:rsidR="000363FF" w:rsidRPr="009E520C" w:rsidRDefault="003A11A2" w:rsidP="00A36F95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ind w:left="251" w:right="119" w:hanging="142"/>
              <w:jc w:val="both"/>
              <w:textAlignment w:val="baseline"/>
            </w:pPr>
            <w:r w:rsidRPr="00B1428F">
              <w:rPr>
                <w:rStyle w:val="normaltextrun"/>
                <w:b/>
                <w:bCs/>
              </w:rPr>
              <w:t>DAGR attīstības</w:t>
            </w:r>
            <w:r w:rsidRPr="009E520C">
              <w:rPr>
                <w:rStyle w:val="normaltextrun"/>
              </w:rPr>
              <w:t xml:space="preserve"> </w:t>
            </w:r>
            <w:r w:rsidRPr="009E520C">
              <w:rPr>
                <w:rStyle w:val="normaltextrun"/>
                <w:b/>
                <w:bCs/>
              </w:rPr>
              <w:t>p</w:t>
            </w:r>
            <w:r w:rsidR="000363FF" w:rsidRPr="009E520C">
              <w:rPr>
                <w:rStyle w:val="normaltextrun"/>
                <w:b/>
                <w:bCs/>
              </w:rPr>
              <w:t>rojekta darba grupa</w:t>
            </w:r>
            <w:r w:rsidR="000363FF" w:rsidRPr="009E520C">
              <w:rPr>
                <w:rStyle w:val="normaltextrun"/>
              </w:rPr>
              <w:t xml:space="preserve"> – VRAA un sadarbības partneru deleģētie pārstāvji, kas uz rīkojuma pamata piesaistīti projektam </w:t>
            </w:r>
            <w:r w:rsidR="00A44549">
              <w:rPr>
                <w:rStyle w:val="normaltextrun"/>
              </w:rPr>
              <w:t>un</w:t>
            </w:r>
            <w:r w:rsidR="000363FF" w:rsidRPr="009E520C">
              <w:rPr>
                <w:rStyle w:val="normaltextrun"/>
              </w:rPr>
              <w:t xml:space="preserve"> </w:t>
            </w:r>
            <w:r w:rsidR="00A44549">
              <w:rPr>
                <w:rStyle w:val="normaltextrun"/>
              </w:rPr>
              <w:t xml:space="preserve">ir </w:t>
            </w:r>
            <w:r w:rsidR="000363FF" w:rsidRPr="009E520C">
              <w:rPr>
                <w:rStyle w:val="normaltextrun"/>
              </w:rPr>
              <w:t>atbildīg</w:t>
            </w:r>
            <w:r w:rsidR="00A44549">
              <w:rPr>
                <w:rStyle w:val="normaltextrun"/>
              </w:rPr>
              <w:t>i</w:t>
            </w:r>
            <w:r w:rsidR="000363FF" w:rsidRPr="009E520C">
              <w:rPr>
                <w:rStyle w:val="normaltextrun"/>
              </w:rPr>
              <w:t xml:space="preserve"> par konkrētu darbu izpildi saskaņā ar vienošanos par projekta īstenošanu un projekta vadības grupas </w:t>
            </w:r>
            <w:r w:rsidR="000363FF" w:rsidRPr="009E520C">
              <w:rPr>
                <w:rStyle w:val="normaltextrun"/>
              </w:rPr>
              <w:lastRenderedPageBreak/>
              <w:t xml:space="preserve">noteiktajiem uzdevumiem. </w:t>
            </w:r>
            <w:r w:rsidRPr="009E520C">
              <w:rPr>
                <w:rStyle w:val="normaltextrun"/>
              </w:rPr>
              <w:t>DAGR attīstības p</w:t>
            </w:r>
            <w:r w:rsidR="000363FF" w:rsidRPr="009E520C">
              <w:rPr>
                <w:rStyle w:val="normaltextrun"/>
              </w:rPr>
              <w:t xml:space="preserve">rojekta darba grupas sastāvā ir </w:t>
            </w:r>
            <w:r w:rsidRPr="009E520C">
              <w:rPr>
                <w:rStyle w:val="normaltextrun"/>
              </w:rPr>
              <w:t xml:space="preserve">DAGR attīstības </w:t>
            </w:r>
            <w:r w:rsidR="000363FF" w:rsidRPr="009E520C">
              <w:rPr>
                <w:rStyle w:val="normaltextrun"/>
              </w:rPr>
              <w:t>projekta īstenošanas personāls</w:t>
            </w:r>
            <w:r w:rsidR="00A44549">
              <w:rPr>
                <w:rStyle w:val="normaltextrun"/>
              </w:rPr>
              <w:t xml:space="preserve"> –</w:t>
            </w:r>
            <w:r w:rsidR="000363FF" w:rsidRPr="009E520C">
              <w:rPr>
                <w:rStyle w:val="normaltextrun"/>
              </w:rPr>
              <w:t xml:space="preserve"> </w:t>
            </w:r>
            <w:r w:rsidR="00A44549">
              <w:rPr>
                <w:rStyle w:val="normaltextrun"/>
              </w:rPr>
              <w:t>4–5</w:t>
            </w:r>
            <w:r w:rsidR="000363FF" w:rsidRPr="009E520C">
              <w:rPr>
                <w:rStyle w:val="normaltextrun"/>
              </w:rPr>
              <w:t xml:space="preserve"> VRAA un vien</w:t>
            </w:r>
            <w:r w:rsidR="00A44549">
              <w:rPr>
                <w:rStyle w:val="normaltextrun"/>
              </w:rPr>
              <w:t>s</w:t>
            </w:r>
            <w:r w:rsidR="000363FF" w:rsidRPr="009E520C">
              <w:rPr>
                <w:rStyle w:val="normaltextrun"/>
              </w:rPr>
              <w:t xml:space="preserve"> VARAM darbiniek</w:t>
            </w:r>
            <w:r w:rsidR="00A44549">
              <w:rPr>
                <w:rStyle w:val="normaltextrun"/>
              </w:rPr>
              <w:t>s</w:t>
            </w:r>
            <w:r w:rsidR="000363FF" w:rsidRPr="009E520C">
              <w:rPr>
                <w:rStyle w:val="normaltextrun"/>
              </w:rPr>
              <w:t xml:space="preserve"> vai ierēd</w:t>
            </w:r>
            <w:r w:rsidR="00A44549">
              <w:rPr>
                <w:rStyle w:val="normaltextrun"/>
              </w:rPr>
              <w:t>nis</w:t>
            </w:r>
            <w:r w:rsidR="000363FF" w:rsidRPr="009E520C">
              <w:rPr>
                <w:rStyle w:val="normaltextrun"/>
              </w:rPr>
              <w:t xml:space="preserve">, no kuriem daļa tiks norīkota no esošo darbinieku vidus, bet daļa – nolīgstot jaunus darbiniekus uz projekta īstenošanas laiku. </w:t>
            </w:r>
            <w:r w:rsidR="00A44549">
              <w:rPr>
                <w:rStyle w:val="normaltextrun"/>
              </w:rPr>
              <w:t>P</w:t>
            </w:r>
            <w:r w:rsidR="000363FF" w:rsidRPr="009E520C">
              <w:rPr>
                <w:rStyle w:val="normaltextrun"/>
              </w:rPr>
              <w:t>rojekta īstenošanas personāls tiks nodarbināts</w:t>
            </w:r>
            <w:r w:rsidR="00A44549">
              <w:rPr>
                <w:rStyle w:val="normaltextrun"/>
              </w:rPr>
              <w:t>,</w:t>
            </w:r>
            <w:r w:rsidR="000363FF" w:rsidRPr="009E520C">
              <w:rPr>
                <w:rStyle w:val="normaltextrun"/>
              </w:rPr>
              <w:t xml:space="preserve"> pamatojoties uz darba līgum</w:t>
            </w:r>
            <w:r w:rsidR="00A44549">
              <w:rPr>
                <w:rStyle w:val="normaltextrun"/>
              </w:rPr>
              <w:t>a</w:t>
            </w:r>
            <w:r w:rsidR="000363FF" w:rsidRPr="009E520C">
              <w:rPr>
                <w:rStyle w:val="normaltextrun"/>
              </w:rPr>
              <w:t>, vienošan</w:t>
            </w:r>
            <w:r w:rsidR="00A44549">
              <w:rPr>
                <w:rStyle w:val="normaltextrun"/>
              </w:rPr>
              <w:t>ā</w:t>
            </w:r>
            <w:r w:rsidR="000363FF" w:rsidRPr="009E520C">
              <w:rPr>
                <w:rStyle w:val="normaltextrun"/>
              </w:rPr>
              <w:t>s un/vai rīkojuma</w:t>
            </w:r>
            <w:r w:rsidR="00A44549">
              <w:rPr>
                <w:rStyle w:val="normaltextrun"/>
              </w:rPr>
              <w:t xml:space="preserve"> pamata</w:t>
            </w:r>
            <w:r w:rsidR="000363FF" w:rsidRPr="009E520C">
              <w:rPr>
                <w:rStyle w:val="normaltextrun"/>
              </w:rPr>
              <w:t>, un t</w:t>
            </w:r>
            <w:r w:rsidR="00A44549">
              <w:rPr>
                <w:rStyle w:val="normaltextrun"/>
              </w:rPr>
              <w:t>ā</w:t>
            </w:r>
            <w:r w:rsidR="000363FF" w:rsidRPr="009E520C">
              <w:rPr>
                <w:rStyle w:val="normaltextrun"/>
              </w:rPr>
              <w:t xml:space="preserve"> pienākumi tiks noteikti amata aprakstā. </w:t>
            </w:r>
            <w:r w:rsidRPr="009E520C">
              <w:rPr>
                <w:rStyle w:val="normaltextrun"/>
              </w:rPr>
              <w:t>DAGR attīstības p</w:t>
            </w:r>
            <w:r w:rsidR="000363FF" w:rsidRPr="009E520C">
              <w:rPr>
                <w:rStyle w:val="normaltextrun"/>
              </w:rPr>
              <w:t xml:space="preserve">rojekta darba grupu atkarībā no </w:t>
            </w:r>
            <w:r w:rsidRPr="009E520C">
              <w:rPr>
                <w:rStyle w:val="normaltextrun"/>
              </w:rPr>
              <w:t xml:space="preserve">DAGR attīstības </w:t>
            </w:r>
            <w:r w:rsidR="000363FF" w:rsidRPr="009E520C">
              <w:rPr>
                <w:rStyle w:val="normaltextrun"/>
              </w:rPr>
              <w:t xml:space="preserve">projekta specifikas vada </w:t>
            </w:r>
            <w:r w:rsidRPr="009E520C">
              <w:rPr>
                <w:rStyle w:val="normaltextrun"/>
              </w:rPr>
              <w:t xml:space="preserve">DAGR attīstības </w:t>
            </w:r>
            <w:r w:rsidR="000363FF" w:rsidRPr="009E520C">
              <w:rPr>
                <w:rStyle w:val="normaltextrun"/>
              </w:rPr>
              <w:t xml:space="preserve">projekta vadītājs vai norīkots atbildīgais speciālists. </w:t>
            </w:r>
            <w:r w:rsidRPr="009E520C">
              <w:rPr>
                <w:rStyle w:val="normaltextrun"/>
              </w:rPr>
              <w:t>DAGR attīstības p</w:t>
            </w:r>
            <w:r w:rsidR="000363FF" w:rsidRPr="009E520C">
              <w:rPr>
                <w:rStyle w:val="normaltextrun"/>
              </w:rPr>
              <w:t xml:space="preserve">rojektā var veidot vairākas </w:t>
            </w:r>
            <w:r w:rsidRPr="009E520C">
              <w:rPr>
                <w:rStyle w:val="normaltextrun"/>
              </w:rPr>
              <w:t xml:space="preserve">DAGR attīstības </w:t>
            </w:r>
            <w:r w:rsidR="000363FF" w:rsidRPr="009E520C">
              <w:rPr>
                <w:rStyle w:val="normaltextrun"/>
              </w:rPr>
              <w:t>projekta darba grupas dalījumā pa loģiskiem projekta apgabaliem (piemēram, projekta darbībām vai izstrādājamiem risinājumiem).</w:t>
            </w:r>
            <w:r w:rsidR="000363FF" w:rsidRPr="009E520C">
              <w:rPr>
                <w:rStyle w:val="eop"/>
              </w:rPr>
              <w:t> </w:t>
            </w:r>
          </w:p>
          <w:p w14:paraId="2AFD0C3D" w14:textId="1A0568C3" w:rsidR="000363FF" w:rsidRPr="009E520C" w:rsidRDefault="000363FF" w:rsidP="00B1428F">
            <w:pPr>
              <w:pStyle w:val="paragraph"/>
              <w:numPr>
                <w:ilvl w:val="0"/>
                <w:numId w:val="22"/>
              </w:numPr>
              <w:tabs>
                <w:tab w:val="clear" w:pos="720"/>
                <w:tab w:val="num" w:pos="538"/>
              </w:tabs>
              <w:spacing w:before="0" w:beforeAutospacing="0" w:after="0" w:afterAutospacing="0"/>
              <w:ind w:left="251" w:hanging="142"/>
              <w:jc w:val="both"/>
              <w:textAlignment w:val="baseline"/>
            </w:pPr>
            <w:r w:rsidRPr="009E520C">
              <w:rPr>
                <w:rStyle w:val="normaltextrun"/>
                <w:b/>
                <w:bCs/>
              </w:rPr>
              <w:t>Ārējie izstrādātāji</w:t>
            </w:r>
            <w:r w:rsidRPr="009E520C">
              <w:rPr>
                <w:rStyle w:val="normaltextrun"/>
              </w:rPr>
              <w:t xml:space="preserve"> – </w:t>
            </w:r>
            <w:r w:rsidR="00330935">
              <w:rPr>
                <w:rStyle w:val="normaltextrun"/>
              </w:rPr>
              <w:t xml:space="preserve">ja </w:t>
            </w:r>
            <w:r w:rsidRPr="009E520C">
              <w:rPr>
                <w:rStyle w:val="normaltextrun"/>
              </w:rPr>
              <w:t>nepieciešams</w:t>
            </w:r>
            <w:r w:rsidR="00330935">
              <w:rPr>
                <w:rStyle w:val="normaltextrun"/>
              </w:rPr>
              <w:t>,</w:t>
            </w:r>
            <w:r w:rsidRPr="009E520C">
              <w:rPr>
                <w:rStyle w:val="normaltextrun"/>
              </w:rPr>
              <w:t xml:space="preserve"> piesaistīti informācijas sistēmu un risinājumu izstrādes un ieviešanas, kā arī pilnveides pakalpojumu sniedzēji, kas</w:t>
            </w:r>
            <w:r w:rsidR="00F0204B" w:rsidRPr="009E520C">
              <w:rPr>
                <w:rStyle w:val="normaltextrun"/>
              </w:rPr>
              <w:t xml:space="preserve"> DAGR attīstības</w:t>
            </w:r>
            <w:r w:rsidRPr="009E520C">
              <w:rPr>
                <w:rStyle w:val="normaltextrun"/>
              </w:rPr>
              <w:t xml:space="preserve"> projekta īstenošanā darbojas uz līgum</w:t>
            </w:r>
            <w:r w:rsidR="00330935">
              <w:rPr>
                <w:rStyle w:val="normaltextrun"/>
              </w:rPr>
              <w:t>a</w:t>
            </w:r>
            <w:r w:rsidRPr="009E520C">
              <w:rPr>
                <w:rStyle w:val="normaltextrun"/>
              </w:rPr>
              <w:t xml:space="preserve"> pamata;</w:t>
            </w:r>
            <w:r w:rsidRPr="009E520C">
              <w:rPr>
                <w:rStyle w:val="eop"/>
              </w:rPr>
              <w:t> </w:t>
            </w:r>
          </w:p>
          <w:p w14:paraId="48CB4791" w14:textId="3845435F" w:rsidR="000363FF" w:rsidRDefault="000363FF" w:rsidP="00B1428F">
            <w:pPr>
              <w:pStyle w:val="paragraph"/>
              <w:numPr>
                <w:ilvl w:val="0"/>
                <w:numId w:val="23"/>
              </w:numPr>
              <w:tabs>
                <w:tab w:val="clear" w:pos="1636"/>
                <w:tab w:val="num" w:pos="538"/>
              </w:tabs>
              <w:spacing w:before="0" w:beforeAutospacing="0" w:after="0" w:afterAutospacing="0"/>
              <w:ind w:left="251" w:hanging="142"/>
              <w:jc w:val="both"/>
              <w:textAlignment w:val="baseline"/>
              <w:rPr>
                <w:rStyle w:val="eop"/>
              </w:rPr>
            </w:pPr>
            <w:r w:rsidRPr="009E520C">
              <w:rPr>
                <w:rStyle w:val="normaltextrun"/>
                <w:b/>
                <w:bCs/>
              </w:rPr>
              <w:t>Pieaicinātie eksperti</w:t>
            </w:r>
            <w:r w:rsidRPr="009E520C">
              <w:rPr>
                <w:rStyle w:val="normaltextrun"/>
              </w:rPr>
              <w:t xml:space="preserve"> </w:t>
            </w:r>
            <w:r w:rsidR="00B1428F">
              <w:rPr>
                <w:rStyle w:val="normaltextrun"/>
              </w:rPr>
              <w:t>–</w:t>
            </w:r>
            <w:r w:rsidR="00330935">
              <w:rPr>
                <w:rStyle w:val="normaltextrun"/>
              </w:rPr>
              <w:t xml:space="preserve"> </w:t>
            </w:r>
            <w:r w:rsidRPr="009E520C">
              <w:rPr>
                <w:rStyle w:val="normaltextrun"/>
              </w:rPr>
              <w:t>piesaistīti pēc nepieciešamības, nosakot to pienākumus rīkojumā vai līgumā, ja tie ir trešās puses pārstāvji. </w:t>
            </w:r>
            <w:r w:rsidRPr="009E520C">
              <w:rPr>
                <w:rStyle w:val="eop"/>
              </w:rPr>
              <w:t> </w:t>
            </w:r>
          </w:p>
          <w:p w14:paraId="46B7AB3F" w14:textId="77777777" w:rsidR="00330935" w:rsidRPr="009E520C" w:rsidRDefault="00330935" w:rsidP="00330935">
            <w:pPr>
              <w:pStyle w:val="paragraph"/>
              <w:spacing w:before="0" w:beforeAutospacing="0" w:after="0" w:afterAutospacing="0"/>
              <w:ind w:left="109"/>
              <w:jc w:val="both"/>
              <w:textAlignment w:val="baseline"/>
              <w:rPr>
                <w:rStyle w:val="eop"/>
              </w:rPr>
            </w:pPr>
          </w:p>
          <w:p w14:paraId="6D964CF3" w14:textId="25E3FDB7" w:rsidR="001D7570" w:rsidRPr="009E520C" w:rsidRDefault="001D7570" w:rsidP="001D7570">
            <w:pPr>
              <w:pStyle w:val="paragraph"/>
              <w:spacing w:before="0" w:beforeAutospacing="0" w:after="0" w:afterAutospacing="0"/>
              <w:ind w:right="15"/>
              <w:jc w:val="both"/>
              <w:textAlignment w:val="baseline"/>
            </w:pPr>
            <w:r w:rsidRPr="009E520C">
              <w:rPr>
                <w:rStyle w:val="normaltextrun"/>
                <w:b/>
                <w:bCs/>
              </w:rPr>
              <w:t xml:space="preserve">Citas </w:t>
            </w:r>
            <w:r w:rsidR="00F0204B" w:rsidRPr="00FB5E64">
              <w:rPr>
                <w:rStyle w:val="normaltextrun"/>
                <w:b/>
                <w:bCs/>
              </w:rPr>
              <w:t>DAGR attīstības</w:t>
            </w:r>
            <w:r w:rsidR="00F0204B" w:rsidRPr="009E520C">
              <w:rPr>
                <w:rStyle w:val="normaltextrun"/>
              </w:rPr>
              <w:t xml:space="preserve"> </w:t>
            </w:r>
            <w:r w:rsidRPr="009E520C">
              <w:rPr>
                <w:rStyle w:val="normaltextrun"/>
                <w:b/>
                <w:bCs/>
              </w:rPr>
              <w:t>projekta īstenošanā un uzraudzībā iesaistītās puses:</w:t>
            </w:r>
            <w:r w:rsidRPr="009E520C">
              <w:rPr>
                <w:rStyle w:val="eop"/>
              </w:rPr>
              <w:t> </w:t>
            </w:r>
          </w:p>
          <w:p w14:paraId="4CB64B93" w14:textId="64F79E20" w:rsidR="00395C51" w:rsidRPr="009E520C" w:rsidRDefault="001D7570" w:rsidP="00161298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ind w:left="251" w:hanging="142"/>
              <w:jc w:val="both"/>
              <w:textAlignment w:val="baseline"/>
              <w:rPr>
                <w:rStyle w:val="eop"/>
              </w:rPr>
            </w:pPr>
            <w:r w:rsidRPr="009E520C">
              <w:rPr>
                <w:rStyle w:val="normaltextrun"/>
                <w:b/>
                <w:bCs/>
              </w:rPr>
              <w:t>Informācijas un komunikācijas tehnoloģijas pārvaldības organizācija</w:t>
            </w:r>
            <w:r w:rsidRPr="009E520C">
              <w:rPr>
                <w:rStyle w:val="normaltextrun"/>
              </w:rPr>
              <w:t xml:space="preserve"> </w:t>
            </w:r>
            <w:r w:rsidR="00FB5E64">
              <w:rPr>
                <w:rStyle w:val="normaltextrun"/>
              </w:rPr>
              <w:t>–</w:t>
            </w:r>
            <w:r w:rsidRPr="009E520C">
              <w:rPr>
                <w:rStyle w:val="normaltextrun"/>
              </w:rPr>
              <w:t xml:space="preserve"> Eiropas Savienības Atveseļošanas un noturības mehānisma plāna 2. komponentes "Digitālā transformācija" 2.1. reformu un investīciju virziena "Valsts pārvaldes, tai skaitā pašvaldību, digitālā transformācija" īstenošanas uzraudzību nodrošinošā institūcija – VARAM –, ar ko slēdzama vienošanās par </w:t>
            </w:r>
            <w:r w:rsidR="00F0204B" w:rsidRPr="009E520C">
              <w:rPr>
                <w:rStyle w:val="normaltextrun"/>
              </w:rPr>
              <w:t xml:space="preserve">DAGR attīstības </w:t>
            </w:r>
            <w:r w:rsidRPr="009E520C">
              <w:rPr>
                <w:rStyle w:val="normaltextrun"/>
              </w:rPr>
              <w:t>projekta īstenošanu, kad finanšu saņēmējs ir tiešās pārvaldes iestāde, kas atbilst VRAA</w:t>
            </w:r>
            <w:r w:rsidR="00EC7F21">
              <w:rPr>
                <w:rStyle w:val="eop"/>
              </w:rPr>
              <w:t>.</w:t>
            </w:r>
          </w:p>
          <w:p w14:paraId="0873625D" w14:textId="77777777" w:rsidR="00FE0782" w:rsidRPr="009E520C" w:rsidRDefault="00FE0782" w:rsidP="00FE0782">
            <w:pPr>
              <w:pStyle w:val="paragraph"/>
              <w:spacing w:before="0" w:beforeAutospacing="0" w:after="0" w:afterAutospacing="0"/>
              <w:ind w:left="251"/>
              <w:jc w:val="both"/>
              <w:textAlignment w:val="baseline"/>
              <w:rPr>
                <w:rStyle w:val="eop"/>
              </w:rPr>
            </w:pPr>
          </w:p>
          <w:p w14:paraId="33CDA036" w14:textId="1BDE01D8" w:rsidR="007A69C9" w:rsidRPr="009E520C" w:rsidRDefault="007A69C9" w:rsidP="007A69C9">
            <w:pPr>
              <w:rPr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 xml:space="preserve">Lai īstenotu </w:t>
            </w:r>
            <w:r w:rsidR="00F0204B" w:rsidRPr="009E520C">
              <w:rPr>
                <w:rStyle w:val="normaltextrun"/>
                <w:color w:val="auto"/>
                <w:sz w:val="24"/>
                <w:szCs w:val="24"/>
              </w:rPr>
              <w:t xml:space="preserve">DAGR attīstības </w:t>
            </w:r>
            <w:r w:rsidRPr="009E520C">
              <w:rPr>
                <w:color w:val="auto"/>
                <w:sz w:val="24"/>
                <w:szCs w:val="24"/>
              </w:rPr>
              <w:t>projektu</w:t>
            </w:r>
            <w:r w:rsidR="00FB5E64">
              <w:rPr>
                <w:color w:val="auto"/>
                <w:sz w:val="24"/>
                <w:szCs w:val="24"/>
              </w:rPr>
              <w:t>,</w:t>
            </w:r>
            <w:r w:rsidRPr="009E520C">
              <w:rPr>
                <w:color w:val="auto"/>
                <w:sz w:val="24"/>
                <w:szCs w:val="24"/>
              </w:rPr>
              <w:t xml:space="preserve"> būs nepieciešam</w:t>
            </w:r>
            <w:r w:rsidR="00FB5E64">
              <w:rPr>
                <w:color w:val="auto"/>
                <w:sz w:val="24"/>
                <w:szCs w:val="24"/>
              </w:rPr>
              <w:t>i</w:t>
            </w:r>
            <w:r w:rsidRPr="009E520C">
              <w:rPr>
                <w:color w:val="auto"/>
                <w:sz w:val="24"/>
                <w:szCs w:val="24"/>
              </w:rPr>
              <w:t xml:space="preserve"> </w:t>
            </w:r>
            <w:r w:rsidR="00FB5E64">
              <w:rPr>
                <w:color w:val="auto"/>
                <w:sz w:val="24"/>
                <w:szCs w:val="24"/>
              </w:rPr>
              <w:t>šādi</w:t>
            </w:r>
            <w:r w:rsidRPr="009E520C">
              <w:rPr>
                <w:color w:val="auto"/>
                <w:sz w:val="24"/>
                <w:szCs w:val="24"/>
              </w:rPr>
              <w:t xml:space="preserve"> cilvēkresurs</w:t>
            </w:r>
            <w:r w:rsidR="00FB5E64">
              <w:rPr>
                <w:color w:val="auto"/>
                <w:sz w:val="24"/>
                <w:szCs w:val="24"/>
              </w:rPr>
              <w:t>i</w:t>
            </w:r>
            <w:r w:rsidRPr="009E520C">
              <w:rPr>
                <w:color w:val="auto"/>
                <w:sz w:val="24"/>
                <w:szCs w:val="24"/>
              </w:rPr>
              <w:t>:</w:t>
            </w:r>
          </w:p>
          <w:p w14:paraId="728802FE" w14:textId="49D695FE" w:rsidR="007A69C9" w:rsidRPr="009E520C" w:rsidRDefault="00FB5E64" w:rsidP="00FB503D">
            <w:pPr>
              <w:pStyle w:val="ListParagraph"/>
              <w:numPr>
                <w:ilvl w:val="0"/>
                <w:numId w:val="31"/>
              </w:numPr>
              <w:spacing w:line="252" w:lineRule="auto"/>
              <w:ind w:left="396" w:hanging="2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7A69C9" w:rsidRPr="009E520C">
              <w:rPr>
                <w:rFonts w:ascii="Times New Roman" w:hAnsi="Times New Roman" w:cs="Times New Roman"/>
                <w:sz w:val="24"/>
                <w:szCs w:val="24"/>
              </w:rPr>
              <w:t>rojekt</w:t>
            </w:r>
            <w:r w:rsidR="00F0204B" w:rsidRPr="009E520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7A69C9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vadītājs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 w:rsidR="007A69C9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1 speciālists,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69C9" w:rsidRPr="009E520C">
              <w:rPr>
                <w:rFonts w:ascii="Times New Roman" w:hAnsi="Times New Roman" w:cs="Times New Roman"/>
                <w:sz w:val="24"/>
                <w:szCs w:val="24"/>
              </w:rPr>
              <w:t>slodze (VRAA);</w:t>
            </w:r>
          </w:p>
          <w:p w14:paraId="66E7C022" w14:textId="6F2C15C1" w:rsidR="007A69C9" w:rsidRPr="009E520C" w:rsidRDefault="00FB5E64" w:rsidP="00263B25">
            <w:pPr>
              <w:pStyle w:val="ListParagraph"/>
              <w:numPr>
                <w:ilvl w:val="0"/>
                <w:numId w:val="31"/>
              </w:numPr>
              <w:spacing w:line="252" w:lineRule="auto"/>
              <w:ind w:left="396" w:hanging="2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7A69C9" w:rsidRPr="009E520C">
              <w:rPr>
                <w:rFonts w:ascii="Times New Roman" w:hAnsi="Times New Roman" w:cs="Times New Roman"/>
                <w:sz w:val="24"/>
                <w:szCs w:val="24"/>
              </w:rPr>
              <w:t>istēmu analītiķis – 3 speciālisti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A69C9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54C5">
              <w:rPr>
                <w:rFonts w:ascii="Times New Roman" w:hAnsi="Times New Roman" w:cs="Times New Roman"/>
                <w:sz w:val="24"/>
                <w:szCs w:val="24"/>
              </w:rPr>
              <w:t>visiem</w:t>
            </w:r>
            <w:r w:rsidR="00C554C5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69C9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1 slodze (VRAA); </w:t>
            </w:r>
          </w:p>
          <w:p w14:paraId="0353C22E" w14:textId="2EE7174D" w:rsidR="00BB511C" w:rsidRPr="009E520C" w:rsidRDefault="00FB5E64" w:rsidP="00263B25">
            <w:pPr>
              <w:pStyle w:val="ListParagraph"/>
              <w:numPr>
                <w:ilvl w:val="0"/>
                <w:numId w:val="31"/>
              </w:numPr>
              <w:spacing w:line="252" w:lineRule="auto"/>
              <w:ind w:left="396" w:hanging="2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7A69C9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dministrators – 2 speciālisti, </w:t>
            </w:r>
            <w:r w:rsidR="00C554C5">
              <w:rPr>
                <w:rFonts w:ascii="Times New Roman" w:hAnsi="Times New Roman" w:cs="Times New Roman"/>
                <w:sz w:val="24"/>
                <w:szCs w:val="24"/>
              </w:rPr>
              <w:t>visiem</w:t>
            </w:r>
            <w:r w:rsidR="00C554C5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69C9" w:rsidRPr="009E520C">
              <w:rPr>
                <w:rFonts w:ascii="Times New Roman" w:hAnsi="Times New Roman" w:cs="Times New Roman"/>
                <w:sz w:val="24"/>
                <w:szCs w:val="24"/>
              </w:rPr>
              <w:t>1 slodze (VRAA);</w:t>
            </w:r>
          </w:p>
          <w:p w14:paraId="4362639F" w14:textId="1B6B0428" w:rsidR="007A69C9" w:rsidRPr="009E520C" w:rsidRDefault="00FB5E64" w:rsidP="00263B25">
            <w:pPr>
              <w:pStyle w:val="ListParagraph"/>
              <w:numPr>
                <w:ilvl w:val="0"/>
                <w:numId w:val="31"/>
              </w:numPr>
              <w:spacing w:line="252" w:lineRule="auto"/>
              <w:ind w:left="396" w:hanging="2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40EAF" w:rsidRPr="009E520C">
              <w:rPr>
                <w:rFonts w:ascii="Times New Roman" w:hAnsi="Times New Roman" w:cs="Times New Roman"/>
                <w:sz w:val="24"/>
                <w:szCs w:val="24"/>
              </w:rPr>
              <w:t>istēmu analīti</w:t>
            </w:r>
            <w:r w:rsidR="003865EB" w:rsidRPr="009E520C">
              <w:rPr>
                <w:rFonts w:ascii="Times New Roman" w:hAnsi="Times New Roman" w:cs="Times New Roman"/>
                <w:sz w:val="24"/>
                <w:szCs w:val="24"/>
              </w:rPr>
              <w:t>ķ</w:t>
            </w:r>
            <w:r w:rsidR="00C40EAF" w:rsidRPr="009E520C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="007A69C9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– 1 speciālists, 1 slodze (VARAM).</w:t>
            </w:r>
          </w:p>
          <w:p w14:paraId="52DFE994" w14:textId="70C8A114" w:rsidR="007A69C9" w:rsidRPr="009E520C" w:rsidRDefault="007A69C9" w:rsidP="00EA48B9">
            <w:pPr>
              <w:pStyle w:val="ListParagraph"/>
              <w:ind w:left="111"/>
              <w:rPr>
                <w:rFonts w:ascii="Times New Roman" w:hAnsi="Times New Roman" w:cs="Times New Roman"/>
                <w:sz w:val="24"/>
                <w:szCs w:val="24"/>
              </w:rPr>
            </w:pPr>
            <w:r w:rsidRPr="009E520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B5E6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E520C">
              <w:rPr>
                <w:rFonts w:ascii="Times New Roman" w:hAnsi="Times New Roman" w:cs="Times New Roman"/>
                <w:sz w:val="24"/>
                <w:szCs w:val="24"/>
              </w:rPr>
              <w:t>3. punkt</w:t>
            </w:r>
            <w:r w:rsidR="00FB5E64">
              <w:rPr>
                <w:rFonts w:ascii="Times New Roman" w:hAnsi="Times New Roman" w:cs="Times New Roman"/>
                <w:sz w:val="24"/>
                <w:szCs w:val="24"/>
              </w:rPr>
              <w:t>ā</w:t>
            </w:r>
            <w:r w:rsidR="00FB5E64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norādīti</w:t>
            </w:r>
            <w:r w:rsidR="00FB5E6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FB5E64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speciālisti</w:t>
            </w:r>
            <w:r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šobrīd strādā VRAA. </w:t>
            </w:r>
            <w:r w:rsidR="00F0204B" w:rsidRPr="009E520C">
              <w:rPr>
                <w:rStyle w:val="normaltextrun"/>
                <w:rFonts w:ascii="Times New Roman" w:hAnsi="Times New Roman" w:cs="Times New Roman"/>
                <w:sz w:val="24"/>
                <w:szCs w:val="24"/>
              </w:rPr>
              <w:t xml:space="preserve">DAGR attīstības </w:t>
            </w:r>
            <w:r w:rsidR="00F0204B" w:rsidRPr="009E520C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rojekta īstenošanas laikā amata nosaukumi var mainīties. </w:t>
            </w:r>
            <w:r w:rsidR="00EA48B9" w:rsidRPr="009E520C">
              <w:rPr>
                <w:rFonts w:ascii="Times New Roman" w:hAnsi="Times New Roman" w:cs="Times New Roman"/>
                <w:sz w:val="24"/>
                <w:szCs w:val="24"/>
              </w:rPr>
              <w:t>4. p</w:t>
            </w:r>
            <w:r w:rsidRPr="009E520C">
              <w:rPr>
                <w:rFonts w:ascii="Times New Roman" w:hAnsi="Times New Roman" w:cs="Times New Roman"/>
                <w:sz w:val="24"/>
                <w:szCs w:val="24"/>
              </w:rPr>
              <w:t>unktā norādītais speciālists strādā sadarbības partnera institūcijā VARAM</w:t>
            </w:r>
            <w:r w:rsidR="00FB5E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310C63A" w14:textId="77777777" w:rsidR="007A69C9" w:rsidRPr="009E520C" w:rsidRDefault="007A69C9" w:rsidP="007A69C9">
            <w:pPr>
              <w:pStyle w:val="ListParagraph"/>
              <w:ind w:left="11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919BC0" w14:textId="373B16EF" w:rsidR="007A69C9" w:rsidRPr="009E520C" w:rsidRDefault="00FB5E64" w:rsidP="007A69C9">
            <w:pPr>
              <w:pStyle w:val="ListParagraph"/>
              <w:ind w:left="1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="007A69C9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nepieciešams</w:t>
            </w:r>
            <w:r w:rsidR="007A69C9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projekta gaitā </w:t>
            </w:r>
            <w:r w:rsidR="007A69C9" w:rsidRPr="009E520C">
              <w:rPr>
                <w:rFonts w:ascii="Times New Roman" w:hAnsi="Times New Roman" w:cs="Times New Roman"/>
                <w:sz w:val="24"/>
                <w:szCs w:val="24"/>
              </w:rPr>
              <w:t>var tik piesaistīti vairāku sadarbības partneru speciālisti uz 0,3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7A69C9" w:rsidRPr="009E520C">
              <w:rPr>
                <w:rFonts w:ascii="Times New Roman" w:hAnsi="Times New Roman" w:cs="Times New Roman"/>
                <w:sz w:val="24"/>
                <w:szCs w:val="24"/>
              </w:rPr>
              <w:t>0,5 slodzēm</w:t>
            </w:r>
            <w:r w:rsidR="002163DA" w:rsidRPr="009E520C">
              <w:rPr>
                <w:rFonts w:ascii="Times New Roman" w:hAnsi="Times New Roman" w:cs="Times New Roman"/>
                <w:sz w:val="24"/>
                <w:szCs w:val="24"/>
              </w:rPr>
              <w:t>, bet</w:t>
            </w:r>
            <w:r w:rsidR="005968CA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63DA" w:rsidRPr="009E520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7E0372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adarbības partneru personāla slodzes, kas tiks iesaistīts projekta īstenošanā, </w:t>
            </w:r>
            <w:r w:rsidR="005968CA" w:rsidRPr="009E520C">
              <w:rPr>
                <w:rFonts w:ascii="Times New Roman" w:hAnsi="Times New Roman" w:cs="Times New Roman"/>
                <w:sz w:val="24"/>
                <w:szCs w:val="24"/>
              </w:rPr>
              <w:t>var tikt</w:t>
            </w:r>
            <w:r w:rsidR="007E0372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finansēta</w:t>
            </w:r>
            <w:r w:rsidR="007E1630" w:rsidRPr="009E520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7E0372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no </w:t>
            </w:r>
            <w:r w:rsidR="00F0204B" w:rsidRPr="009E520C">
              <w:rPr>
                <w:rStyle w:val="normaltextrun"/>
                <w:rFonts w:ascii="Times New Roman" w:hAnsi="Times New Roman" w:cs="Times New Roman"/>
                <w:sz w:val="24"/>
                <w:szCs w:val="24"/>
              </w:rPr>
              <w:t xml:space="preserve">DAGR attīstības </w:t>
            </w:r>
            <w:r w:rsidR="007E0372" w:rsidRPr="009E520C">
              <w:rPr>
                <w:rFonts w:ascii="Times New Roman" w:hAnsi="Times New Roman" w:cs="Times New Roman"/>
                <w:sz w:val="24"/>
                <w:szCs w:val="24"/>
              </w:rPr>
              <w:t>projekta līdzekļiem.</w:t>
            </w:r>
          </w:p>
          <w:p w14:paraId="72EF6E4E" w14:textId="77777777" w:rsidR="00460361" w:rsidRPr="009E520C" w:rsidRDefault="00460361" w:rsidP="007A69C9">
            <w:pPr>
              <w:pStyle w:val="ListParagraph"/>
              <w:ind w:left="11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09D54E" w14:textId="03BE718B" w:rsidR="00DE3661" w:rsidRPr="009E520C" w:rsidRDefault="00F0204B" w:rsidP="005968CA">
            <w:pPr>
              <w:pStyle w:val="ListParagraph"/>
              <w:ind w:left="111"/>
              <w:rPr>
                <w:rFonts w:ascii="Times New Roman" w:hAnsi="Times New Roman" w:cs="Times New Roman"/>
                <w:sz w:val="24"/>
                <w:szCs w:val="24"/>
              </w:rPr>
            </w:pPr>
            <w:r w:rsidRPr="009E520C">
              <w:rPr>
                <w:rStyle w:val="normaltextrun"/>
                <w:rFonts w:ascii="Times New Roman" w:hAnsi="Times New Roman" w:cs="Times New Roman"/>
                <w:sz w:val="24"/>
                <w:szCs w:val="24"/>
              </w:rPr>
              <w:t xml:space="preserve">DAGR attīstības </w:t>
            </w:r>
            <w:r w:rsidRPr="009E520C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2310F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rojekts tiks īstenots </w:t>
            </w:r>
            <w:r w:rsidR="00FB5E64">
              <w:rPr>
                <w:rFonts w:ascii="Times New Roman" w:hAnsi="Times New Roman" w:cs="Times New Roman"/>
                <w:sz w:val="24"/>
                <w:szCs w:val="24"/>
              </w:rPr>
              <w:t xml:space="preserve">no </w:t>
            </w:r>
            <w:r w:rsidR="0002310F" w:rsidRPr="009E520C">
              <w:rPr>
                <w:rFonts w:ascii="Times New Roman" w:hAnsi="Times New Roman" w:cs="Times New Roman"/>
                <w:sz w:val="24"/>
                <w:szCs w:val="24"/>
              </w:rPr>
              <w:t>projekta</w:t>
            </w:r>
            <w:r w:rsidR="00FB5E64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02310F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paredzēt</w:t>
            </w:r>
            <w:r w:rsidR="00FB5E64">
              <w:rPr>
                <w:rFonts w:ascii="Times New Roman" w:hAnsi="Times New Roman" w:cs="Times New Roman"/>
                <w:sz w:val="24"/>
                <w:szCs w:val="24"/>
              </w:rPr>
              <w:t>ā</w:t>
            </w:r>
            <w:r w:rsidR="0002310F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budžet</w:t>
            </w:r>
            <w:r w:rsidR="00FB5E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02310F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, slēdzot terminētus līgumus ar speciālistiem uz </w:t>
            </w:r>
            <w:r w:rsidRPr="009E520C">
              <w:rPr>
                <w:rStyle w:val="normaltextrun"/>
                <w:rFonts w:ascii="Times New Roman" w:hAnsi="Times New Roman" w:cs="Times New Roman"/>
                <w:sz w:val="24"/>
                <w:szCs w:val="24"/>
              </w:rPr>
              <w:t xml:space="preserve">DAGR attīstības </w:t>
            </w:r>
            <w:r w:rsidR="0002310F" w:rsidRPr="009E520C">
              <w:rPr>
                <w:rFonts w:ascii="Times New Roman" w:hAnsi="Times New Roman" w:cs="Times New Roman"/>
                <w:sz w:val="24"/>
                <w:szCs w:val="24"/>
              </w:rPr>
              <w:t>projekta īstenošanas laiku. Pēc</w:t>
            </w:r>
            <w:r w:rsidRPr="009E520C">
              <w:rPr>
                <w:rStyle w:val="normaltextrun"/>
                <w:rFonts w:ascii="Times New Roman" w:hAnsi="Times New Roman" w:cs="Times New Roman"/>
                <w:sz w:val="24"/>
                <w:szCs w:val="24"/>
              </w:rPr>
              <w:t xml:space="preserve"> DAGR attīstības</w:t>
            </w:r>
            <w:r w:rsidR="0002310F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 projekta beigām MK rīkojumā paredzētā </w:t>
            </w:r>
            <w:r w:rsidRPr="009E520C">
              <w:rPr>
                <w:rStyle w:val="normaltextrun"/>
                <w:rFonts w:ascii="Times New Roman" w:hAnsi="Times New Roman" w:cs="Times New Roman"/>
                <w:sz w:val="24"/>
                <w:szCs w:val="24"/>
              </w:rPr>
              <w:t xml:space="preserve">DAGR attīstības </w:t>
            </w:r>
            <w:r w:rsidR="0002310F" w:rsidRPr="009E520C">
              <w:rPr>
                <w:rFonts w:ascii="Times New Roman" w:hAnsi="Times New Roman" w:cs="Times New Roman"/>
                <w:sz w:val="24"/>
                <w:szCs w:val="24"/>
              </w:rPr>
              <w:t xml:space="preserve">projekta uzturēšanai jaunas amata vietas netiks veidotas. </w:t>
            </w:r>
          </w:p>
        </w:tc>
      </w:tr>
    </w:tbl>
    <w:p w14:paraId="5BC05885" w14:textId="77777777" w:rsidR="00FB5E64" w:rsidRDefault="00FB5E64" w:rsidP="00540D57">
      <w:pPr>
        <w:spacing w:before="130" w:after="60" w:line="260" w:lineRule="exact"/>
        <w:rPr>
          <w:b/>
          <w:bCs/>
          <w:color w:val="auto"/>
          <w:sz w:val="24"/>
          <w:szCs w:val="24"/>
        </w:rPr>
      </w:pPr>
    </w:p>
    <w:p w14:paraId="14C247D0" w14:textId="602A8F17" w:rsidR="55B765B4" w:rsidRPr="009E520C" w:rsidRDefault="00DE406B" w:rsidP="00540D57">
      <w:pPr>
        <w:spacing w:before="130" w:after="60" w:line="260" w:lineRule="exact"/>
        <w:rPr>
          <w:color w:val="auto"/>
          <w:sz w:val="24"/>
          <w:szCs w:val="24"/>
        </w:rPr>
      </w:pPr>
      <w:r w:rsidRPr="009E520C">
        <w:rPr>
          <w:b/>
          <w:bCs/>
          <w:color w:val="auto"/>
          <w:sz w:val="24"/>
          <w:szCs w:val="24"/>
        </w:rPr>
        <w:t>7. Izmaksu/ieguvumu analīze, tai skaitā ietekme uz pārvaldes darbinieku skaitu</w:t>
      </w: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061"/>
      </w:tblGrid>
      <w:tr w:rsidR="009E520C" w:rsidRPr="009E520C" w14:paraId="2EC68681" w14:textId="77777777" w:rsidTr="54FB6930">
        <w:tc>
          <w:tcPr>
            <w:tcW w:w="8790" w:type="dxa"/>
            <w:hideMark/>
          </w:tcPr>
          <w:p w14:paraId="327EC2EA" w14:textId="71392264" w:rsidR="003339EF" w:rsidRPr="00FB5E64" w:rsidRDefault="00F0204B" w:rsidP="000B2798">
            <w:pPr>
              <w:rPr>
                <w:color w:val="auto"/>
                <w:sz w:val="24"/>
                <w:szCs w:val="24"/>
              </w:rPr>
            </w:pPr>
            <w:r w:rsidRPr="00FB5E64">
              <w:rPr>
                <w:rStyle w:val="normaltextrun"/>
                <w:color w:val="auto"/>
                <w:sz w:val="24"/>
                <w:szCs w:val="24"/>
              </w:rPr>
              <w:t xml:space="preserve">DAGR attīstības </w:t>
            </w:r>
            <w:r w:rsidRPr="00FB5E64">
              <w:rPr>
                <w:color w:val="auto"/>
                <w:sz w:val="24"/>
                <w:szCs w:val="24"/>
              </w:rPr>
              <w:t>p</w:t>
            </w:r>
            <w:r w:rsidR="009020E1" w:rsidRPr="00FB5E64">
              <w:rPr>
                <w:color w:val="auto"/>
                <w:sz w:val="24"/>
                <w:szCs w:val="24"/>
              </w:rPr>
              <w:t>roje</w:t>
            </w:r>
            <w:r w:rsidR="00377E89" w:rsidRPr="00FB5E64">
              <w:rPr>
                <w:color w:val="auto"/>
                <w:sz w:val="24"/>
                <w:szCs w:val="24"/>
              </w:rPr>
              <w:t>k</w:t>
            </w:r>
            <w:r w:rsidR="009020E1" w:rsidRPr="00FB5E64">
              <w:rPr>
                <w:color w:val="auto"/>
                <w:sz w:val="24"/>
                <w:szCs w:val="24"/>
              </w:rPr>
              <w:t>ta ieguvumi</w:t>
            </w:r>
            <w:r w:rsidR="00F164D3" w:rsidRPr="00FB5E64">
              <w:rPr>
                <w:color w:val="auto"/>
                <w:sz w:val="24"/>
                <w:szCs w:val="24"/>
              </w:rPr>
              <w:t xml:space="preserve"> būs p</w:t>
            </w:r>
            <w:r w:rsidR="009020E1" w:rsidRPr="00FB5E64">
              <w:rPr>
                <w:color w:val="auto"/>
                <w:sz w:val="24"/>
                <w:szCs w:val="24"/>
              </w:rPr>
              <w:t xml:space="preserve">alielināts datu kopu skaits </w:t>
            </w:r>
            <w:r w:rsidR="00F164D3" w:rsidRPr="00FB5E64">
              <w:rPr>
                <w:color w:val="auto"/>
                <w:sz w:val="24"/>
                <w:szCs w:val="24"/>
              </w:rPr>
              <w:t>un</w:t>
            </w:r>
            <w:r w:rsidR="009020E1" w:rsidRPr="00FB5E64">
              <w:rPr>
                <w:color w:val="auto"/>
                <w:sz w:val="24"/>
                <w:szCs w:val="24"/>
              </w:rPr>
              <w:t xml:space="preserve"> </w:t>
            </w:r>
            <w:r w:rsidR="009020E1" w:rsidRPr="00FB5E64">
              <w:rPr>
                <w:iCs/>
                <w:color w:val="auto"/>
                <w:sz w:val="24"/>
                <w:szCs w:val="24"/>
              </w:rPr>
              <w:t>palielināts DAGR datu izmantošanas gadījumu skaits</w:t>
            </w:r>
            <w:r w:rsidR="00F164D3" w:rsidRPr="00FB5E64">
              <w:rPr>
                <w:iCs/>
                <w:color w:val="auto"/>
                <w:sz w:val="24"/>
                <w:szCs w:val="24"/>
              </w:rPr>
              <w:t xml:space="preserve">, bet </w:t>
            </w:r>
            <w:r w:rsidR="000B2798" w:rsidRPr="00FB5E64">
              <w:rPr>
                <w:iCs/>
                <w:color w:val="auto"/>
                <w:sz w:val="24"/>
                <w:szCs w:val="24"/>
              </w:rPr>
              <w:t>šo datu kopu izma</w:t>
            </w:r>
            <w:r w:rsidR="00377E89" w:rsidRPr="00FB5E64">
              <w:rPr>
                <w:iCs/>
                <w:color w:val="auto"/>
                <w:sz w:val="24"/>
                <w:szCs w:val="24"/>
              </w:rPr>
              <w:t>n</w:t>
            </w:r>
            <w:r w:rsidR="000B2798" w:rsidRPr="00FB5E64">
              <w:rPr>
                <w:iCs/>
                <w:color w:val="auto"/>
                <w:sz w:val="24"/>
                <w:szCs w:val="24"/>
              </w:rPr>
              <w:t xml:space="preserve">totāji ir iestādes, tāpēc </w:t>
            </w:r>
            <w:r w:rsidR="000B2798" w:rsidRPr="00FB5E64">
              <w:rPr>
                <w:color w:val="auto"/>
                <w:sz w:val="24"/>
                <w:szCs w:val="24"/>
              </w:rPr>
              <w:t>s</w:t>
            </w:r>
            <w:r w:rsidR="003339EF" w:rsidRPr="00FB5E64">
              <w:rPr>
                <w:color w:val="auto"/>
                <w:sz w:val="24"/>
                <w:szCs w:val="24"/>
              </w:rPr>
              <w:t xml:space="preserve">ociālekonomiskais indikatīvais lietderīgums izriet no iestāžu atslogošanas </w:t>
            </w:r>
            <w:r w:rsidR="00FB5E64">
              <w:rPr>
                <w:color w:val="auto"/>
                <w:sz w:val="24"/>
                <w:szCs w:val="24"/>
              </w:rPr>
              <w:t xml:space="preserve">un </w:t>
            </w:r>
            <w:r w:rsidR="003339EF" w:rsidRPr="00FB5E64">
              <w:rPr>
                <w:color w:val="auto"/>
                <w:sz w:val="24"/>
                <w:szCs w:val="24"/>
              </w:rPr>
              <w:t>no</w:t>
            </w:r>
            <w:r w:rsidR="00C438B9" w:rsidRPr="00FB5E64">
              <w:rPr>
                <w:color w:val="auto"/>
                <w:sz w:val="24"/>
                <w:szCs w:val="24"/>
              </w:rPr>
              <w:t xml:space="preserve"> </w:t>
            </w:r>
            <w:r w:rsidR="003339EF" w:rsidRPr="00FB5E64">
              <w:rPr>
                <w:color w:val="auto"/>
                <w:sz w:val="24"/>
                <w:szCs w:val="24"/>
              </w:rPr>
              <w:t xml:space="preserve">nepieciešamības uzturēt un regulāri atjaunot infrastruktūru datu aprites nodrošināšanai kā datu devējiem un/vai ņēmējiem, tai skaitā </w:t>
            </w:r>
            <w:r w:rsidR="00FB5E64">
              <w:rPr>
                <w:color w:val="auto"/>
                <w:sz w:val="24"/>
                <w:szCs w:val="24"/>
              </w:rPr>
              <w:t xml:space="preserve">no </w:t>
            </w:r>
            <w:proofErr w:type="spellStart"/>
            <w:r w:rsidR="003339EF" w:rsidRPr="00FB5E64">
              <w:rPr>
                <w:color w:val="auto"/>
                <w:sz w:val="24"/>
                <w:szCs w:val="24"/>
              </w:rPr>
              <w:t>saskar</w:t>
            </w:r>
            <w:r w:rsidR="000B2798" w:rsidRPr="00FB5E64">
              <w:rPr>
                <w:color w:val="auto"/>
                <w:sz w:val="24"/>
                <w:szCs w:val="24"/>
              </w:rPr>
              <w:t>ņ</w:t>
            </w:r>
            <w:r w:rsidR="003339EF" w:rsidRPr="00FB5E64">
              <w:rPr>
                <w:color w:val="auto"/>
                <w:sz w:val="24"/>
                <w:szCs w:val="24"/>
              </w:rPr>
              <w:t>u</w:t>
            </w:r>
            <w:proofErr w:type="spellEnd"/>
            <w:r w:rsidR="003339EF" w:rsidRPr="00FB5E64">
              <w:rPr>
                <w:color w:val="auto"/>
                <w:sz w:val="24"/>
                <w:szCs w:val="24"/>
              </w:rPr>
              <w:t xml:space="preserve"> veidošanas</w:t>
            </w:r>
          </w:p>
          <w:p w14:paraId="09CE8992" w14:textId="77777777" w:rsidR="00970AA3" w:rsidRPr="009E520C" w:rsidRDefault="00970AA3">
            <w:pPr>
              <w:rPr>
                <w:i/>
                <w:color w:val="auto"/>
                <w:sz w:val="24"/>
                <w:szCs w:val="24"/>
              </w:rPr>
            </w:pPr>
          </w:p>
          <w:tbl>
            <w:tblPr>
              <w:tblW w:w="8894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65"/>
              <w:gridCol w:w="1216"/>
              <w:gridCol w:w="5313"/>
            </w:tblGrid>
            <w:tr w:rsidR="009E520C" w:rsidRPr="009E520C" w14:paraId="72442FBE" w14:textId="77777777" w:rsidTr="00FB5E64">
              <w:tc>
                <w:tcPr>
                  <w:tcW w:w="2373" w:type="dxa"/>
                  <w:tcBorders>
                    <w:top w:val="single" w:sz="6" w:space="0" w:color="000000" w:themeColor="text1"/>
                    <w:left w:val="single" w:sz="6" w:space="0" w:color="000000" w:themeColor="text1"/>
                    <w:bottom w:val="single" w:sz="6" w:space="0" w:color="000000" w:themeColor="text1"/>
                    <w:right w:val="single" w:sz="6" w:space="0" w:color="000000" w:themeColor="text1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7E5C17ED" w14:textId="77777777" w:rsidR="00D9545F" w:rsidRPr="009E520C" w:rsidRDefault="00D9545F" w:rsidP="00D9545F">
                  <w:pPr>
                    <w:jc w:val="center"/>
                    <w:textAlignment w:val="baseline"/>
                    <w:rPr>
                      <w:color w:val="auto"/>
                      <w:sz w:val="24"/>
                      <w:szCs w:val="24"/>
                      <w:lang w:eastAsia="lv-LV"/>
                    </w:rPr>
                  </w:pPr>
                  <w:r w:rsidRPr="009E520C"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  <w:t>Sociālekonomiskais ieguvums</w:t>
                  </w:r>
                  <w:r w:rsidRPr="009E520C">
                    <w:rPr>
                      <w:color w:val="auto"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 w:themeColor="text1"/>
                    <w:left w:val="single" w:sz="6" w:space="0" w:color="000000" w:themeColor="text1"/>
                    <w:bottom w:val="single" w:sz="6" w:space="0" w:color="000000" w:themeColor="text1"/>
                    <w:right w:val="single" w:sz="6" w:space="0" w:color="000000" w:themeColor="text1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2E0EE452" w14:textId="77777777" w:rsidR="00D9545F" w:rsidRPr="009E520C" w:rsidRDefault="00D9545F" w:rsidP="00D9545F">
                  <w:pPr>
                    <w:jc w:val="center"/>
                    <w:textAlignment w:val="baseline"/>
                    <w:rPr>
                      <w:color w:val="auto"/>
                      <w:sz w:val="24"/>
                      <w:szCs w:val="24"/>
                      <w:lang w:eastAsia="lv-LV"/>
                    </w:rPr>
                  </w:pPr>
                  <w:r w:rsidRPr="009E520C"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  <w:t>Ekvivalents naudas izteiksmē (</w:t>
                  </w:r>
                  <w:proofErr w:type="spellStart"/>
                  <w:r w:rsidRPr="009E520C">
                    <w:rPr>
                      <w:b/>
                      <w:bCs/>
                      <w:i/>
                      <w:iCs/>
                      <w:color w:val="auto"/>
                      <w:sz w:val="24"/>
                      <w:szCs w:val="24"/>
                      <w:lang w:eastAsia="lv-LV"/>
                    </w:rPr>
                    <w:t>euro</w:t>
                  </w:r>
                  <w:proofErr w:type="spellEnd"/>
                  <w:r w:rsidRPr="009E520C"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  <w:t>)</w:t>
                  </w:r>
                  <w:r w:rsidRPr="009E520C">
                    <w:rPr>
                      <w:color w:val="auto"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5387" w:type="dxa"/>
                  <w:tcBorders>
                    <w:top w:val="single" w:sz="6" w:space="0" w:color="000000" w:themeColor="text1"/>
                    <w:left w:val="single" w:sz="6" w:space="0" w:color="000000" w:themeColor="text1"/>
                    <w:bottom w:val="single" w:sz="6" w:space="0" w:color="000000" w:themeColor="text1"/>
                    <w:right w:val="single" w:sz="6" w:space="0" w:color="000000" w:themeColor="text1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0C59F622" w14:textId="77777777" w:rsidR="00D9545F" w:rsidRPr="009E520C" w:rsidRDefault="00D9545F" w:rsidP="00D9545F">
                  <w:pPr>
                    <w:jc w:val="center"/>
                    <w:textAlignment w:val="baseline"/>
                    <w:rPr>
                      <w:color w:val="auto"/>
                      <w:sz w:val="24"/>
                      <w:szCs w:val="24"/>
                      <w:lang w:eastAsia="lv-LV"/>
                    </w:rPr>
                  </w:pPr>
                  <w:r w:rsidRPr="009E520C"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  <w:t>Aprēķins</w:t>
                  </w:r>
                  <w:r w:rsidRPr="009E520C">
                    <w:rPr>
                      <w:color w:val="auto"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</w:tr>
            <w:tr w:rsidR="009E520C" w:rsidRPr="009E520C" w14:paraId="5E128029" w14:textId="77777777" w:rsidTr="00FB5E64">
              <w:tc>
                <w:tcPr>
                  <w:tcW w:w="2373" w:type="dxa"/>
                  <w:tcBorders>
                    <w:top w:val="single" w:sz="6" w:space="0" w:color="000000" w:themeColor="text1"/>
                    <w:left w:val="single" w:sz="6" w:space="0" w:color="000000" w:themeColor="text1"/>
                    <w:bottom w:val="single" w:sz="6" w:space="0" w:color="000000" w:themeColor="text1"/>
                    <w:right w:val="single" w:sz="6" w:space="0" w:color="000000" w:themeColor="text1"/>
                  </w:tcBorders>
                  <w:shd w:val="clear" w:color="auto" w:fill="auto"/>
                  <w:vAlign w:val="center"/>
                </w:tcPr>
                <w:p w14:paraId="52215415" w14:textId="77777777" w:rsidR="00852ED8" w:rsidRPr="009E520C" w:rsidRDefault="00852ED8" w:rsidP="00FB5E64">
                  <w:pPr>
                    <w:jc w:val="left"/>
                    <w:textAlignment w:val="baseline"/>
                    <w:rPr>
                      <w:bCs/>
                      <w:color w:val="auto"/>
                      <w:sz w:val="24"/>
                      <w:szCs w:val="24"/>
                    </w:rPr>
                  </w:pPr>
                  <w:r w:rsidRPr="009E520C">
                    <w:rPr>
                      <w:bCs/>
                      <w:color w:val="auto"/>
                      <w:sz w:val="24"/>
                      <w:szCs w:val="24"/>
                    </w:rPr>
                    <w:t xml:space="preserve">Izveidotas vai optimizētas datu devēju </w:t>
                  </w:r>
                  <w:proofErr w:type="spellStart"/>
                  <w:r w:rsidRPr="009E520C">
                    <w:rPr>
                      <w:bCs/>
                      <w:color w:val="auto"/>
                      <w:sz w:val="24"/>
                      <w:szCs w:val="24"/>
                    </w:rPr>
                    <w:t>saskarnes</w:t>
                  </w:r>
                  <w:proofErr w:type="spellEnd"/>
                  <w:r w:rsidRPr="009E520C">
                    <w:rPr>
                      <w:bCs/>
                      <w:color w:val="auto"/>
                      <w:sz w:val="24"/>
                      <w:szCs w:val="24"/>
                    </w:rPr>
                    <w:t>, kas nodrošinātu datu nodošanu DAGR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 w:themeColor="text1"/>
                    <w:left w:val="single" w:sz="6" w:space="0" w:color="000000" w:themeColor="text1"/>
                    <w:bottom w:val="single" w:sz="6" w:space="0" w:color="000000" w:themeColor="text1"/>
                    <w:right w:val="single" w:sz="6" w:space="0" w:color="000000" w:themeColor="text1"/>
                  </w:tcBorders>
                  <w:shd w:val="clear" w:color="auto" w:fill="auto"/>
                  <w:vAlign w:val="center"/>
                </w:tcPr>
                <w:p w14:paraId="63A38185" w14:textId="47CAFCCD" w:rsidR="00852ED8" w:rsidRPr="009E520C" w:rsidRDefault="00396221" w:rsidP="00852ED8">
                  <w:pPr>
                    <w:jc w:val="center"/>
                    <w:textAlignment w:val="baseline"/>
                    <w:rPr>
                      <w:b/>
                      <w:color w:val="auto"/>
                      <w:sz w:val="24"/>
                      <w:szCs w:val="24"/>
                    </w:rPr>
                  </w:pPr>
                  <w:r w:rsidRPr="009E520C">
                    <w:rPr>
                      <w:b/>
                      <w:color w:val="auto"/>
                      <w:sz w:val="24"/>
                      <w:szCs w:val="24"/>
                    </w:rPr>
                    <w:t>9 504</w:t>
                  </w:r>
                  <w:r w:rsidR="00EF71D4" w:rsidRPr="009E520C">
                    <w:rPr>
                      <w:b/>
                      <w:color w:val="auto"/>
                      <w:sz w:val="24"/>
                      <w:szCs w:val="24"/>
                    </w:rPr>
                    <w:t xml:space="preserve"> 000</w:t>
                  </w:r>
                </w:p>
              </w:tc>
              <w:tc>
                <w:tcPr>
                  <w:tcW w:w="5387" w:type="dxa"/>
                  <w:tcBorders>
                    <w:top w:val="single" w:sz="6" w:space="0" w:color="000000" w:themeColor="text1"/>
                    <w:left w:val="single" w:sz="6" w:space="0" w:color="000000" w:themeColor="text1"/>
                    <w:bottom w:val="single" w:sz="6" w:space="0" w:color="000000" w:themeColor="text1"/>
                    <w:right w:val="single" w:sz="6" w:space="0" w:color="000000" w:themeColor="text1"/>
                  </w:tcBorders>
                  <w:shd w:val="clear" w:color="auto" w:fill="auto"/>
                  <w:vAlign w:val="center"/>
                </w:tcPr>
                <w:p w14:paraId="12ACA7A2" w14:textId="1DF17F05" w:rsidR="00852ED8" w:rsidRPr="009E520C" w:rsidRDefault="00852ED8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jc w:val="left"/>
                  </w:pPr>
                  <w:r w:rsidRPr="009E520C">
                    <w:t xml:space="preserve">Pēc ekspertu viedokļa tiek pieņemts, ka vienas </w:t>
                  </w:r>
                  <w:proofErr w:type="spellStart"/>
                  <w:r w:rsidRPr="009E520C">
                    <w:t>saskarnes</w:t>
                  </w:r>
                  <w:proofErr w:type="spellEnd"/>
                  <w:r w:rsidRPr="009E520C">
                    <w:t xml:space="preserve"> izstrādei iestāde investē vidēji 21 120 EUR.</w:t>
                  </w:r>
                </w:p>
                <w:p w14:paraId="04A79CF0" w14:textId="77777777" w:rsidR="00852ED8" w:rsidRPr="009E520C" w:rsidRDefault="00852ED8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jc w:val="left"/>
                  </w:pPr>
                  <w:r w:rsidRPr="009E520C">
                    <w:t xml:space="preserve">Pieņēmumi </w:t>
                  </w:r>
                  <w:proofErr w:type="spellStart"/>
                  <w:r w:rsidRPr="009E520C">
                    <w:t>saskarnes</w:t>
                  </w:r>
                  <w:proofErr w:type="spellEnd"/>
                  <w:r w:rsidRPr="009E520C">
                    <w:t xml:space="preserve"> izstrādes aprēķinam:</w:t>
                  </w:r>
                </w:p>
                <w:p w14:paraId="2D3C67AC" w14:textId="70EBA42A" w:rsidR="00852ED8" w:rsidRPr="009E520C" w:rsidRDefault="00EC7F21" w:rsidP="00FA3C0A">
                  <w:pPr>
                    <w:pStyle w:val="VPNumbered"/>
                    <w:numPr>
                      <w:ilvl w:val="0"/>
                      <w:numId w:val="29"/>
                    </w:numPr>
                    <w:spacing w:after="0"/>
                    <w:ind w:left="487"/>
                    <w:jc w:val="left"/>
                  </w:pPr>
                  <w:r>
                    <w:t>v</w:t>
                  </w:r>
                  <w:r w:rsidRPr="009E520C">
                    <w:t xml:space="preserve">ienas </w:t>
                  </w:r>
                  <w:r w:rsidR="00852ED8" w:rsidRPr="009E520C">
                    <w:t>izstrādes stundas izmaksas</w:t>
                  </w:r>
                  <w:r w:rsidR="00FA3C0A">
                    <w:t xml:space="preserve"> </w:t>
                  </w:r>
                  <w:r w:rsidR="00852ED8" w:rsidRPr="009E520C">
                    <w:t>– 40 EUR;</w:t>
                  </w:r>
                </w:p>
                <w:p w14:paraId="01620C14" w14:textId="1B05DB31" w:rsidR="00852ED8" w:rsidRPr="009E520C" w:rsidRDefault="00EC7F21" w:rsidP="00FA3C0A">
                  <w:pPr>
                    <w:pStyle w:val="VPNumbered"/>
                    <w:numPr>
                      <w:ilvl w:val="0"/>
                      <w:numId w:val="29"/>
                    </w:numPr>
                    <w:spacing w:after="0"/>
                    <w:ind w:left="487"/>
                    <w:jc w:val="left"/>
                  </w:pPr>
                  <w:r>
                    <w:t>v</w:t>
                  </w:r>
                  <w:r w:rsidRPr="009E520C">
                    <w:t xml:space="preserve">ienas </w:t>
                  </w:r>
                  <w:proofErr w:type="spellStart"/>
                  <w:r w:rsidR="00852ED8" w:rsidRPr="009E520C">
                    <w:t>saskarnes</w:t>
                  </w:r>
                  <w:proofErr w:type="spellEnd"/>
                  <w:r w:rsidR="00852ED8" w:rsidRPr="009E520C">
                    <w:t xml:space="preserve"> izstrādei nepieciešamas 528 izstrādes stundas;</w:t>
                  </w:r>
                </w:p>
                <w:p w14:paraId="110183F1" w14:textId="2CA74C88" w:rsidR="00EF71D4" w:rsidRPr="009E520C" w:rsidRDefault="00547598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ind w:left="487"/>
                    <w:jc w:val="center"/>
                  </w:pPr>
                  <w:r w:rsidRPr="009E520C">
                    <w:t>40 X 528 = 21 120 EUR</w:t>
                  </w:r>
                </w:p>
                <w:p w14:paraId="2975FF88" w14:textId="473911E6" w:rsidR="00852ED8" w:rsidRPr="009E520C" w:rsidRDefault="00852ED8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jc w:val="left"/>
                    <w:rPr>
                      <w:u w:val="single"/>
                    </w:rPr>
                  </w:pPr>
                  <w:r w:rsidRPr="009E520C">
                    <w:t xml:space="preserve">Iestāžu ietaupījums, ja netiks realizētas </w:t>
                  </w:r>
                  <w:proofErr w:type="spellStart"/>
                  <w:r w:rsidRPr="009E520C">
                    <w:t>saskarņu</w:t>
                  </w:r>
                  <w:proofErr w:type="spellEnd"/>
                  <w:r w:rsidRPr="009E520C">
                    <w:t xml:space="preserve"> izstrādes</w:t>
                  </w:r>
                  <w:r w:rsidRPr="00FA3C0A">
                    <w:t>:</w:t>
                  </w:r>
                </w:p>
                <w:p w14:paraId="42A32B63" w14:textId="08C45F71" w:rsidR="00FA3C0A" w:rsidRDefault="00580C24" w:rsidP="00FA3C0A">
                  <w:pPr>
                    <w:pStyle w:val="VPNumbered"/>
                    <w:numPr>
                      <w:ilvl w:val="0"/>
                      <w:numId w:val="36"/>
                    </w:numPr>
                    <w:spacing w:after="0"/>
                    <w:jc w:val="left"/>
                  </w:pPr>
                  <w:r w:rsidRPr="009E520C">
                    <w:t xml:space="preserve">indikatīvi </w:t>
                  </w:r>
                  <w:r w:rsidR="001959DC" w:rsidRPr="009E520C">
                    <w:t>10 iestād</w:t>
                  </w:r>
                  <w:r w:rsidR="00F55EEE" w:rsidRPr="009E520C">
                    <w:t>ēm</w:t>
                  </w:r>
                  <w:r w:rsidR="001959DC" w:rsidRPr="009E520C">
                    <w:t xml:space="preserve"> izveidojot pa </w:t>
                  </w:r>
                  <w:r w:rsidR="00F55EEE" w:rsidRPr="009E520C">
                    <w:t xml:space="preserve">1 </w:t>
                  </w:r>
                  <w:proofErr w:type="spellStart"/>
                  <w:r w:rsidR="00F55EEE" w:rsidRPr="009E520C">
                    <w:t>saskarnei</w:t>
                  </w:r>
                  <w:proofErr w:type="spellEnd"/>
                  <w:r w:rsidR="00F55EEE" w:rsidRPr="009E520C">
                    <w:t xml:space="preserve"> gadā </w:t>
                  </w:r>
                  <w:r w:rsidR="00852ED8" w:rsidRPr="009E520C">
                    <w:t xml:space="preserve"> </w:t>
                  </w:r>
                </w:p>
                <w:p w14:paraId="2ED8DAF3" w14:textId="35DF6484" w:rsidR="00852ED8" w:rsidRPr="009E520C" w:rsidRDefault="00852ED8" w:rsidP="00FA3C0A">
                  <w:pPr>
                    <w:pStyle w:val="VPNumbered"/>
                    <w:numPr>
                      <w:ilvl w:val="0"/>
                      <w:numId w:val="36"/>
                    </w:numPr>
                    <w:spacing w:after="0"/>
                    <w:jc w:val="center"/>
                  </w:pPr>
                  <w:r w:rsidRPr="009E520C">
                    <w:t xml:space="preserve">21 120 EUR </w:t>
                  </w:r>
                  <w:r w:rsidR="00FA3C0A">
                    <w:t>x</w:t>
                  </w:r>
                  <w:r w:rsidRPr="009E520C">
                    <w:t xml:space="preserve"> </w:t>
                  </w:r>
                  <w:r w:rsidR="00B425AE" w:rsidRPr="009E520C">
                    <w:t>10</w:t>
                  </w:r>
                  <w:r w:rsidR="00BA0FD4" w:rsidRPr="009E520C">
                    <w:t xml:space="preserve"> = 211 200 </w:t>
                  </w:r>
                  <w:r w:rsidRPr="009E520C">
                    <w:t>EUR</w:t>
                  </w:r>
                </w:p>
                <w:p w14:paraId="2E3B3520" w14:textId="3ED40760" w:rsidR="00FA3C0A" w:rsidRDefault="00852ED8" w:rsidP="00FA3C0A">
                  <w:pPr>
                    <w:pStyle w:val="VPNumbered"/>
                    <w:numPr>
                      <w:ilvl w:val="0"/>
                      <w:numId w:val="36"/>
                    </w:numPr>
                    <w:spacing w:after="0"/>
                    <w:jc w:val="left"/>
                  </w:pPr>
                  <w:r w:rsidRPr="009E520C">
                    <w:t xml:space="preserve">10 gados, </w:t>
                  </w:r>
                  <w:r w:rsidR="004D649A" w:rsidRPr="009E520C">
                    <w:t xml:space="preserve">katrai iestādei </w:t>
                  </w:r>
                  <w:r w:rsidRPr="009E520C">
                    <w:t>izstrādājo</w:t>
                  </w:r>
                  <w:r w:rsidR="004D649A" w:rsidRPr="009E520C">
                    <w:t>t</w:t>
                  </w:r>
                  <w:r w:rsidRPr="009E520C">
                    <w:t xml:space="preserve"> </w:t>
                  </w:r>
                  <w:r w:rsidR="0097234D" w:rsidRPr="009E520C">
                    <w:t>pa vienai</w:t>
                  </w:r>
                  <w:r w:rsidRPr="009E520C">
                    <w:t xml:space="preserve"> </w:t>
                  </w:r>
                  <w:proofErr w:type="spellStart"/>
                  <w:r w:rsidRPr="009E520C">
                    <w:t>saskarne</w:t>
                  </w:r>
                  <w:r w:rsidR="0097234D" w:rsidRPr="009E520C">
                    <w:t>i</w:t>
                  </w:r>
                  <w:proofErr w:type="spellEnd"/>
                  <w:r w:rsidRPr="009E520C">
                    <w:t xml:space="preserve"> </w:t>
                  </w:r>
                </w:p>
                <w:p w14:paraId="1BEB0FB4" w14:textId="15B7D04C" w:rsidR="00FF0363" w:rsidRPr="009E520C" w:rsidRDefault="00DF3749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ind w:left="60"/>
                    <w:jc w:val="center"/>
                  </w:pPr>
                  <w:r w:rsidRPr="009E520C">
                    <w:rPr>
                      <w:bCs w:val="0"/>
                    </w:rPr>
                    <w:t>211 200</w:t>
                  </w:r>
                  <w:r w:rsidR="00852ED8" w:rsidRPr="009E520C">
                    <w:t xml:space="preserve"> EUR </w:t>
                  </w:r>
                  <w:r w:rsidR="00FA3C0A">
                    <w:t>x</w:t>
                  </w:r>
                  <w:r w:rsidR="00852ED8" w:rsidRPr="009E520C">
                    <w:t xml:space="preserve"> 10 = </w:t>
                  </w:r>
                  <w:r w:rsidR="00EF71D4" w:rsidRPr="009E520C">
                    <w:t xml:space="preserve">2 112 000 </w:t>
                  </w:r>
                  <w:r w:rsidR="00852ED8" w:rsidRPr="009E520C">
                    <w:t>EUR</w:t>
                  </w:r>
                </w:p>
                <w:p w14:paraId="595E292F" w14:textId="081BF4E7" w:rsidR="000C6C9F" w:rsidRPr="009E520C" w:rsidRDefault="00CD06FF" w:rsidP="00FA3C0A">
                  <w:pPr>
                    <w:pStyle w:val="VPNumbered"/>
                    <w:numPr>
                      <w:ilvl w:val="0"/>
                      <w:numId w:val="0"/>
                    </w:numPr>
                    <w:tabs>
                      <w:tab w:val="clear" w:pos="0"/>
                      <w:tab w:val="left" w:pos="208"/>
                    </w:tabs>
                    <w:spacing w:after="0"/>
                    <w:ind w:left="208"/>
                    <w:jc w:val="left"/>
                  </w:pPr>
                  <w:r w:rsidRPr="009E520C">
                    <w:t xml:space="preserve">3) Pēc </w:t>
                  </w:r>
                  <w:r w:rsidR="00F0204B" w:rsidRPr="009E520C">
                    <w:rPr>
                      <w:rStyle w:val="normaltextrun"/>
                    </w:rPr>
                    <w:t xml:space="preserve">DAGR attīstības </w:t>
                  </w:r>
                  <w:r w:rsidRPr="009E520C">
                    <w:t>proje</w:t>
                  </w:r>
                  <w:r w:rsidR="000C6C9F" w:rsidRPr="009E520C">
                    <w:t>k</w:t>
                  </w:r>
                  <w:r w:rsidRPr="009E520C">
                    <w:t>ta</w:t>
                  </w:r>
                  <w:r w:rsidR="000B40B2" w:rsidRPr="009E520C">
                    <w:t xml:space="preserve"> 10 gadu</w:t>
                  </w:r>
                  <w:r w:rsidRPr="009E520C">
                    <w:t xml:space="preserve"> </w:t>
                  </w:r>
                  <w:r w:rsidR="00FA3C0A">
                    <w:t>laikā</w:t>
                  </w:r>
                  <w:r w:rsidRPr="009E520C">
                    <w:t xml:space="preserve"> tiek plānots</w:t>
                  </w:r>
                  <w:r w:rsidR="00852ED8" w:rsidRPr="009E520C">
                    <w:t xml:space="preserve"> </w:t>
                  </w:r>
                  <w:r w:rsidR="000B40B2" w:rsidRPr="009E520C">
                    <w:t>pieslēgt vēl 35 iestādes</w:t>
                  </w:r>
                </w:p>
                <w:p w14:paraId="0E4F1688" w14:textId="77777777" w:rsidR="00FA3C0A" w:rsidRDefault="000B40B2" w:rsidP="00FA3C0A">
                  <w:pPr>
                    <w:pStyle w:val="VPNumbered"/>
                    <w:numPr>
                      <w:ilvl w:val="0"/>
                      <w:numId w:val="0"/>
                    </w:numPr>
                    <w:tabs>
                      <w:tab w:val="clear" w:pos="0"/>
                      <w:tab w:val="left" w:pos="208"/>
                    </w:tabs>
                    <w:spacing w:after="0"/>
                    <w:ind w:left="208"/>
                    <w:jc w:val="left"/>
                  </w:pPr>
                  <w:r w:rsidRPr="009E520C">
                    <w:t xml:space="preserve">4) </w:t>
                  </w:r>
                  <w:r w:rsidR="00CC5DB0" w:rsidRPr="009E520C">
                    <w:t xml:space="preserve">35 iestādēm izveidojot pa 1 </w:t>
                  </w:r>
                  <w:proofErr w:type="spellStart"/>
                  <w:r w:rsidR="00CC5DB0" w:rsidRPr="009E520C">
                    <w:t>saskarnei</w:t>
                  </w:r>
                  <w:proofErr w:type="spellEnd"/>
                  <w:r w:rsidR="00CC5DB0" w:rsidRPr="009E520C">
                    <w:t xml:space="preserve"> gadā</w:t>
                  </w:r>
                </w:p>
                <w:p w14:paraId="4EBA0BF6" w14:textId="78F8F559" w:rsidR="000C6C9F" w:rsidRPr="009E520C" w:rsidRDefault="00CC5DB0" w:rsidP="00FA3C0A">
                  <w:pPr>
                    <w:pStyle w:val="VPNumbered"/>
                    <w:numPr>
                      <w:ilvl w:val="0"/>
                      <w:numId w:val="0"/>
                    </w:numPr>
                    <w:tabs>
                      <w:tab w:val="clear" w:pos="0"/>
                      <w:tab w:val="left" w:pos="208"/>
                    </w:tabs>
                    <w:spacing w:after="0"/>
                    <w:ind w:left="208"/>
                    <w:jc w:val="center"/>
                  </w:pPr>
                  <w:r w:rsidRPr="009E520C">
                    <w:t xml:space="preserve">21 120 EUR </w:t>
                  </w:r>
                  <w:r w:rsidR="00FA3C0A">
                    <w:t>x</w:t>
                  </w:r>
                  <w:r w:rsidRPr="009E520C">
                    <w:t xml:space="preserve"> 35 = </w:t>
                  </w:r>
                  <w:r w:rsidR="00F00DF5" w:rsidRPr="009E520C">
                    <w:t>739 200</w:t>
                  </w:r>
                  <w:r w:rsidRPr="009E520C">
                    <w:t xml:space="preserve"> EUR</w:t>
                  </w:r>
                </w:p>
                <w:p w14:paraId="29D93CC4" w14:textId="4F27F7DD" w:rsidR="00FA3C0A" w:rsidRDefault="00FA3C0A" w:rsidP="00FA3C0A">
                  <w:pPr>
                    <w:pStyle w:val="VPNumbered"/>
                    <w:numPr>
                      <w:ilvl w:val="0"/>
                      <w:numId w:val="0"/>
                    </w:numPr>
                    <w:tabs>
                      <w:tab w:val="clear" w:pos="0"/>
                      <w:tab w:val="left" w:pos="208"/>
                    </w:tabs>
                    <w:spacing w:after="0"/>
                    <w:ind w:left="208"/>
                    <w:jc w:val="left"/>
                  </w:pPr>
                  <w:r>
                    <w:t xml:space="preserve">5) </w:t>
                  </w:r>
                  <w:r w:rsidR="00F00DF5" w:rsidRPr="009E520C">
                    <w:t xml:space="preserve">10 gados, katrai iestādei izstrādājot pa vienai </w:t>
                  </w:r>
                  <w:proofErr w:type="spellStart"/>
                  <w:r w:rsidR="00F00DF5" w:rsidRPr="009E520C">
                    <w:t>saskarnei</w:t>
                  </w:r>
                  <w:proofErr w:type="spellEnd"/>
                </w:p>
                <w:p w14:paraId="27F4F3BF" w14:textId="4AB6AB0F" w:rsidR="00F00DF5" w:rsidRPr="009E520C" w:rsidRDefault="00F00DF5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ind w:left="360"/>
                    <w:jc w:val="center"/>
                  </w:pPr>
                  <w:r w:rsidRPr="009E520C">
                    <w:rPr>
                      <w:bCs w:val="0"/>
                    </w:rPr>
                    <w:t>211 200</w:t>
                  </w:r>
                  <w:r w:rsidRPr="009E520C">
                    <w:t xml:space="preserve"> EUR </w:t>
                  </w:r>
                  <w:r w:rsidR="00FA3C0A">
                    <w:t>x</w:t>
                  </w:r>
                  <w:r w:rsidRPr="009E520C">
                    <w:t xml:space="preserve"> </w:t>
                  </w:r>
                  <w:r w:rsidR="00E21D40" w:rsidRPr="009E520C">
                    <w:t>35</w:t>
                  </w:r>
                  <w:r w:rsidRPr="009E520C">
                    <w:t xml:space="preserve"> = </w:t>
                  </w:r>
                  <w:r w:rsidR="00E9599A" w:rsidRPr="009E520C">
                    <w:t xml:space="preserve">7 392 000 </w:t>
                  </w:r>
                  <w:r w:rsidRPr="009E520C">
                    <w:t>EUR</w:t>
                  </w:r>
                </w:p>
                <w:p w14:paraId="73A16232" w14:textId="77777777" w:rsidR="00AF44F4" w:rsidRPr="009E520C" w:rsidRDefault="00AF44F4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ind w:left="147"/>
                    <w:jc w:val="left"/>
                  </w:pPr>
                </w:p>
                <w:p w14:paraId="5F077215" w14:textId="77777777" w:rsidR="00FA3C0A" w:rsidRDefault="7761F5BD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ind w:left="147"/>
                    <w:jc w:val="left"/>
                  </w:pPr>
                  <w:r w:rsidRPr="009E520C">
                    <w:t xml:space="preserve">Kopā </w:t>
                  </w:r>
                  <w:r w:rsidR="00F0204B" w:rsidRPr="009E520C">
                    <w:rPr>
                      <w:rStyle w:val="normaltextrun"/>
                    </w:rPr>
                    <w:t xml:space="preserve">DAGR attīstības </w:t>
                  </w:r>
                  <w:r w:rsidRPr="009E520C">
                    <w:t>proje</w:t>
                  </w:r>
                  <w:r w:rsidR="56100AB4" w:rsidRPr="009E520C">
                    <w:t>k</w:t>
                  </w:r>
                  <w:r w:rsidRPr="009E520C">
                    <w:t xml:space="preserve">ta laikā pieslēgtās </w:t>
                  </w:r>
                  <w:r w:rsidR="25A79733" w:rsidRPr="009E520C">
                    <w:t>iestādes + pēc</w:t>
                  </w:r>
                  <w:r w:rsidR="00CB2892" w:rsidRPr="009E520C">
                    <w:t xml:space="preserve"> </w:t>
                  </w:r>
                  <w:r w:rsidR="25A79733" w:rsidRPr="009E520C">
                    <w:t>proje</w:t>
                  </w:r>
                  <w:r w:rsidR="00CB2892" w:rsidRPr="009E520C">
                    <w:t>k</w:t>
                  </w:r>
                  <w:r w:rsidR="25A79733" w:rsidRPr="009E520C">
                    <w:t xml:space="preserve">ta </w:t>
                  </w:r>
                  <w:r w:rsidR="00FA3C0A" w:rsidRPr="009E520C">
                    <w:t xml:space="preserve">pieslēgtās iestādes </w:t>
                  </w:r>
                </w:p>
                <w:p w14:paraId="081FED9C" w14:textId="2D8EEC2E" w:rsidR="00AF44F4" w:rsidRPr="009E520C" w:rsidRDefault="25A79733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ind w:left="147"/>
                    <w:jc w:val="left"/>
                  </w:pPr>
                  <w:r w:rsidRPr="009E520C">
                    <w:t xml:space="preserve">2 112 000 EUR + 7 392 000 EUR = </w:t>
                  </w:r>
                  <w:r w:rsidR="002E108B" w:rsidRPr="009E520C">
                    <w:t>9 504 000 EUR</w:t>
                  </w:r>
                </w:p>
                <w:p w14:paraId="53CF984C" w14:textId="150AC617" w:rsidR="00852ED8" w:rsidRPr="009E520C" w:rsidRDefault="00852ED8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jc w:val="left"/>
                  </w:pPr>
                  <w:r w:rsidRPr="009E520C">
                    <w:t xml:space="preserve">  </w:t>
                  </w:r>
                </w:p>
              </w:tc>
            </w:tr>
            <w:tr w:rsidR="009E520C" w:rsidRPr="009E520C" w14:paraId="3E5FC45A" w14:textId="77777777" w:rsidTr="00FB5E64">
              <w:trPr>
                <w:trHeight w:val="4233"/>
              </w:trPr>
              <w:tc>
                <w:tcPr>
                  <w:tcW w:w="2373" w:type="dxa"/>
                  <w:tcBorders>
                    <w:top w:val="single" w:sz="6" w:space="0" w:color="000000" w:themeColor="text1"/>
                    <w:left w:val="single" w:sz="6" w:space="0" w:color="000000" w:themeColor="text1"/>
                    <w:bottom w:val="single" w:sz="6" w:space="0" w:color="000000" w:themeColor="text1"/>
                    <w:right w:val="single" w:sz="6" w:space="0" w:color="000000" w:themeColor="text1"/>
                  </w:tcBorders>
                  <w:shd w:val="clear" w:color="auto" w:fill="auto"/>
                </w:tcPr>
                <w:p w14:paraId="06CB9BF6" w14:textId="1EE36550" w:rsidR="00145CE2" w:rsidRPr="009E520C" w:rsidRDefault="00145CE2" w:rsidP="00FA3C0A">
                  <w:pPr>
                    <w:jc w:val="left"/>
                    <w:textAlignment w:val="baseline"/>
                    <w:rPr>
                      <w:bCs/>
                      <w:color w:val="auto"/>
                      <w:sz w:val="24"/>
                      <w:szCs w:val="24"/>
                      <w:lang w:eastAsia="lv-LV"/>
                    </w:rPr>
                  </w:pPr>
                  <w:r w:rsidRPr="009E520C">
                    <w:rPr>
                      <w:bCs/>
                      <w:color w:val="auto"/>
                      <w:sz w:val="24"/>
                      <w:szCs w:val="24"/>
                    </w:rPr>
                    <w:t>Administratīvā sloga samazinājums, pievienojoties DAGR videi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 w:themeColor="text1"/>
                    <w:left w:val="single" w:sz="6" w:space="0" w:color="000000" w:themeColor="text1"/>
                    <w:bottom w:val="single" w:sz="6" w:space="0" w:color="000000" w:themeColor="text1"/>
                    <w:right w:val="single" w:sz="6" w:space="0" w:color="000000" w:themeColor="text1"/>
                  </w:tcBorders>
                  <w:shd w:val="clear" w:color="auto" w:fill="auto"/>
                </w:tcPr>
                <w:p w14:paraId="4C2AD188" w14:textId="025E3C5B" w:rsidR="00145CE2" w:rsidRPr="009E520C" w:rsidRDefault="00FA6F2E" w:rsidP="00CA570B">
                  <w:pPr>
                    <w:jc w:val="center"/>
                    <w:textAlignment w:val="baseline"/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</w:pPr>
                  <w:r w:rsidRPr="009E520C"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  <w:t xml:space="preserve">58 </w:t>
                  </w:r>
                  <w:r w:rsidR="00663DE8" w:rsidRPr="009E520C"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  <w:t>1040</w:t>
                  </w:r>
                </w:p>
              </w:tc>
              <w:tc>
                <w:tcPr>
                  <w:tcW w:w="5387" w:type="dxa"/>
                  <w:tcBorders>
                    <w:top w:val="single" w:sz="6" w:space="0" w:color="000000" w:themeColor="text1"/>
                    <w:left w:val="single" w:sz="6" w:space="0" w:color="000000" w:themeColor="text1"/>
                    <w:bottom w:val="single" w:sz="6" w:space="0" w:color="000000" w:themeColor="text1"/>
                    <w:right w:val="single" w:sz="6" w:space="0" w:color="000000" w:themeColor="text1"/>
                  </w:tcBorders>
                  <w:shd w:val="clear" w:color="auto" w:fill="auto"/>
                </w:tcPr>
                <w:p w14:paraId="4E269B10" w14:textId="5CCD4A7F" w:rsidR="00DA2D49" w:rsidRPr="009E520C" w:rsidRDefault="00DA2D49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ind w:left="62"/>
                    <w:jc w:val="left"/>
                  </w:pPr>
                  <w:r w:rsidRPr="009E520C">
                    <w:t>Aprēķini veikti</w:t>
                  </w:r>
                  <w:r w:rsidR="00971ADE">
                    <w:t>,</w:t>
                  </w:r>
                  <w:r w:rsidRPr="009E520C">
                    <w:t xml:space="preserve"> pieņ</w:t>
                  </w:r>
                  <w:r w:rsidR="00971ADE">
                    <w:t>emot</w:t>
                  </w:r>
                  <w:r w:rsidRPr="009E520C">
                    <w:t>, ka administratīvais slogs tiks samazināts par 1 slodzi katrai iestādei, kuru var novirzīt un izmantot citu funkciju veikšanai.</w:t>
                  </w:r>
                </w:p>
                <w:p w14:paraId="25872F19" w14:textId="77777777" w:rsidR="00DA2D49" w:rsidRPr="009E520C" w:rsidRDefault="00DA2D49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ind w:left="62"/>
                    <w:jc w:val="left"/>
                  </w:pPr>
                </w:p>
                <w:p w14:paraId="3ABEC668" w14:textId="50891BB0" w:rsidR="00C3022C" w:rsidRPr="009E520C" w:rsidRDefault="00521620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ind w:left="62"/>
                    <w:jc w:val="left"/>
                  </w:pPr>
                  <w:r w:rsidRPr="009E520C">
                    <w:t>Vidēji iestāde viena datu avota apkalpošanā</w:t>
                  </w:r>
                  <w:r w:rsidRPr="009E520C">
                    <w:rPr>
                      <w:bCs w:val="0"/>
                    </w:rPr>
                    <w:t xml:space="preserve"> </w:t>
                  </w:r>
                  <w:r w:rsidRPr="009E520C">
                    <w:t>izmanto 3</w:t>
                  </w:r>
                  <w:r w:rsidR="00971ADE">
                    <w:t> </w:t>
                  </w:r>
                  <w:r w:rsidRPr="009E520C">
                    <w:t>slodzes, t.</w:t>
                  </w:r>
                  <w:r w:rsidR="00971ADE">
                    <w:t xml:space="preserve"> </w:t>
                  </w:r>
                  <w:r w:rsidRPr="009E520C">
                    <w:t>i.</w:t>
                  </w:r>
                  <w:r w:rsidR="00EC7F21">
                    <w:t>,</w:t>
                  </w:r>
                  <w:r w:rsidRPr="009E520C">
                    <w:t xml:space="preserve"> datu atlasei, </w:t>
                  </w:r>
                  <w:r w:rsidR="00971ADE">
                    <w:t>pārskatiem</w:t>
                  </w:r>
                  <w:r w:rsidRPr="009E520C">
                    <w:t xml:space="preserve"> u</w:t>
                  </w:r>
                  <w:r w:rsidR="00965AF8" w:rsidRPr="009E520C">
                    <w:t>tt</w:t>
                  </w:r>
                  <w:r w:rsidRPr="009E520C">
                    <w:t>.</w:t>
                  </w:r>
                  <w:r w:rsidR="00971ADE">
                    <w:t>, lai</w:t>
                  </w:r>
                  <w:r w:rsidRPr="009E520C">
                    <w:t xml:space="preserve"> </w:t>
                  </w:r>
                  <w:r w:rsidR="00971ADE" w:rsidRPr="009E520C">
                    <w:t>snieg</w:t>
                  </w:r>
                  <w:r w:rsidR="00971ADE">
                    <w:t>t</w:t>
                  </w:r>
                  <w:r w:rsidR="00971ADE" w:rsidRPr="009E520C">
                    <w:t xml:space="preserve">u </w:t>
                  </w:r>
                  <w:r w:rsidRPr="009E520C">
                    <w:t>informācij</w:t>
                  </w:r>
                  <w:r w:rsidR="00971ADE">
                    <w:t>u</w:t>
                  </w:r>
                  <w:r w:rsidRPr="009E520C">
                    <w:t xml:space="preserve"> citām iestādēm</w:t>
                  </w:r>
                  <w:r w:rsidR="00971ADE">
                    <w:t xml:space="preserve"> un</w:t>
                  </w:r>
                  <w:r w:rsidRPr="009E520C">
                    <w:t xml:space="preserve"> organizācijām. </w:t>
                  </w:r>
                </w:p>
                <w:p w14:paraId="6EF8D6AF" w14:textId="6D9169EE" w:rsidR="004937F8" w:rsidRPr="009E520C" w:rsidRDefault="0056081C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ind w:left="62"/>
                    <w:jc w:val="left"/>
                  </w:pPr>
                  <w:r w:rsidRPr="009E520C">
                    <w:t>Vidēji viena</w:t>
                  </w:r>
                  <w:r w:rsidR="007C043F" w:rsidRPr="009E520C">
                    <w:t>s iestādes</w:t>
                  </w:r>
                  <w:r w:rsidRPr="009E520C">
                    <w:t xml:space="preserve"> slodze </w:t>
                  </w:r>
                  <w:r w:rsidR="00514C5D" w:rsidRPr="009E520C">
                    <w:t>12 912 EUR gadā</w:t>
                  </w:r>
                </w:p>
                <w:p w14:paraId="6E75F0E2" w14:textId="0D50A2F4" w:rsidR="008D44F3" w:rsidRPr="009E520C" w:rsidRDefault="00644328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ind w:left="62"/>
                    <w:jc w:val="left"/>
                  </w:pPr>
                  <w:r w:rsidRPr="009E520C">
                    <w:t>Indikat</w:t>
                  </w:r>
                  <w:r w:rsidR="00721677" w:rsidRPr="009E520C">
                    <w:t xml:space="preserve">īvi </w:t>
                  </w:r>
                  <w:r w:rsidR="008D44F3" w:rsidRPr="009E520C">
                    <w:t>10 iestādēs kopējā slodze 12</w:t>
                  </w:r>
                  <w:r w:rsidR="007359A2" w:rsidRPr="009E520C">
                    <w:t>9 120 EUR</w:t>
                  </w:r>
                </w:p>
                <w:p w14:paraId="5CC84701" w14:textId="71CA3979" w:rsidR="00C3022C" w:rsidRPr="009E520C" w:rsidRDefault="001A1743" w:rsidP="00971ADE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ind w:left="720" w:hanging="360"/>
                    <w:jc w:val="center"/>
                  </w:pPr>
                  <w:r w:rsidRPr="009E520C">
                    <w:t>12</w:t>
                  </w:r>
                  <w:r w:rsidR="009D41CD" w:rsidRPr="009E520C">
                    <w:t> 912 x 10 = 129 120 EUR</w:t>
                  </w:r>
                </w:p>
                <w:p w14:paraId="24F71BBA" w14:textId="01DE59E0" w:rsidR="00145CE2" w:rsidRPr="009E520C" w:rsidRDefault="0097489E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ind w:left="62"/>
                    <w:jc w:val="left"/>
                  </w:pPr>
                  <w:r w:rsidRPr="009E520C">
                    <w:t>N</w:t>
                  </w:r>
                  <w:r w:rsidR="00521620" w:rsidRPr="009E520C">
                    <w:t xml:space="preserve">ākamo </w:t>
                  </w:r>
                  <w:r w:rsidR="006C2600" w:rsidRPr="009E520C">
                    <w:t>10</w:t>
                  </w:r>
                  <w:r w:rsidR="00971ADE">
                    <w:t xml:space="preserve"> </w:t>
                  </w:r>
                  <w:r w:rsidR="00521620" w:rsidRPr="009E520C">
                    <w:t>gadu laikā</w:t>
                  </w:r>
                  <w:r w:rsidR="00633E85" w:rsidRPr="009E520C">
                    <w:t xml:space="preserve"> </w:t>
                  </w:r>
                  <w:r w:rsidR="00521620" w:rsidRPr="009E520C">
                    <w:t>iestāžu skaits, kas izmantos kopējos datu avotus</w:t>
                  </w:r>
                  <w:r w:rsidR="00971ADE">
                    <w:t>,</w:t>
                  </w:r>
                  <w:r w:rsidR="00521620" w:rsidRPr="009E520C">
                    <w:t xml:space="preserve"> sasniegs </w:t>
                  </w:r>
                  <w:r w:rsidR="000A0FB0" w:rsidRPr="009E520C">
                    <w:t>3</w:t>
                  </w:r>
                  <w:r w:rsidR="00F67BAF" w:rsidRPr="009E520C">
                    <w:t>5</w:t>
                  </w:r>
                  <w:r w:rsidR="00521620" w:rsidRPr="009E520C">
                    <w:t xml:space="preserve"> iestādes </w:t>
                  </w:r>
                </w:p>
                <w:p w14:paraId="40B4FD0F" w14:textId="338EAE39" w:rsidR="004752B7" w:rsidRPr="009E520C" w:rsidRDefault="0032035E" w:rsidP="00971ADE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ind w:left="62"/>
                    <w:jc w:val="center"/>
                  </w:pPr>
                  <w:r w:rsidRPr="009E520C">
                    <w:t xml:space="preserve">12 912 x </w:t>
                  </w:r>
                  <w:r w:rsidR="000A0FB0" w:rsidRPr="009E520C">
                    <w:t>3</w:t>
                  </w:r>
                  <w:r w:rsidRPr="009E520C">
                    <w:t xml:space="preserve">5 = </w:t>
                  </w:r>
                  <w:r w:rsidR="00334616" w:rsidRPr="009E520C">
                    <w:t>45 192</w:t>
                  </w:r>
                  <w:r w:rsidR="003071C4" w:rsidRPr="009E520C">
                    <w:t>0</w:t>
                  </w:r>
                  <w:r w:rsidR="00717277" w:rsidRPr="009E520C">
                    <w:t xml:space="preserve"> EUR</w:t>
                  </w:r>
                </w:p>
                <w:p w14:paraId="60150997" w14:textId="77777777" w:rsidR="00971ADE" w:rsidRDefault="00AB15F8" w:rsidP="00FA3C0A">
                  <w:pPr>
                    <w:jc w:val="left"/>
                    <w:rPr>
                      <w:color w:val="auto"/>
                      <w:sz w:val="24"/>
                      <w:szCs w:val="24"/>
                    </w:rPr>
                  </w:pPr>
                  <w:r w:rsidRPr="009E520C">
                    <w:rPr>
                      <w:color w:val="auto"/>
                      <w:sz w:val="24"/>
                      <w:szCs w:val="24"/>
                    </w:rPr>
                    <w:t>Kopēj</w:t>
                  </w:r>
                  <w:r w:rsidR="003D13F9" w:rsidRPr="009E520C">
                    <w:rPr>
                      <w:color w:val="auto"/>
                      <w:sz w:val="24"/>
                      <w:szCs w:val="24"/>
                    </w:rPr>
                    <w:t>a</w:t>
                  </w:r>
                  <w:r w:rsidRPr="009E520C">
                    <w:rPr>
                      <w:color w:val="auto"/>
                      <w:sz w:val="24"/>
                      <w:szCs w:val="24"/>
                    </w:rPr>
                    <w:t>is ietaupījums</w:t>
                  </w:r>
                  <w:r w:rsidR="00C90B49" w:rsidRPr="009E520C">
                    <w:rPr>
                      <w:color w:val="auto"/>
                      <w:sz w:val="24"/>
                      <w:szCs w:val="24"/>
                    </w:rPr>
                    <w:t xml:space="preserve"> </w:t>
                  </w:r>
                </w:p>
                <w:p w14:paraId="3158EDC1" w14:textId="221DDB0C" w:rsidR="00411E14" w:rsidRPr="009E520C" w:rsidRDefault="00C90B49" w:rsidP="00971ADE">
                  <w:pPr>
                    <w:jc w:val="center"/>
                    <w:rPr>
                      <w:color w:val="auto"/>
                      <w:sz w:val="24"/>
                      <w:szCs w:val="24"/>
                    </w:rPr>
                  </w:pPr>
                  <w:r w:rsidRPr="009E520C">
                    <w:rPr>
                      <w:color w:val="auto"/>
                      <w:sz w:val="24"/>
                      <w:szCs w:val="24"/>
                    </w:rPr>
                    <w:t xml:space="preserve">129 120 + </w:t>
                  </w:r>
                  <w:r w:rsidR="003071C4" w:rsidRPr="009E520C">
                    <w:rPr>
                      <w:color w:val="auto"/>
                      <w:sz w:val="24"/>
                      <w:szCs w:val="24"/>
                    </w:rPr>
                    <w:t>45</w:t>
                  </w:r>
                  <w:r w:rsidR="000650CF" w:rsidRPr="009E520C">
                    <w:rPr>
                      <w:color w:val="auto"/>
                      <w:sz w:val="24"/>
                      <w:szCs w:val="24"/>
                    </w:rPr>
                    <w:t xml:space="preserve"> </w:t>
                  </w:r>
                  <w:r w:rsidR="003071C4" w:rsidRPr="009E520C">
                    <w:rPr>
                      <w:color w:val="auto"/>
                      <w:sz w:val="24"/>
                      <w:szCs w:val="24"/>
                    </w:rPr>
                    <w:t>1920</w:t>
                  </w:r>
                  <w:r w:rsidRPr="009E520C">
                    <w:rPr>
                      <w:color w:val="auto"/>
                      <w:sz w:val="24"/>
                      <w:szCs w:val="24"/>
                    </w:rPr>
                    <w:t xml:space="preserve"> = </w:t>
                  </w:r>
                  <w:r w:rsidR="00DB4F25" w:rsidRPr="009E520C">
                    <w:rPr>
                      <w:color w:val="auto"/>
                      <w:sz w:val="24"/>
                      <w:szCs w:val="24"/>
                    </w:rPr>
                    <w:t>58 104</w:t>
                  </w:r>
                  <w:r w:rsidR="000650CF" w:rsidRPr="009E520C">
                    <w:rPr>
                      <w:color w:val="auto"/>
                      <w:sz w:val="24"/>
                      <w:szCs w:val="24"/>
                    </w:rPr>
                    <w:t xml:space="preserve">0 </w:t>
                  </w:r>
                  <w:r w:rsidR="00411E14" w:rsidRPr="009E520C">
                    <w:rPr>
                      <w:color w:val="auto"/>
                      <w:sz w:val="24"/>
                      <w:szCs w:val="24"/>
                    </w:rPr>
                    <w:t>EUR</w:t>
                  </w:r>
                </w:p>
                <w:p w14:paraId="21B52BD8" w14:textId="22A0234C" w:rsidR="0097489E" w:rsidRPr="009E520C" w:rsidRDefault="0097489E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jc w:val="left"/>
                    <w:rPr>
                      <w:highlight w:val="yellow"/>
                    </w:rPr>
                  </w:pPr>
                </w:p>
              </w:tc>
            </w:tr>
            <w:tr w:rsidR="009E520C" w:rsidRPr="009E520C" w14:paraId="3835F0D2" w14:textId="77777777" w:rsidTr="00FB5E64">
              <w:tc>
                <w:tcPr>
                  <w:tcW w:w="2373" w:type="dxa"/>
                  <w:tcBorders>
                    <w:top w:val="single" w:sz="6" w:space="0" w:color="000000" w:themeColor="text1"/>
                    <w:left w:val="single" w:sz="6" w:space="0" w:color="000000" w:themeColor="text1"/>
                    <w:bottom w:val="single" w:sz="6" w:space="0" w:color="000000" w:themeColor="text1"/>
                    <w:right w:val="single" w:sz="6" w:space="0" w:color="000000" w:themeColor="text1"/>
                  </w:tcBorders>
                  <w:shd w:val="clear" w:color="auto" w:fill="auto"/>
                </w:tcPr>
                <w:p w14:paraId="78C8FD75" w14:textId="21818546" w:rsidR="007B02D0" w:rsidRPr="00FB5E64" w:rsidRDefault="0072407E" w:rsidP="00FB5E64">
                  <w:pPr>
                    <w:jc w:val="left"/>
                    <w:textAlignment w:val="baseline"/>
                    <w:rPr>
                      <w:bCs/>
                      <w:color w:val="auto"/>
                      <w:sz w:val="24"/>
                      <w:szCs w:val="24"/>
                    </w:rPr>
                  </w:pPr>
                  <w:r w:rsidRPr="00FB5E64">
                    <w:rPr>
                      <w:bCs/>
                      <w:color w:val="auto"/>
                      <w:sz w:val="24"/>
                      <w:szCs w:val="24"/>
                    </w:rPr>
                    <w:lastRenderedPageBreak/>
                    <w:t>DAGR vienotas infrastruktūras izveidošana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 w:themeColor="text1"/>
                    <w:left w:val="single" w:sz="6" w:space="0" w:color="000000" w:themeColor="text1"/>
                    <w:bottom w:val="single" w:sz="6" w:space="0" w:color="000000" w:themeColor="text1"/>
                    <w:right w:val="single" w:sz="6" w:space="0" w:color="000000" w:themeColor="text1"/>
                  </w:tcBorders>
                  <w:shd w:val="clear" w:color="auto" w:fill="auto"/>
                </w:tcPr>
                <w:p w14:paraId="51B066C4" w14:textId="7476D653" w:rsidR="007B02D0" w:rsidRPr="009E520C" w:rsidRDefault="00626DFC" w:rsidP="00CA570B">
                  <w:pPr>
                    <w:jc w:val="center"/>
                    <w:textAlignment w:val="baseline"/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</w:pPr>
                  <w:r w:rsidRPr="009E520C"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  <w:t>2</w:t>
                  </w:r>
                  <w:r w:rsidR="006B49FA" w:rsidRPr="009E520C"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  <w:t> </w:t>
                  </w:r>
                  <w:r w:rsidR="00F241C9" w:rsidRPr="009E520C"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  <w:t>000</w:t>
                  </w:r>
                  <w:r w:rsidR="006B49FA" w:rsidRPr="009E520C"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F241C9" w:rsidRPr="009E520C"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  <w:t>0000</w:t>
                  </w:r>
                  <w:r w:rsidR="006B49FA" w:rsidRPr="009E520C"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  <w:t xml:space="preserve"> </w:t>
                  </w:r>
                </w:p>
              </w:tc>
              <w:tc>
                <w:tcPr>
                  <w:tcW w:w="5387" w:type="dxa"/>
                  <w:tcBorders>
                    <w:top w:val="single" w:sz="6" w:space="0" w:color="000000" w:themeColor="text1"/>
                    <w:left w:val="single" w:sz="6" w:space="0" w:color="000000" w:themeColor="text1"/>
                    <w:bottom w:val="single" w:sz="6" w:space="0" w:color="000000" w:themeColor="text1"/>
                    <w:right w:val="single" w:sz="6" w:space="0" w:color="000000" w:themeColor="text1"/>
                  </w:tcBorders>
                  <w:shd w:val="clear" w:color="auto" w:fill="auto"/>
                </w:tcPr>
                <w:p w14:paraId="13D272CD" w14:textId="43EC0423" w:rsidR="007B02D0" w:rsidRPr="009E520C" w:rsidRDefault="007B02D0" w:rsidP="00FA3C0A">
                  <w:pPr>
                    <w:pStyle w:val="NoSpacing"/>
                  </w:pPr>
                  <w:r w:rsidRPr="009E520C">
                    <w:t>Aprēķini balstīti uz analoga risinājuma ieviešanu atsevišķi katram pakalpojuma sniedzējam – datu avotu izmantotājam. Lai ievie</w:t>
                  </w:r>
                  <w:r w:rsidR="006E034A">
                    <w:t>stu</w:t>
                  </w:r>
                  <w:r w:rsidRPr="009E520C">
                    <w:t xml:space="preserve"> </w:t>
                  </w:r>
                  <w:r w:rsidR="006E034A" w:rsidRPr="009E520C">
                    <w:t xml:space="preserve">sistēmu </w:t>
                  </w:r>
                  <w:r w:rsidRPr="009E520C">
                    <w:t>publisko datu uzturēšanai un pakalpojumu sniegšanai, ir nepieciešama IT infrastruktūras iegāde un uzturēšana, tai skaitā serveru iegāde, uzturēšana un apkalpošana. Ņemts vērā, ka IT infrastruktūrā izmantotās tehnoloģijas tiek atjaunotas reizi 5 gados.</w:t>
                  </w:r>
                </w:p>
                <w:p w14:paraId="71529A71" w14:textId="4B946182" w:rsidR="007B02D0" w:rsidRPr="009E520C" w:rsidRDefault="00663DE8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jc w:val="left"/>
                  </w:pPr>
                  <w:r w:rsidRPr="009E520C">
                    <w:t xml:space="preserve">Dati par </w:t>
                  </w:r>
                  <w:r w:rsidR="007B02D0" w:rsidRPr="009E520C">
                    <w:t>atbilstoš</w:t>
                  </w:r>
                  <w:r w:rsidRPr="009E520C">
                    <w:t>as</w:t>
                  </w:r>
                  <w:r w:rsidR="007B02D0" w:rsidRPr="009E520C">
                    <w:t xml:space="preserve"> IT infrastruktūr</w:t>
                  </w:r>
                  <w:r w:rsidR="00653CD0" w:rsidRPr="009E520C">
                    <w:t>as iegādi ņemt</w:t>
                  </w:r>
                  <w:r w:rsidR="006E034A">
                    <w:t>i</w:t>
                  </w:r>
                  <w:r w:rsidR="00653CD0" w:rsidRPr="009E520C">
                    <w:t xml:space="preserve"> no</w:t>
                  </w:r>
                  <w:r w:rsidR="007B02D0" w:rsidRPr="009E520C">
                    <w:t xml:space="preserve"> </w:t>
                  </w:r>
                  <w:hyperlink r:id="rId11">
                    <w:r w:rsidR="007B02D0" w:rsidRPr="009E520C">
                      <w:rPr>
                        <w:rStyle w:val="Hyperlink"/>
                        <w:color w:val="auto"/>
                      </w:rPr>
                      <w:t>www.eis.gov.lv pieejamās</w:t>
                    </w:r>
                  </w:hyperlink>
                  <w:r w:rsidR="007B02D0" w:rsidRPr="009E520C">
                    <w:t xml:space="preserve"> informācijas (CI115 </w:t>
                  </w:r>
                  <w:proofErr w:type="spellStart"/>
                  <w:r w:rsidR="007B02D0" w:rsidRPr="009E520C">
                    <w:t>Servertehnika</w:t>
                  </w:r>
                  <w:proofErr w:type="spellEnd"/>
                  <w:r w:rsidR="007B02D0" w:rsidRPr="009E520C">
                    <w:t>)</w:t>
                  </w:r>
                  <w:r w:rsidR="00D23427" w:rsidRPr="009E520C">
                    <w:t>.</w:t>
                  </w:r>
                </w:p>
                <w:p w14:paraId="08FBC6A8" w14:textId="78974651" w:rsidR="007B02D0" w:rsidRPr="009E520C" w:rsidRDefault="00EC7F21" w:rsidP="00FA3C0A">
                  <w:pPr>
                    <w:pStyle w:val="VPNumbered"/>
                    <w:numPr>
                      <w:ilvl w:val="0"/>
                      <w:numId w:val="27"/>
                    </w:numPr>
                    <w:spacing w:after="0"/>
                    <w:jc w:val="left"/>
                  </w:pPr>
                  <w:r w:rsidRPr="00C554C5">
                    <w:rPr>
                      <w:b/>
                      <w:bCs w:val="0"/>
                    </w:rPr>
                    <w:t>v</w:t>
                  </w:r>
                  <w:r w:rsidRPr="006E034A">
                    <w:rPr>
                      <w:b/>
                      <w:bCs w:val="0"/>
                    </w:rPr>
                    <w:t xml:space="preserve">ienai </w:t>
                  </w:r>
                  <w:r w:rsidR="007B02D0" w:rsidRPr="006E034A">
                    <w:rPr>
                      <w:b/>
                      <w:bCs w:val="0"/>
                    </w:rPr>
                    <w:t>iestādei</w:t>
                  </w:r>
                  <w:r w:rsidR="007B02D0" w:rsidRPr="009E520C">
                    <w:t xml:space="preserve"> – datu avotu izmantotāja</w:t>
                  </w:r>
                  <w:r w:rsidR="006E034A">
                    <w:t>i –</w:t>
                  </w:r>
                  <w:r w:rsidR="007B02D0" w:rsidRPr="009E520C">
                    <w:t xml:space="preserve"> kopējās izmaksas 5 gados sistēmu IT infrastruktūras iegādei un uzturēšanai </w:t>
                  </w:r>
                  <w:r w:rsidR="006E034A">
                    <w:t>ir</w:t>
                  </w:r>
                  <w:r w:rsidR="007B02D0" w:rsidRPr="009E520C">
                    <w:t xml:space="preserve"> aptuveni </w:t>
                  </w:r>
                  <w:r w:rsidR="007B02D0" w:rsidRPr="009E520C">
                    <w:rPr>
                      <w:b/>
                    </w:rPr>
                    <w:t>100 000 EUR</w:t>
                  </w:r>
                  <w:r>
                    <w:t>;</w:t>
                  </w:r>
                </w:p>
                <w:p w14:paraId="3E00DA32" w14:textId="5E7177C7" w:rsidR="007B02D0" w:rsidRPr="009E520C" w:rsidRDefault="00EC7F21" w:rsidP="00FA3C0A">
                  <w:pPr>
                    <w:pStyle w:val="VPNumbered"/>
                    <w:numPr>
                      <w:ilvl w:val="0"/>
                      <w:numId w:val="27"/>
                    </w:numPr>
                    <w:spacing w:after="0"/>
                    <w:jc w:val="left"/>
                  </w:pPr>
                  <w:r>
                    <w:t>i</w:t>
                  </w:r>
                  <w:r w:rsidRPr="009E520C">
                    <w:t xml:space="preserve">zmaksas </w:t>
                  </w:r>
                  <w:r w:rsidR="007B02D0" w:rsidRPr="009E520C">
                    <w:t>10 gad</w:t>
                  </w:r>
                  <w:r w:rsidR="006E034A">
                    <w:t>os</w:t>
                  </w:r>
                  <w:r w:rsidR="007B02D0" w:rsidRPr="009E520C">
                    <w:t xml:space="preserve"> IT infrastruktūras atjaunošanai</w:t>
                  </w:r>
                </w:p>
                <w:p w14:paraId="41BF8EB9" w14:textId="1242BCEA" w:rsidR="007B02D0" w:rsidRPr="009E520C" w:rsidRDefault="007B02D0" w:rsidP="006E034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jc w:val="center"/>
                  </w:pPr>
                  <w:r w:rsidRPr="009E520C">
                    <w:t xml:space="preserve">100 000 </w:t>
                  </w:r>
                  <w:r w:rsidR="006E034A">
                    <w:t>x</w:t>
                  </w:r>
                  <w:r w:rsidRPr="009E520C">
                    <w:t xml:space="preserve"> 2 = 200 000 EUR</w:t>
                  </w:r>
                </w:p>
                <w:p w14:paraId="01AD8528" w14:textId="3FE07276" w:rsidR="006E034A" w:rsidRDefault="006E034A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jc w:val="left"/>
                  </w:pPr>
                  <w:r>
                    <w:t>V</w:t>
                  </w:r>
                  <w:r w:rsidR="007B02D0" w:rsidRPr="009E520C">
                    <w:t xml:space="preserve">ienā gadā </w:t>
                  </w:r>
                </w:p>
                <w:p w14:paraId="6CD331E3" w14:textId="5EC6547E" w:rsidR="007B02D0" w:rsidRPr="009E520C" w:rsidRDefault="007B02D0" w:rsidP="006E034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jc w:val="center"/>
                    <w:rPr>
                      <w:b/>
                    </w:rPr>
                  </w:pPr>
                  <w:r w:rsidRPr="009E520C">
                    <w:t>200 000 EUR/10 gadiem</w:t>
                  </w:r>
                  <w:r w:rsidRPr="009E520C">
                    <w:rPr>
                      <w:b/>
                    </w:rPr>
                    <w:t xml:space="preserve"> = </w:t>
                  </w:r>
                  <w:r w:rsidRPr="009E520C">
                    <w:t>20 000 EUR</w:t>
                  </w:r>
                </w:p>
                <w:p w14:paraId="7D2DB3C4" w14:textId="420CEBED" w:rsidR="007B02D0" w:rsidRPr="009E520C" w:rsidRDefault="007B02D0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jc w:val="left"/>
                  </w:pPr>
                  <w:r w:rsidRPr="009E520C">
                    <w:t xml:space="preserve">Iestāde gada laikā līdzīga risinājuma ieviešanai un uzturēšanai iztērē </w:t>
                  </w:r>
                  <w:r w:rsidRPr="009E520C">
                    <w:rPr>
                      <w:b/>
                    </w:rPr>
                    <w:t>20 000 EUR</w:t>
                  </w:r>
                  <w:r w:rsidRPr="009E520C">
                    <w:t>.</w:t>
                  </w:r>
                </w:p>
                <w:p w14:paraId="5D567264" w14:textId="77777777" w:rsidR="007B02D0" w:rsidRPr="009E520C" w:rsidRDefault="007B02D0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jc w:val="left"/>
                  </w:pPr>
                </w:p>
                <w:p w14:paraId="586F60D6" w14:textId="0D2AD956" w:rsidR="007B02D0" w:rsidRPr="009E520C" w:rsidRDefault="0056300E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jc w:val="left"/>
                  </w:pPr>
                  <w:r w:rsidRPr="009E520C">
                    <w:t>Indikatīvi</w:t>
                  </w:r>
                  <w:r w:rsidR="008C742E" w:rsidRPr="009E520C">
                    <w:t xml:space="preserve"> </w:t>
                  </w:r>
                  <w:r w:rsidRPr="009E520C">
                    <w:t>p</w:t>
                  </w:r>
                  <w:r w:rsidR="2285D2D1" w:rsidRPr="009E520C">
                    <w:t xml:space="preserve">lānots, </w:t>
                  </w:r>
                  <w:r w:rsidR="00C749B3" w:rsidRPr="009E520C">
                    <w:t>ka</w:t>
                  </w:r>
                  <w:r w:rsidR="2285D2D1" w:rsidRPr="009E520C">
                    <w:t xml:space="preserve"> infrastruktūrā pieslēgtos datu avotus izmantos 1</w:t>
                  </w:r>
                  <w:r w:rsidR="0416D5BD" w:rsidRPr="009E520C">
                    <w:t>0</w:t>
                  </w:r>
                  <w:r w:rsidR="2285D2D1" w:rsidRPr="009E520C">
                    <w:t xml:space="preserve"> iestādes </w:t>
                  </w:r>
                </w:p>
                <w:p w14:paraId="34DCDB6A" w14:textId="70994EBB" w:rsidR="0062281F" w:rsidRPr="009E520C" w:rsidRDefault="0062281F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ind w:firstLine="465"/>
                    <w:jc w:val="left"/>
                  </w:pPr>
                  <w:r w:rsidRPr="009E520C">
                    <w:t>10 iestādes</w:t>
                  </w:r>
                  <w:r w:rsidR="006E034A">
                    <w:t xml:space="preserve"> x</w:t>
                  </w:r>
                  <w:r w:rsidR="004E46CD" w:rsidRPr="009E520C">
                    <w:t xml:space="preserve"> </w:t>
                  </w:r>
                  <w:r w:rsidR="00473B5D" w:rsidRPr="009E520C">
                    <w:t xml:space="preserve">200 000 EUR = </w:t>
                  </w:r>
                  <w:r w:rsidR="00911481" w:rsidRPr="009E520C">
                    <w:rPr>
                      <w:b/>
                      <w:bCs w:val="0"/>
                    </w:rPr>
                    <w:t>2</w:t>
                  </w:r>
                  <w:r w:rsidR="00223AAC" w:rsidRPr="009E520C">
                    <w:rPr>
                      <w:b/>
                      <w:bCs w:val="0"/>
                    </w:rPr>
                    <w:t> </w:t>
                  </w:r>
                  <w:r w:rsidR="00911481" w:rsidRPr="009E520C">
                    <w:rPr>
                      <w:b/>
                      <w:bCs w:val="0"/>
                    </w:rPr>
                    <w:t>000</w:t>
                  </w:r>
                  <w:r w:rsidR="00223AAC" w:rsidRPr="009E520C">
                    <w:rPr>
                      <w:b/>
                      <w:bCs w:val="0"/>
                    </w:rPr>
                    <w:t> 000 EUR</w:t>
                  </w:r>
                </w:p>
                <w:p w14:paraId="63FEE86A" w14:textId="77777777" w:rsidR="00A36F95" w:rsidRPr="009E520C" w:rsidRDefault="00A36F95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ind w:left="284" w:hanging="142"/>
                    <w:jc w:val="left"/>
                  </w:pPr>
                </w:p>
                <w:p w14:paraId="77635161" w14:textId="77777777" w:rsidR="007B02D0" w:rsidRPr="009E520C" w:rsidRDefault="007B02D0" w:rsidP="00FA3C0A">
                  <w:pPr>
                    <w:pStyle w:val="VPNumbered"/>
                    <w:numPr>
                      <w:ilvl w:val="0"/>
                      <w:numId w:val="0"/>
                    </w:numPr>
                    <w:spacing w:after="0"/>
                    <w:ind w:left="284" w:hanging="142"/>
                    <w:jc w:val="left"/>
                  </w:pPr>
                </w:p>
              </w:tc>
            </w:tr>
            <w:tr w:rsidR="009E520C" w:rsidRPr="009E520C" w14:paraId="726DA2F0" w14:textId="77777777" w:rsidTr="00FB5E64">
              <w:tc>
                <w:tcPr>
                  <w:tcW w:w="2373" w:type="dxa"/>
                  <w:tcBorders>
                    <w:top w:val="single" w:sz="6" w:space="0" w:color="000000" w:themeColor="text1"/>
                    <w:left w:val="single" w:sz="6" w:space="0" w:color="000000" w:themeColor="text1"/>
                    <w:bottom w:val="single" w:sz="6" w:space="0" w:color="000000" w:themeColor="text1"/>
                    <w:right w:val="single" w:sz="6" w:space="0" w:color="000000" w:themeColor="text1"/>
                  </w:tcBorders>
                  <w:shd w:val="clear" w:color="auto" w:fill="F2F2F2" w:themeFill="background1" w:themeFillShade="F2"/>
                  <w:hideMark/>
                </w:tcPr>
                <w:p w14:paraId="6D2D49F8" w14:textId="77777777" w:rsidR="00145CE2" w:rsidRPr="009E520C" w:rsidRDefault="00145CE2" w:rsidP="00145CE2">
                  <w:pPr>
                    <w:jc w:val="right"/>
                    <w:textAlignment w:val="baseline"/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</w:pPr>
                  <w:r w:rsidRPr="009E520C"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  <w:t>Kopā: 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 w:themeColor="text1"/>
                    <w:left w:val="single" w:sz="6" w:space="0" w:color="000000" w:themeColor="text1"/>
                    <w:bottom w:val="single" w:sz="6" w:space="0" w:color="000000" w:themeColor="text1"/>
                    <w:right w:val="single" w:sz="6" w:space="0" w:color="000000" w:themeColor="text1"/>
                  </w:tcBorders>
                  <w:shd w:val="clear" w:color="auto" w:fill="F2F2F2" w:themeFill="background1" w:themeFillShade="F2"/>
                  <w:hideMark/>
                </w:tcPr>
                <w:p w14:paraId="7D7BA0AE" w14:textId="0601A3A7" w:rsidR="00145CE2" w:rsidRPr="009E520C" w:rsidRDefault="00095C85" w:rsidP="00145CE2">
                  <w:pPr>
                    <w:jc w:val="center"/>
                    <w:textAlignment w:val="baseline"/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</w:pPr>
                  <w:r w:rsidRPr="009E520C"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  <w:t>1</w:t>
                  </w:r>
                  <w:r w:rsidR="00017757" w:rsidRPr="009E520C"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  <w:t>2</w:t>
                  </w:r>
                  <w:r w:rsidR="00FB4009" w:rsidRPr="009E520C"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A36F95" w:rsidRPr="009E520C"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  <w:t>085</w:t>
                  </w:r>
                  <w:r w:rsidRPr="009E520C">
                    <w:rPr>
                      <w:b/>
                      <w:bCs/>
                      <w:color w:val="auto"/>
                      <w:sz w:val="24"/>
                      <w:szCs w:val="24"/>
                      <w:lang w:eastAsia="lv-LV"/>
                    </w:rPr>
                    <w:t xml:space="preserve"> 040</w:t>
                  </w:r>
                </w:p>
              </w:tc>
              <w:tc>
                <w:tcPr>
                  <w:tcW w:w="5387" w:type="dxa"/>
                  <w:tcBorders>
                    <w:top w:val="single" w:sz="6" w:space="0" w:color="000000" w:themeColor="text1"/>
                    <w:left w:val="single" w:sz="6" w:space="0" w:color="000000" w:themeColor="text1"/>
                    <w:bottom w:val="single" w:sz="6" w:space="0" w:color="000000" w:themeColor="text1"/>
                    <w:right w:val="single" w:sz="6" w:space="0" w:color="000000" w:themeColor="text1"/>
                  </w:tcBorders>
                  <w:shd w:val="clear" w:color="auto" w:fill="F2F2F2" w:themeFill="background1" w:themeFillShade="F2"/>
                  <w:hideMark/>
                </w:tcPr>
                <w:p w14:paraId="0AD04181" w14:textId="77777777" w:rsidR="00145CE2" w:rsidRPr="009E520C" w:rsidRDefault="00145CE2" w:rsidP="00145CE2">
                  <w:pPr>
                    <w:textAlignment w:val="baseline"/>
                    <w:rPr>
                      <w:color w:val="auto"/>
                      <w:sz w:val="24"/>
                      <w:szCs w:val="24"/>
                      <w:lang w:eastAsia="lv-LV"/>
                    </w:rPr>
                  </w:pPr>
                  <w:r w:rsidRPr="009E520C">
                    <w:rPr>
                      <w:color w:val="auto"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</w:tr>
          </w:tbl>
          <w:p w14:paraId="592D0285" w14:textId="50D6BFB5" w:rsidR="00DE406B" w:rsidRPr="009E520C" w:rsidRDefault="00DE406B">
            <w:pPr>
              <w:rPr>
                <w:b/>
                <w:color w:val="auto"/>
                <w:sz w:val="24"/>
                <w:szCs w:val="24"/>
              </w:rPr>
            </w:pPr>
            <w:r w:rsidRPr="009E520C">
              <w:rPr>
                <w:color w:val="auto"/>
                <w:sz w:val="24"/>
                <w:szCs w:val="24"/>
              </w:rPr>
              <w:t xml:space="preserve"> </w:t>
            </w:r>
          </w:p>
        </w:tc>
      </w:tr>
    </w:tbl>
    <w:p w14:paraId="2F577E5D" w14:textId="77777777" w:rsidR="00D20B52" w:rsidRPr="009E520C" w:rsidRDefault="00D20B52" w:rsidP="6E9283F9">
      <w:pPr>
        <w:spacing w:before="130" w:after="60" w:line="260" w:lineRule="exact"/>
        <w:rPr>
          <w:b/>
          <w:bCs/>
          <w:color w:val="auto"/>
          <w:sz w:val="24"/>
          <w:szCs w:val="24"/>
        </w:rPr>
      </w:pPr>
    </w:p>
    <w:p w14:paraId="1C297B10" w14:textId="77777777" w:rsidR="006E034A" w:rsidRDefault="006E034A">
      <w:pPr>
        <w:spacing w:after="160" w:line="259" w:lineRule="auto"/>
        <w:jc w:val="left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br w:type="page"/>
      </w:r>
    </w:p>
    <w:p w14:paraId="7D9443EF" w14:textId="323E5401" w:rsidR="00DE406B" w:rsidRPr="009E520C" w:rsidRDefault="00DE406B" w:rsidP="6E9283F9">
      <w:pPr>
        <w:spacing w:before="130" w:after="60" w:line="260" w:lineRule="exact"/>
        <w:rPr>
          <w:b/>
          <w:bCs/>
          <w:color w:val="auto"/>
          <w:sz w:val="24"/>
          <w:szCs w:val="24"/>
        </w:rPr>
      </w:pPr>
      <w:r w:rsidRPr="009E520C">
        <w:rPr>
          <w:b/>
          <w:bCs/>
          <w:color w:val="auto"/>
          <w:sz w:val="24"/>
          <w:szCs w:val="24"/>
        </w:rPr>
        <w:lastRenderedPageBreak/>
        <w:t xml:space="preserve">8. Cita būtiska informācija </w:t>
      </w:r>
    </w:p>
    <w:tbl>
      <w:tblPr>
        <w:tblStyle w:val="TableGrid"/>
        <w:tblW w:w="5000" w:type="pct"/>
        <w:tblInd w:w="0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061"/>
      </w:tblGrid>
      <w:tr w:rsidR="009E520C" w:rsidRPr="009E520C" w14:paraId="7918BC59" w14:textId="77777777" w:rsidTr="00540D57"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5D8D1" w14:textId="582F605A" w:rsidR="00F10E9E" w:rsidRPr="009E520C" w:rsidRDefault="0074317F" w:rsidP="00E9288A">
            <w:pPr>
              <w:rPr>
                <w:iCs/>
                <w:color w:val="auto"/>
                <w:sz w:val="24"/>
                <w:szCs w:val="24"/>
              </w:rPr>
            </w:pPr>
            <w:r w:rsidRPr="009E520C">
              <w:rPr>
                <w:rStyle w:val="normaltextrun"/>
                <w:color w:val="auto"/>
                <w:sz w:val="24"/>
                <w:szCs w:val="24"/>
              </w:rPr>
              <w:t xml:space="preserve">DAGR attīstības </w:t>
            </w:r>
            <w:r w:rsidRPr="009E520C">
              <w:rPr>
                <w:iCs/>
                <w:color w:val="auto"/>
                <w:sz w:val="24"/>
                <w:szCs w:val="24"/>
              </w:rPr>
              <w:t>p</w:t>
            </w:r>
            <w:r w:rsidR="00B77AB4" w:rsidRPr="009E520C">
              <w:rPr>
                <w:iCs/>
                <w:color w:val="auto"/>
                <w:sz w:val="24"/>
                <w:szCs w:val="24"/>
              </w:rPr>
              <w:t>roje</w:t>
            </w:r>
            <w:r w:rsidR="00B16F36" w:rsidRPr="009E520C">
              <w:rPr>
                <w:iCs/>
                <w:color w:val="auto"/>
                <w:sz w:val="24"/>
                <w:szCs w:val="24"/>
              </w:rPr>
              <w:t xml:space="preserve">ktā </w:t>
            </w:r>
            <w:r w:rsidR="006E034A">
              <w:rPr>
                <w:iCs/>
                <w:color w:val="auto"/>
                <w:sz w:val="24"/>
                <w:szCs w:val="24"/>
              </w:rPr>
              <w:t>par</w:t>
            </w:r>
            <w:r w:rsidR="00B16F36" w:rsidRPr="009E520C">
              <w:rPr>
                <w:iCs/>
                <w:color w:val="auto"/>
                <w:sz w:val="24"/>
                <w:szCs w:val="24"/>
              </w:rPr>
              <w:t xml:space="preserve"> sadarbības partneri</w:t>
            </w:r>
            <w:r w:rsidR="006E034A">
              <w:rPr>
                <w:iCs/>
                <w:color w:val="auto"/>
                <w:sz w:val="24"/>
                <w:szCs w:val="24"/>
              </w:rPr>
              <w:t>em</w:t>
            </w:r>
            <w:r w:rsidR="00B16F36" w:rsidRPr="009E520C">
              <w:rPr>
                <w:iCs/>
                <w:color w:val="auto"/>
                <w:sz w:val="24"/>
                <w:szCs w:val="24"/>
              </w:rPr>
              <w:t xml:space="preserve"> tiks piesa</w:t>
            </w:r>
            <w:r w:rsidR="007655FE" w:rsidRPr="009E520C">
              <w:rPr>
                <w:iCs/>
                <w:color w:val="auto"/>
                <w:sz w:val="24"/>
                <w:szCs w:val="24"/>
              </w:rPr>
              <w:t>istīt</w:t>
            </w:r>
            <w:r w:rsidR="006E034A">
              <w:rPr>
                <w:iCs/>
                <w:color w:val="auto"/>
                <w:sz w:val="24"/>
                <w:szCs w:val="24"/>
              </w:rPr>
              <w:t>i</w:t>
            </w:r>
            <w:r w:rsidR="007655FE" w:rsidRPr="009E520C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B77AB4" w:rsidRPr="009E520C">
              <w:rPr>
                <w:iCs/>
                <w:color w:val="auto"/>
                <w:sz w:val="24"/>
                <w:szCs w:val="24"/>
              </w:rPr>
              <w:t>VARAM</w:t>
            </w:r>
            <w:r w:rsidR="000F3C87" w:rsidRPr="009E520C">
              <w:rPr>
                <w:iCs/>
                <w:color w:val="auto"/>
                <w:sz w:val="24"/>
                <w:szCs w:val="24"/>
              </w:rPr>
              <w:t>,</w:t>
            </w:r>
            <w:r w:rsidR="005B290B" w:rsidRPr="009E520C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B77AB4" w:rsidRPr="009E520C">
              <w:rPr>
                <w:iCs/>
                <w:color w:val="auto"/>
                <w:sz w:val="24"/>
                <w:szCs w:val="24"/>
              </w:rPr>
              <w:t>LM</w:t>
            </w:r>
            <w:r w:rsidR="000F3C87" w:rsidRPr="009E520C">
              <w:rPr>
                <w:iCs/>
                <w:color w:val="auto"/>
                <w:sz w:val="24"/>
                <w:szCs w:val="24"/>
              </w:rPr>
              <w:t xml:space="preserve"> un NVD</w:t>
            </w:r>
            <w:r w:rsidR="007655FE" w:rsidRPr="009E520C">
              <w:rPr>
                <w:iCs/>
                <w:color w:val="auto"/>
                <w:sz w:val="24"/>
                <w:szCs w:val="24"/>
              </w:rPr>
              <w:t>.</w:t>
            </w:r>
            <w:r w:rsidR="007B0E5B" w:rsidRPr="009E520C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F10E9E" w:rsidRPr="009E520C">
              <w:rPr>
                <w:iCs/>
                <w:color w:val="auto"/>
                <w:sz w:val="24"/>
                <w:szCs w:val="24"/>
              </w:rPr>
              <w:t xml:space="preserve">Sadarbība ar projekta partneriem tiks precizēta </w:t>
            </w:r>
            <w:r w:rsidRPr="009E520C">
              <w:rPr>
                <w:rStyle w:val="normaltextrun"/>
                <w:color w:val="auto"/>
                <w:sz w:val="24"/>
                <w:szCs w:val="24"/>
              </w:rPr>
              <w:t xml:space="preserve">DAGR attīstības </w:t>
            </w:r>
            <w:r w:rsidR="00F10E9E" w:rsidRPr="009E520C">
              <w:rPr>
                <w:iCs/>
                <w:color w:val="auto"/>
                <w:sz w:val="24"/>
                <w:szCs w:val="24"/>
              </w:rPr>
              <w:t>projekta gaitā.</w:t>
            </w:r>
          </w:p>
          <w:p w14:paraId="1E855EA0" w14:textId="4512D879" w:rsidR="00B47D58" w:rsidRPr="009E520C" w:rsidRDefault="007655FE" w:rsidP="00E9288A">
            <w:pPr>
              <w:rPr>
                <w:iCs/>
                <w:color w:val="auto"/>
                <w:sz w:val="24"/>
                <w:szCs w:val="24"/>
              </w:rPr>
            </w:pPr>
            <w:r w:rsidRPr="009E520C">
              <w:rPr>
                <w:iCs/>
                <w:color w:val="auto"/>
                <w:sz w:val="24"/>
                <w:szCs w:val="24"/>
              </w:rPr>
              <w:t>Citi</w:t>
            </w:r>
            <w:r w:rsidR="00DF107D" w:rsidRPr="009E520C">
              <w:rPr>
                <w:iCs/>
                <w:color w:val="auto"/>
                <w:sz w:val="24"/>
                <w:szCs w:val="24"/>
              </w:rPr>
              <w:t xml:space="preserve"> sadarbības partneri </w:t>
            </w:r>
            <w:r w:rsidR="0044574C" w:rsidRPr="009E520C">
              <w:rPr>
                <w:iCs/>
                <w:color w:val="auto"/>
                <w:sz w:val="24"/>
                <w:szCs w:val="24"/>
              </w:rPr>
              <w:t xml:space="preserve">tiks piesaistīti </w:t>
            </w:r>
            <w:r w:rsidR="0074317F" w:rsidRPr="009E520C">
              <w:rPr>
                <w:rStyle w:val="normaltextrun"/>
                <w:color w:val="auto"/>
                <w:sz w:val="24"/>
                <w:szCs w:val="24"/>
              </w:rPr>
              <w:t xml:space="preserve">DAGR attīstības </w:t>
            </w:r>
            <w:r w:rsidR="0044574C" w:rsidRPr="009E520C">
              <w:rPr>
                <w:iCs/>
                <w:color w:val="auto"/>
                <w:sz w:val="24"/>
                <w:szCs w:val="24"/>
              </w:rPr>
              <w:t xml:space="preserve">projekta </w:t>
            </w:r>
            <w:r w:rsidR="006E034A">
              <w:rPr>
                <w:iCs/>
                <w:color w:val="auto"/>
                <w:sz w:val="24"/>
                <w:szCs w:val="24"/>
              </w:rPr>
              <w:t xml:space="preserve">īstenošanas </w:t>
            </w:r>
            <w:r w:rsidR="0044574C" w:rsidRPr="009E520C">
              <w:rPr>
                <w:iCs/>
                <w:color w:val="auto"/>
                <w:sz w:val="24"/>
                <w:szCs w:val="24"/>
              </w:rPr>
              <w:t>laikā</w:t>
            </w:r>
            <w:r w:rsidR="00CF6FF7" w:rsidRPr="009E520C">
              <w:rPr>
                <w:iCs/>
                <w:color w:val="auto"/>
                <w:sz w:val="24"/>
                <w:szCs w:val="24"/>
              </w:rPr>
              <w:t>, vei</w:t>
            </w:r>
            <w:r w:rsidR="00CB1850" w:rsidRPr="009E520C">
              <w:rPr>
                <w:iCs/>
                <w:color w:val="auto"/>
                <w:sz w:val="24"/>
                <w:szCs w:val="24"/>
              </w:rPr>
              <w:t>dojot</w:t>
            </w:r>
            <w:r w:rsidR="00CF6FF7" w:rsidRPr="009E520C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CB1850" w:rsidRPr="009E520C">
              <w:rPr>
                <w:iCs/>
                <w:color w:val="auto"/>
                <w:sz w:val="24"/>
                <w:szCs w:val="24"/>
              </w:rPr>
              <w:t>darba grupas</w:t>
            </w:r>
            <w:r w:rsidR="006E034A" w:rsidRPr="009E520C">
              <w:rPr>
                <w:iCs/>
                <w:color w:val="auto"/>
                <w:sz w:val="24"/>
                <w:szCs w:val="24"/>
              </w:rPr>
              <w:t xml:space="preserve"> ar katru partneri</w:t>
            </w:r>
            <w:r w:rsidR="006E034A">
              <w:rPr>
                <w:iCs/>
                <w:color w:val="auto"/>
                <w:sz w:val="24"/>
                <w:szCs w:val="24"/>
              </w:rPr>
              <w:t xml:space="preserve"> un</w:t>
            </w:r>
            <w:r w:rsidRPr="009E520C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6E034A" w:rsidRPr="009E520C">
              <w:rPr>
                <w:iCs/>
                <w:color w:val="auto"/>
                <w:sz w:val="24"/>
                <w:szCs w:val="24"/>
              </w:rPr>
              <w:t>izpēt</w:t>
            </w:r>
            <w:r w:rsidR="006E034A">
              <w:rPr>
                <w:iCs/>
                <w:color w:val="auto"/>
                <w:sz w:val="24"/>
                <w:szCs w:val="24"/>
              </w:rPr>
              <w:t>ot</w:t>
            </w:r>
            <w:r w:rsidR="006E034A" w:rsidRPr="009E520C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D75BBE" w:rsidRPr="009E520C">
              <w:rPr>
                <w:iCs/>
                <w:color w:val="auto"/>
                <w:sz w:val="24"/>
                <w:szCs w:val="24"/>
              </w:rPr>
              <w:t>partner</w:t>
            </w:r>
            <w:r w:rsidRPr="009E520C">
              <w:rPr>
                <w:iCs/>
                <w:color w:val="auto"/>
                <w:sz w:val="24"/>
                <w:szCs w:val="24"/>
              </w:rPr>
              <w:t>u</w:t>
            </w:r>
            <w:r w:rsidR="00D75BBE" w:rsidRPr="009E520C">
              <w:rPr>
                <w:iCs/>
                <w:color w:val="auto"/>
                <w:sz w:val="24"/>
                <w:szCs w:val="24"/>
              </w:rPr>
              <w:t xml:space="preserve"> biznesa un tehnisk</w:t>
            </w:r>
            <w:r w:rsidR="006E034A">
              <w:rPr>
                <w:iCs/>
                <w:color w:val="auto"/>
                <w:sz w:val="24"/>
                <w:szCs w:val="24"/>
              </w:rPr>
              <w:t>ās</w:t>
            </w:r>
            <w:r w:rsidR="00D75BBE" w:rsidRPr="009E520C">
              <w:rPr>
                <w:iCs/>
                <w:color w:val="auto"/>
                <w:sz w:val="24"/>
                <w:szCs w:val="24"/>
              </w:rPr>
              <w:t xml:space="preserve"> vajadzīb</w:t>
            </w:r>
            <w:r w:rsidR="006E034A">
              <w:rPr>
                <w:iCs/>
                <w:color w:val="auto"/>
                <w:sz w:val="24"/>
                <w:szCs w:val="24"/>
              </w:rPr>
              <w:t>as</w:t>
            </w:r>
            <w:r w:rsidR="00D75BBE" w:rsidRPr="009E520C">
              <w:rPr>
                <w:iCs/>
                <w:color w:val="auto"/>
                <w:sz w:val="24"/>
                <w:szCs w:val="24"/>
              </w:rPr>
              <w:t>.</w:t>
            </w:r>
          </w:p>
          <w:p w14:paraId="483374E8" w14:textId="1E837ABA" w:rsidR="00236AB1" w:rsidRPr="009E520C" w:rsidRDefault="0074317F" w:rsidP="00E9288A">
            <w:pPr>
              <w:rPr>
                <w:i/>
                <w:iCs/>
                <w:color w:val="auto"/>
                <w:sz w:val="24"/>
                <w:szCs w:val="24"/>
              </w:rPr>
            </w:pPr>
            <w:r w:rsidRPr="009E520C">
              <w:rPr>
                <w:rStyle w:val="normaltextrun"/>
                <w:color w:val="auto"/>
                <w:sz w:val="24"/>
                <w:szCs w:val="24"/>
              </w:rPr>
              <w:t>DAGR attīstības</w:t>
            </w:r>
            <w:r w:rsidR="00236AB1" w:rsidRPr="009E520C">
              <w:rPr>
                <w:iCs/>
                <w:color w:val="auto"/>
                <w:sz w:val="24"/>
                <w:szCs w:val="24"/>
              </w:rPr>
              <w:t xml:space="preserve"> projekta ietvaros komercdarbības atbalsts netiks sniegts.</w:t>
            </w:r>
          </w:p>
        </w:tc>
      </w:tr>
    </w:tbl>
    <w:p w14:paraId="44FE9AE4" w14:textId="77777777" w:rsidR="00DE406B" w:rsidRPr="009E520C" w:rsidRDefault="00DE406B" w:rsidP="00DE406B">
      <w:pPr>
        <w:spacing w:before="130" w:line="260" w:lineRule="exact"/>
        <w:rPr>
          <w:i/>
          <w:iCs/>
          <w:color w:val="auto"/>
          <w:sz w:val="24"/>
          <w:szCs w:val="24"/>
          <w:lang w:eastAsia="lv-LV"/>
        </w:rPr>
      </w:pPr>
    </w:p>
    <w:p w14:paraId="768900B4" w14:textId="77777777" w:rsidR="00DE406B" w:rsidRPr="009E520C" w:rsidRDefault="00DE406B" w:rsidP="00C554C5">
      <w:pPr>
        <w:rPr>
          <w:color w:val="auto"/>
          <w:sz w:val="24"/>
          <w:szCs w:val="24"/>
          <w:lang w:eastAsia="lv-LV"/>
        </w:rPr>
      </w:pPr>
      <w:r w:rsidRPr="009E520C">
        <w:rPr>
          <w:color w:val="auto"/>
          <w:sz w:val="24"/>
          <w:szCs w:val="24"/>
          <w:lang w:eastAsia="lv-LV"/>
        </w:rPr>
        <w:t>Lietotie saīsinājumi:</w:t>
      </w:r>
    </w:p>
    <w:p w14:paraId="00ECFE78" w14:textId="77777777" w:rsidR="00DE406B" w:rsidRPr="009E520C" w:rsidRDefault="00DE406B" w:rsidP="00C554C5">
      <w:pPr>
        <w:rPr>
          <w:color w:val="auto"/>
          <w:sz w:val="24"/>
          <w:szCs w:val="24"/>
          <w:lang w:eastAsia="lv-LV"/>
        </w:rPr>
      </w:pPr>
      <w:r w:rsidRPr="009E520C">
        <w:rPr>
          <w:color w:val="auto"/>
          <w:sz w:val="24"/>
          <w:szCs w:val="24"/>
          <w:lang w:eastAsia="lv-LV"/>
        </w:rPr>
        <w:t>IKT – informācijas un komunikācijas tehnoloģijas</w:t>
      </w:r>
    </w:p>
    <w:p w14:paraId="1EEAE57D" w14:textId="77777777" w:rsidR="00DE406B" w:rsidRPr="009E520C" w:rsidRDefault="00DE406B" w:rsidP="00C554C5">
      <w:pPr>
        <w:rPr>
          <w:rFonts w:eastAsiaTheme="minorHAnsi"/>
          <w:color w:val="auto"/>
          <w:sz w:val="24"/>
          <w:szCs w:val="24"/>
        </w:rPr>
      </w:pPr>
      <w:r w:rsidRPr="009E520C">
        <w:rPr>
          <w:color w:val="auto"/>
          <w:sz w:val="24"/>
          <w:szCs w:val="24"/>
        </w:rPr>
        <w:t>VARAM – Vides aizsardzības un reģionālās attīstības ministrija</w:t>
      </w:r>
    </w:p>
    <w:sectPr w:rsidR="00DE406B" w:rsidRPr="009E520C" w:rsidSect="009E520C">
      <w:headerReference w:type="default" r:id="rId12"/>
      <w:footerReference w:type="default" r:id="rId13"/>
      <w:footerReference w:type="first" r:id="rId14"/>
      <w:pgSz w:w="11906" w:h="16838"/>
      <w:pgMar w:top="1134" w:right="1134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395C6" w14:textId="77777777" w:rsidR="00D97A54" w:rsidRDefault="00D97A54" w:rsidP="00DE406B">
      <w:r>
        <w:separator/>
      </w:r>
    </w:p>
  </w:endnote>
  <w:endnote w:type="continuationSeparator" w:id="0">
    <w:p w14:paraId="73623CA1" w14:textId="77777777" w:rsidR="00D97A54" w:rsidRDefault="00D97A54" w:rsidP="00DE406B">
      <w:r>
        <w:continuationSeparator/>
      </w:r>
    </w:p>
  </w:endnote>
  <w:endnote w:type="continuationNotice" w:id="1">
    <w:p w14:paraId="588CC531" w14:textId="77777777" w:rsidR="00D97A54" w:rsidRDefault="00D97A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4E28B" w14:textId="4E933BEF" w:rsidR="009E520C" w:rsidRPr="0087145B" w:rsidRDefault="0087145B" w:rsidP="0087145B">
    <w:pPr>
      <w:pStyle w:val="Footer"/>
      <w:rPr>
        <w:sz w:val="16"/>
        <w:szCs w:val="16"/>
      </w:rPr>
    </w:pPr>
    <w:r>
      <w:rPr>
        <w:sz w:val="16"/>
        <w:szCs w:val="16"/>
      </w:rPr>
      <w:t>R</w:t>
    </w:r>
    <w:r w:rsidRPr="00364284">
      <w:rPr>
        <w:sz w:val="16"/>
        <w:szCs w:val="16"/>
      </w:rPr>
      <w:t>3</w:t>
    </w:r>
    <w:r>
      <w:rPr>
        <w:sz w:val="16"/>
        <w:szCs w:val="16"/>
      </w:rPr>
      <w:t>831</w:t>
    </w:r>
    <w:r w:rsidRPr="00364284">
      <w:rPr>
        <w:sz w:val="16"/>
        <w:szCs w:val="16"/>
      </w:rPr>
      <w:t>_</w:t>
    </w:r>
    <w:r>
      <w:rPr>
        <w:sz w:val="16"/>
        <w:szCs w:val="16"/>
      </w:rPr>
      <w:t>2</w:t>
    </w:r>
    <w:r w:rsidRPr="00364284">
      <w:rPr>
        <w:sz w:val="16"/>
        <w:szCs w:val="16"/>
      </w:rPr>
      <w:t>p</w:t>
    </w:r>
    <w:r>
      <w:rPr>
        <w:sz w:val="16"/>
        <w:szCs w:val="16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08158" w14:textId="146652BE" w:rsidR="009E520C" w:rsidRPr="00364284" w:rsidRDefault="0087145B" w:rsidP="009E520C">
    <w:pPr>
      <w:pStyle w:val="Footer"/>
      <w:rPr>
        <w:sz w:val="16"/>
        <w:szCs w:val="16"/>
      </w:rPr>
    </w:pPr>
    <w:r>
      <w:rPr>
        <w:sz w:val="16"/>
        <w:szCs w:val="16"/>
      </w:rPr>
      <w:t>R</w:t>
    </w:r>
    <w:r w:rsidR="009E520C" w:rsidRPr="00364284">
      <w:rPr>
        <w:sz w:val="16"/>
        <w:szCs w:val="16"/>
      </w:rPr>
      <w:t>3</w:t>
    </w:r>
    <w:r w:rsidR="009E520C">
      <w:rPr>
        <w:sz w:val="16"/>
        <w:szCs w:val="16"/>
      </w:rPr>
      <w:t>831</w:t>
    </w:r>
    <w:r w:rsidR="009E520C" w:rsidRPr="00364284">
      <w:rPr>
        <w:sz w:val="16"/>
        <w:szCs w:val="16"/>
      </w:rPr>
      <w:t>_</w:t>
    </w:r>
    <w:r>
      <w:rPr>
        <w:sz w:val="16"/>
        <w:szCs w:val="16"/>
      </w:rPr>
      <w:t>2</w:t>
    </w:r>
    <w:r w:rsidR="009E520C" w:rsidRPr="00364284">
      <w:rPr>
        <w:sz w:val="16"/>
        <w:szCs w:val="16"/>
      </w:rPr>
      <w:t>p</w:t>
    </w:r>
    <w:r w:rsidR="009E520C">
      <w:rPr>
        <w:sz w:val="16"/>
        <w:szCs w:val="16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39A04" w14:textId="77777777" w:rsidR="00D97A54" w:rsidRDefault="00D97A54" w:rsidP="00DE406B">
      <w:r>
        <w:separator/>
      </w:r>
    </w:p>
  </w:footnote>
  <w:footnote w:type="continuationSeparator" w:id="0">
    <w:p w14:paraId="53EF5944" w14:textId="77777777" w:rsidR="00D97A54" w:rsidRDefault="00D97A54" w:rsidP="00DE406B">
      <w:r>
        <w:continuationSeparator/>
      </w:r>
    </w:p>
  </w:footnote>
  <w:footnote w:type="continuationNotice" w:id="1">
    <w:p w14:paraId="60DD6652" w14:textId="77777777" w:rsidR="00D97A54" w:rsidRDefault="00D97A54"/>
  </w:footnote>
  <w:footnote w:id="2">
    <w:p w14:paraId="379DC998" w14:textId="77777777" w:rsidR="00DE406B" w:rsidRPr="00741FCD" w:rsidRDefault="00DE406B" w:rsidP="00DE406B">
      <w:pPr>
        <w:pStyle w:val="FootnoteText"/>
        <w:jc w:val="both"/>
        <w:rPr>
          <w:rFonts w:ascii="Times New Roman" w:hAnsi="Times New Roman" w:cs="Times New Roman"/>
        </w:rPr>
      </w:pPr>
      <w:r w:rsidRPr="00741FCD">
        <w:rPr>
          <w:rStyle w:val="FootnoteReference"/>
          <w:rFonts w:ascii="Times New Roman" w:hAnsi="Times New Roman" w:cs="Times New Roman"/>
        </w:rPr>
        <w:footnoteRef/>
      </w:r>
      <w:r w:rsidRPr="00741FCD">
        <w:rPr>
          <w:rFonts w:ascii="Times New Roman" w:hAnsi="Times New Roman" w:cs="Times New Roman"/>
        </w:rPr>
        <w:t xml:space="preserve"> Obligāti jāiekļauj vismaz viens (vēlami vismaz divi) būtisks ieguvums, kas tiek sasniegts jau projekta īstenošanas laikā. Šajā sadaļā ir jānorāda būtiski ieguvumi nozarei, institūcijai, sabiedrībai, bet nav jānorāda iznākumi – ieguldījumi Atveseļošanas un noturības mehānisma plāna 2.1. mērķa rādītāju sasniegšanā, ko norāda 5. punktā.</w:t>
      </w:r>
    </w:p>
  </w:footnote>
  <w:footnote w:id="3">
    <w:p w14:paraId="3B4B9F64" w14:textId="42756CFA" w:rsidR="00DE406B" w:rsidRPr="00234E38" w:rsidRDefault="00DE406B" w:rsidP="00DE406B">
      <w:pPr>
        <w:pStyle w:val="FootnoteText"/>
        <w:jc w:val="both"/>
        <w:rPr>
          <w:rFonts w:ascii="Cambria" w:hAnsi="Cambria" w:cs="Times New Roman"/>
          <w:sz w:val="16"/>
          <w:szCs w:val="16"/>
        </w:rPr>
      </w:pPr>
      <w:r w:rsidRPr="00741FCD">
        <w:rPr>
          <w:rStyle w:val="FootnoteReference"/>
          <w:rFonts w:ascii="Times New Roman" w:hAnsi="Times New Roman" w:cs="Times New Roman"/>
        </w:rPr>
        <w:footnoteRef/>
      </w:r>
      <w:r w:rsidRPr="00741FCD">
        <w:rPr>
          <w:rFonts w:ascii="Times New Roman" w:hAnsi="Times New Roman" w:cs="Times New Roman"/>
        </w:rPr>
        <w:t xml:space="preserve"> Piemēram, ja ieguvums ir personāla administrēšanas funkcijas centralizācija, tad mērījums varētu būt, piemēram, tiešās pārvaldes darbinieku skaits, kas to izmanto, vērtība, piemēram, 10000</w:t>
      </w:r>
      <w:r w:rsidR="00070353">
        <w:rPr>
          <w:rFonts w:ascii="Times New Roman" w:hAnsi="Times New Roman" w:cs="Times New Roman"/>
        </w:rPr>
        <w:t>,</w:t>
      </w:r>
      <w:r w:rsidRPr="00741FCD">
        <w:rPr>
          <w:rFonts w:ascii="Times New Roman" w:hAnsi="Times New Roman" w:cs="Times New Roman"/>
        </w:rPr>
        <w:t xml:space="preserve"> un sasniegšanas laiks – 2026. gads.</w:t>
      </w:r>
      <w:r w:rsidRPr="00234E38">
        <w:rPr>
          <w:rFonts w:ascii="Cambria" w:hAnsi="Cambria" w:cs="Times New Roman"/>
          <w:sz w:val="16"/>
          <w:szCs w:val="16"/>
        </w:rPr>
        <w:t xml:space="preserve">  </w:t>
      </w:r>
    </w:p>
  </w:footnote>
  <w:footnote w:id="4">
    <w:p w14:paraId="5F2E9618" w14:textId="77777777" w:rsidR="00DE406B" w:rsidRPr="00741FCD" w:rsidRDefault="00DE406B" w:rsidP="00DE406B">
      <w:pPr>
        <w:pStyle w:val="FootnoteText"/>
        <w:jc w:val="both"/>
        <w:rPr>
          <w:rFonts w:ascii="Times New Roman" w:hAnsi="Times New Roman" w:cs="Times New Roman"/>
        </w:rPr>
      </w:pPr>
      <w:r w:rsidRPr="00741FCD">
        <w:rPr>
          <w:rStyle w:val="FootnoteReference"/>
          <w:rFonts w:ascii="Times New Roman" w:hAnsi="Times New Roman" w:cs="Times New Roman"/>
        </w:rPr>
        <w:footnoteRef/>
      </w:r>
      <w:r w:rsidRPr="00741FCD">
        <w:rPr>
          <w:rFonts w:ascii="Times New Roman" w:hAnsi="Times New Roman" w:cs="Times New Roman"/>
        </w:rPr>
        <w:t xml:space="preserve"> PVN netiek attiecināts projektu īstenotājiem, kas to var attiecināt patstāvīgi. Pārējie projektu īstenotāji var pieprasīt to attiecināt, norādot apmēru un saskaņojot to ar Finanšu ministriju. </w:t>
      </w:r>
    </w:p>
  </w:footnote>
  <w:footnote w:id="5">
    <w:p w14:paraId="1940FD99" w14:textId="77777777" w:rsidR="00DE406B" w:rsidRPr="00741FCD" w:rsidRDefault="00DE406B" w:rsidP="00DE406B">
      <w:pPr>
        <w:pStyle w:val="FootnoteText"/>
        <w:jc w:val="both"/>
        <w:rPr>
          <w:rFonts w:ascii="Times New Roman" w:hAnsi="Times New Roman" w:cs="Times New Roman"/>
          <w:i/>
          <w:iCs/>
        </w:rPr>
      </w:pPr>
      <w:r w:rsidRPr="00741FCD">
        <w:rPr>
          <w:rFonts w:ascii="Times New Roman" w:hAnsi="Times New Roman" w:cs="Times New Roman"/>
          <w:vertAlign w:val="superscript"/>
        </w:rPr>
        <w:footnoteRef/>
      </w:r>
      <w:r w:rsidRPr="00741FCD">
        <w:rPr>
          <w:rFonts w:ascii="Times New Roman" w:hAnsi="Times New Roman" w:cs="Times New Roman"/>
        </w:rPr>
        <w:t xml:space="preserve"> Avansa maksājumi ir attiecināmi uz projektu īstenotājiem, kas nav valsts tiešās pārvaldes institūcijas. Jānorāda apmērs, kas nepārsniedz 30 % no attiecināmo izmaksu kopsummas, un jāsaskaņo ar Finanšu ministriju.</w:t>
      </w:r>
      <w:r w:rsidRPr="00741FCD">
        <w:rPr>
          <w:rFonts w:ascii="Times New Roman" w:hAnsi="Times New Roman" w:cs="Times New Roman"/>
          <w:i/>
          <w:iCs/>
        </w:rPr>
        <w:t xml:space="preserve">  </w:t>
      </w:r>
    </w:p>
  </w:footnote>
  <w:footnote w:id="6">
    <w:p w14:paraId="6D4D991E" w14:textId="77777777" w:rsidR="00DE406B" w:rsidRPr="00234E38" w:rsidRDefault="00DE406B" w:rsidP="00DE406B">
      <w:pPr>
        <w:pStyle w:val="FootnoteText"/>
        <w:jc w:val="both"/>
        <w:rPr>
          <w:rFonts w:ascii="Cambria" w:hAnsi="Cambria"/>
          <w:sz w:val="16"/>
          <w:szCs w:val="16"/>
        </w:rPr>
      </w:pPr>
      <w:r w:rsidRPr="00741FCD">
        <w:rPr>
          <w:rFonts w:ascii="Times New Roman" w:hAnsi="Times New Roman" w:cs="Times New Roman"/>
          <w:vertAlign w:val="superscript"/>
        </w:rPr>
        <w:footnoteRef/>
      </w:r>
      <w:r w:rsidRPr="00741FCD">
        <w:rPr>
          <w:rFonts w:ascii="Times New Roman" w:hAnsi="Times New Roman" w:cs="Times New Roman"/>
        </w:rPr>
        <w:t xml:space="preserve"> Apmērs, ko nedrīkst pārsniegt, nesaskaņojot grozījumus Ministru kabinetā. Ja ierobežojumi uz konkrēto pozīciju nav attiecināmi, tad norāda </w:t>
      </w:r>
      <w:r w:rsidRPr="00741FCD">
        <w:rPr>
          <w:rFonts w:ascii="Times New Roman" w:hAnsi="Times New Roman" w:cs="Times New Roman"/>
          <w:shd w:val="clear" w:color="auto" w:fill="FFFFFF"/>
        </w:rPr>
        <w:t>"</w:t>
      </w:r>
      <w:r w:rsidRPr="00741FCD">
        <w:rPr>
          <w:rFonts w:ascii="Times New Roman" w:hAnsi="Times New Roman" w:cs="Times New Roman"/>
        </w:rPr>
        <w:t>n/a</w:t>
      </w:r>
      <w:r w:rsidRPr="00741FCD">
        <w:rPr>
          <w:rFonts w:ascii="Times New Roman" w:hAnsi="Times New Roman" w:cs="Times New Roman"/>
          <w:shd w:val="clear" w:color="auto" w:fill="FFFFFF"/>
        </w:rPr>
        <w:t>"</w:t>
      </w:r>
      <w:r w:rsidRPr="00741FCD">
        <w:rPr>
          <w:rFonts w:ascii="Times New Roman" w:hAnsi="Times New Roman" w:cs="Times New Roman"/>
        </w:rPr>
        <w:t>.</w:t>
      </w:r>
      <w:r w:rsidRPr="00234E38">
        <w:rPr>
          <w:rFonts w:ascii="Cambria" w:hAnsi="Cambria"/>
          <w:sz w:val="16"/>
          <w:szCs w:val="16"/>
        </w:rPr>
        <w:t xml:space="preserve"> </w:t>
      </w:r>
    </w:p>
  </w:footnote>
  <w:footnote w:id="7">
    <w:p w14:paraId="54F7F920" w14:textId="77777777" w:rsidR="00DE406B" w:rsidRPr="00741FCD" w:rsidRDefault="00DE406B" w:rsidP="00DE406B">
      <w:pPr>
        <w:pStyle w:val="FootnoteText"/>
        <w:jc w:val="both"/>
        <w:rPr>
          <w:rFonts w:ascii="Times New Roman" w:hAnsi="Times New Roman" w:cs="Times New Roman"/>
        </w:rPr>
      </w:pPr>
      <w:r w:rsidRPr="00741FCD">
        <w:rPr>
          <w:rStyle w:val="FootnoteReference"/>
          <w:rFonts w:ascii="Times New Roman" w:hAnsi="Times New Roman" w:cs="Times New Roman"/>
        </w:rPr>
        <w:footnoteRef/>
      </w:r>
      <w:r w:rsidRPr="00741FCD">
        <w:rPr>
          <w:rFonts w:ascii="Times New Roman" w:hAnsi="Times New Roman" w:cs="Times New Roman"/>
        </w:rPr>
        <w:t xml:space="preserve"> Informācija, kas norādīta Ministru kabineta 2021. gada 31. augusta noteikumu Nr. 597 </w:t>
      </w:r>
      <w:r w:rsidRPr="00741FCD">
        <w:rPr>
          <w:rFonts w:ascii="Times New Roman" w:hAnsi="Times New Roman" w:cs="Times New Roman"/>
          <w:shd w:val="clear" w:color="auto" w:fill="FFFFFF"/>
        </w:rPr>
        <w:t>"</w:t>
      </w:r>
      <w:r w:rsidRPr="00741FCD">
        <w:rPr>
          <w:rFonts w:ascii="Times New Roman" w:hAnsi="Times New Roman" w:cs="Times New Roman"/>
        </w:rPr>
        <w:t>Valsts informācijas sistēmu attīstības projektu uzraudzības kārtība</w:t>
      </w:r>
      <w:r w:rsidRPr="00741FCD">
        <w:rPr>
          <w:rFonts w:ascii="Times New Roman" w:hAnsi="Times New Roman" w:cs="Times New Roman"/>
          <w:shd w:val="clear" w:color="auto" w:fill="FFFFFF"/>
        </w:rPr>
        <w:t>"</w:t>
      </w:r>
      <w:r w:rsidRPr="00741FCD">
        <w:rPr>
          <w:rFonts w:ascii="Times New Roman" w:hAnsi="Times New Roman" w:cs="Times New Roman"/>
        </w:rPr>
        <w:t xml:space="preserve"> (tai skaitā IKT būvvaldes kārtība) 2. pielikuma </w:t>
      </w:r>
      <w:r w:rsidRPr="00741FCD">
        <w:rPr>
          <w:rFonts w:ascii="Times New Roman" w:hAnsi="Times New Roman" w:cs="Times New Roman"/>
          <w:shd w:val="clear" w:color="auto" w:fill="FFFFFF"/>
        </w:rPr>
        <w:t>"</w:t>
      </w:r>
      <w:r w:rsidRPr="00741FCD">
        <w:rPr>
          <w:rFonts w:ascii="Times New Roman" w:hAnsi="Times New Roman" w:cs="Times New Roman"/>
        </w:rPr>
        <w:t>Valsts informācijas sistēmas attīstības aktivitātes apraksts</w:t>
      </w:r>
      <w:r w:rsidRPr="00741FCD">
        <w:rPr>
          <w:rFonts w:ascii="Times New Roman" w:hAnsi="Times New Roman" w:cs="Times New Roman"/>
          <w:shd w:val="clear" w:color="auto" w:fill="FFFFFF"/>
        </w:rPr>
        <w:t>"</w:t>
      </w:r>
      <w:r w:rsidRPr="00741FCD">
        <w:rPr>
          <w:rFonts w:ascii="Times New Roman" w:hAnsi="Times New Roman" w:cs="Times New Roman"/>
        </w:rPr>
        <w:t xml:space="preserve"> 6.1. apakšpunktā.</w:t>
      </w:r>
    </w:p>
  </w:footnote>
  <w:footnote w:id="8">
    <w:p w14:paraId="481D29C0" w14:textId="77777777" w:rsidR="00DE406B" w:rsidRPr="00234E38" w:rsidRDefault="00DE406B" w:rsidP="00DE406B">
      <w:pPr>
        <w:pStyle w:val="FootnoteText"/>
        <w:jc w:val="both"/>
        <w:rPr>
          <w:rFonts w:ascii="Cambria" w:hAnsi="Cambria" w:cs="Times New Roman"/>
          <w:sz w:val="16"/>
          <w:szCs w:val="16"/>
        </w:rPr>
      </w:pPr>
      <w:r w:rsidRPr="00741FCD">
        <w:rPr>
          <w:rStyle w:val="FootnoteReference"/>
          <w:rFonts w:ascii="Times New Roman" w:hAnsi="Times New Roman" w:cs="Times New Roman"/>
        </w:rPr>
        <w:footnoteRef/>
      </w:r>
      <w:r w:rsidRPr="00741FCD">
        <w:rPr>
          <w:rFonts w:ascii="Times New Roman" w:hAnsi="Times New Roman" w:cs="Times New Roman"/>
        </w:rPr>
        <w:t xml:space="preserve"> Tai skaitā IKT būvvaldes kārtībā jau saņemtā VARAM saskaņojuma datums vai plānotais termiņš, kad tas tiks saņemts.</w:t>
      </w:r>
      <w:r w:rsidRPr="00234E38">
        <w:rPr>
          <w:rFonts w:ascii="Cambria" w:hAnsi="Cambria" w:cs="Times New Roman"/>
          <w:sz w:val="16"/>
          <w:szCs w:val="16"/>
        </w:rPr>
        <w:t xml:space="preserve"> </w:t>
      </w:r>
    </w:p>
  </w:footnote>
  <w:footnote w:id="9">
    <w:p w14:paraId="21D77E86" w14:textId="1CF6EE97" w:rsidR="00DE406B" w:rsidRPr="00741FCD" w:rsidRDefault="00DE406B" w:rsidP="00DE406B">
      <w:pPr>
        <w:pStyle w:val="FootnoteText"/>
        <w:jc w:val="both"/>
        <w:rPr>
          <w:rFonts w:ascii="Times New Roman" w:hAnsi="Times New Roman" w:cs="Times New Roman"/>
        </w:rPr>
      </w:pPr>
      <w:r w:rsidRPr="00741FCD">
        <w:rPr>
          <w:rStyle w:val="FootnoteReference"/>
          <w:rFonts w:ascii="Times New Roman" w:hAnsi="Times New Roman" w:cs="Times New Roman"/>
        </w:rPr>
        <w:footnoteRef/>
      </w:r>
      <w:r w:rsidRPr="00741FCD">
        <w:rPr>
          <w:rFonts w:ascii="Times New Roman" w:hAnsi="Times New Roman" w:cs="Times New Roman"/>
        </w:rPr>
        <w:t xml:space="preserve"> Ja koplietošanas pakalpojuma attīstības plāns tiek iesniegts </w:t>
      </w:r>
      <w:r w:rsidR="00B1428F" w:rsidRPr="00741FCD">
        <w:rPr>
          <w:rFonts w:ascii="Times New Roman" w:hAnsi="Times New Roman" w:cs="Times New Roman"/>
        </w:rPr>
        <w:t xml:space="preserve">vienlaikus </w:t>
      </w:r>
      <w:r w:rsidRPr="00741FCD">
        <w:rPr>
          <w:rFonts w:ascii="Times New Roman" w:hAnsi="Times New Roman" w:cs="Times New Roman"/>
        </w:rPr>
        <w:t>ar Ministru kabineta rīkojumu par projekta atlases kārtu, par to pievieno norādi.</w:t>
      </w:r>
    </w:p>
  </w:footnote>
  <w:footnote w:id="10">
    <w:p w14:paraId="631D9100" w14:textId="77777777" w:rsidR="00DE406B" w:rsidRPr="00741FCD" w:rsidRDefault="00DE406B" w:rsidP="00DE406B">
      <w:pPr>
        <w:pStyle w:val="FootnoteText"/>
        <w:jc w:val="both"/>
        <w:rPr>
          <w:rFonts w:ascii="Times New Roman" w:hAnsi="Times New Roman" w:cs="Times New Roman"/>
        </w:rPr>
      </w:pPr>
      <w:r w:rsidRPr="00741FCD">
        <w:rPr>
          <w:rStyle w:val="FootnoteReference"/>
          <w:rFonts w:ascii="Times New Roman" w:hAnsi="Times New Roman" w:cs="Times New Roman"/>
        </w:rPr>
        <w:footnoteRef/>
      </w:r>
      <w:r w:rsidRPr="00741FCD">
        <w:rPr>
          <w:rFonts w:ascii="Times New Roman" w:hAnsi="Times New Roman" w:cs="Times New Roman"/>
        </w:rPr>
        <w:t xml:space="preserve"> Kapitālsabiedrības un pašvaldības norāda arī finanšu kapacitāti atbilstoši finansēšanas nosacījumiem.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96090608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54EF5B8D" w14:textId="50DA4A8A" w:rsidR="009E520C" w:rsidRPr="009E520C" w:rsidRDefault="009E520C">
        <w:pPr>
          <w:pStyle w:val="Header"/>
          <w:jc w:val="center"/>
          <w:rPr>
            <w:sz w:val="24"/>
            <w:szCs w:val="24"/>
          </w:rPr>
        </w:pPr>
        <w:r w:rsidRPr="009E520C">
          <w:rPr>
            <w:sz w:val="24"/>
            <w:szCs w:val="24"/>
          </w:rPr>
          <w:fldChar w:fldCharType="begin"/>
        </w:r>
        <w:r w:rsidRPr="009E520C">
          <w:rPr>
            <w:sz w:val="24"/>
            <w:szCs w:val="24"/>
          </w:rPr>
          <w:instrText xml:space="preserve"> PAGE   \* MERGEFORMAT </w:instrText>
        </w:r>
        <w:r w:rsidRPr="009E520C">
          <w:rPr>
            <w:sz w:val="24"/>
            <w:szCs w:val="24"/>
          </w:rPr>
          <w:fldChar w:fldCharType="separate"/>
        </w:r>
        <w:r w:rsidRPr="009E520C">
          <w:rPr>
            <w:noProof/>
            <w:sz w:val="24"/>
            <w:szCs w:val="24"/>
          </w:rPr>
          <w:t>2</w:t>
        </w:r>
        <w:r w:rsidRPr="009E520C">
          <w:rPr>
            <w:noProof/>
            <w:sz w:val="24"/>
            <w:szCs w:val="24"/>
          </w:rPr>
          <w:fldChar w:fldCharType="end"/>
        </w:r>
      </w:p>
    </w:sdtContent>
  </w:sdt>
  <w:p w14:paraId="41FC84C0" w14:textId="77777777" w:rsidR="009E520C" w:rsidRDefault="009E52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E3D9E"/>
    <w:multiLevelType w:val="hybridMultilevel"/>
    <w:tmpl w:val="0650A10A"/>
    <w:lvl w:ilvl="0" w:tplc="599888BC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40" w:hanging="360"/>
      </w:pPr>
    </w:lvl>
    <w:lvl w:ilvl="2" w:tplc="0426001B" w:tentative="1">
      <w:start w:val="1"/>
      <w:numFmt w:val="lowerRoman"/>
      <w:lvlText w:val="%3."/>
      <w:lvlJc w:val="right"/>
      <w:pPr>
        <w:ind w:left="1860" w:hanging="180"/>
      </w:pPr>
    </w:lvl>
    <w:lvl w:ilvl="3" w:tplc="0426000F" w:tentative="1">
      <w:start w:val="1"/>
      <w:numFmt w:val="decimal"/>
      <w:lvlText w:val="%4."/>
      <w:lvlJc w:val="left"/>
      <w:pPr>
        <w:ind w:left="2580" w:hanging="360"/>
      </w:pPr>
    </w:lvl>
    <w:lvl w:ilvl="4" w:tplc="04260019" w:tentative="1">
      <w:start w:val="1"/>
      <w:numFmt w:val="lowerLetter"/>
      <w:lvlText w:val="%5."/>
      <w:lvlJc w:val="left"/>
      <w:pPr>
        <w:ind w:left="3300" w:hanging="360"/>
      </w:pPr>
    </w:lvl>
    <w:lvl w:ilvl="5" w:tplc="0426001B" w:tentative="1">
      <w:start w:val="1"/>
      <w:numFmt w:val="lowerRoman"/>
      <w:lvlText w:val="%6."/>
      <w:lvlJc w:val="right"/>
      <w:pPr>
        <w:ind w:left="4020" w:hanging="180"/>
      </w:pPr>
    </w:lvl>
    <w:lvl w:ilvl="6" w:tplc="0426000F" w:tentative="1">
      <w:start w:val="1"/>
      <w:numFmt w:val="decimal"/>
      <w:lvlText w:val="%7."/>
      <w:lvlJc w:val="left"/>
      <w:pPr>
        <w:ind w:left="4740" w:hanging="360"/>
      </w:pPr>
    </w:lvl>
    <w:lvl w:ilvl="7" w:tplc="04260019" w:tentative="1">
      <w:start w:val="1"/>
      <w:numFmt w:val="lowerLetter"/>
      <w:lvlText w:val="%8."/>
      <w:lvlJc w:val="left"/>
      <w:pPr>
        <w:ind w:left="5460" w:hanging="360"/>
      </w:pPr>
    </w:lvl>
    <w:lvl w:ilvl="8" w:tplc="042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3435CFB"/>
    <w:multiLevelType w:val="multilevel"/>
    <w:tmpl w:val="008AF9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82071"/>
    <w:multiLevelType w:val="hybridMultilevel"/>
    <w:tmpl w:val="A0EE4B9C"/>
    <w:lvl w:ilvl="0" w:tplc="019ABE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76E6C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F897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F65B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7833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36D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5248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664F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945B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A7A21"/>
    <w:multiLevelType w:val="multilevel"/>
    <w:tmpl w:val="2EA49692"/>
    <w:lvl w:ilvl="0">
      <w:start w:val="3"/>
      <w:numFmt w:val="lowerLetter"/>
      <w:lvlText w:val="%1."/>
      <w:lvlJc w:val="left"/>
      <w:pPr>
        <w:tabs>
          <w:tab w:val="num" w:pos="1636"/>
        </w:tabs>
        <w:ind w:left="1636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356"/>
        </w:tabs>
        <w:ind w:left="2356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3076"/>
        </w:tabs>
        <w:ind w:left="3076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796"/>
        </w:tabs>
        <w:ind w:left="379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5236"/>
        </w:tabs>
        <w:ind w:left="5236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956"/>
        </w:tabs>
        <w:ind w:left="595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7396"/>
        </w:tabs>
        <w:ind w:left="7396" w:hanging="360"/>
      </w:pPr>
    </w:lvl>
  </w:abstractNum>
  <w:abstractNum w:abstractNumId="4" w15:restartNumberingAfterBreak="0">
    <w:nsid w:val="0D441F48"/>
    <w:multiLevelType w:val="hybridMultilevel"/>
    <w:tmpl w:val="73D04C7C"/>
    <w:lvl w:ilvl="0" w:tplc="D9B0EE24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color w:val="333333"/>
        <w:sz w:val="1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9C51B6"/>
    <w:multiLevelType w:val="hybridMultilevel"/>
    <w:tmpl w:val="34342566"/>
    <w:lvl w:ilvl="0" w:tplc="D72077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B1CA1"/>
    <w:multiLevelType w:val="hybridMultilevel"/>
    <w:tmpl w:val="7794DC26"/>
    <w:lvl w:ilvl="0" w:tplc="D19271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8F040D"/>
    <w:multiLevelType w:val="hybridMultilevel"/>
    <w:tmpl w:val="4AEA405E"/>
    <w:lvl w:ilvl="0" w:tplc="E5CE8DA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117E86"/>
    <w:multiLevelType w:val="hybridMultilevel"/>
    <w:tmpl w:val="C78A7D88"/>
    <w:lvl w:ilvl="0" w:tplc="03F62EC6">
      <w:start w:val="1"/>
      <w:numFmt w:val="lowerRoman"/>
      <w:lvlText w:val="%1)"/>
      <w:lvlJc w:val="left"/>
      <w:pPr>
        <w:ind w:left="1287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C18A267"/>
    <w:multiLevelType w:val="hybridMultilevel"/>
    <w:tmpl w:val="E542DC14"/>
    <w:lvl w:ilvl="0" w:tplc="7D3CF8DA">
      <w:start w:val="4"/>
      <w:numFmt w:val="decimal"/>
      <w:lvlText w:val="%1."/>
      <w:lvlJc w:val="left"/>
      <w:pPr>
        <w:ind w:left="720" w:hanging="360"/>
      </w:pPr>
    </w:lvl>
    <w:lvl w:ilvl="1" w:tplc="7168FB18">
      <w:start w:val="1"/>
      <w:numFmt w:val="lowerLetter"/>
      <w:lvlText w:val="%2."/>
      <w:lvlJc w:val="left"/>
      <w:pPr>
        <w:ind w:left="1440" w:hanging="360"/>
      </w:pPr>
    </w:lvl>
    <w:lvl w:ilvl="2" w:tplc="722EC6EA">
      <w:start w:val="1"/>
      <w:numFmt w:val="lowerRoman"/>
      <w:lvlText w:val="%3."/>
      <w:lvlJc w:val="right"/>
      <w:pPr>
        <w:ind w:left="2160" w:hanging="180"/>
      </w:pPr>
    </w:lvl>
    <w:lvl w:ilvl="3" w:tplc="BD70132A">
      <w:start w:val="1"/>
      <w:numFmt w:val="decimal"/>
      <w:lvlText w:val="%4."/>
      <w:lvlJc w:val="left"/>
      <w:pPr>
        <w:ind w:left="2880" w:hanging="360"/>
      </w:pPr>
    </w:lvl>
    <w:lvl w:ilvl="4" w:tplc="9E5E2A8E">
      <w:start w:val="1"/>
      <w:numFmt w:val="lowerLetter"/>
      <w:lvlText w:val="%5."/>
      <w:lvlJc w:val="left"/>
      <w:pPr>
        <w:ind w:left="3600" w:hanging="360"/>
      </w:pPr>
    </w:lvl>
    <w:lvl w:ilvl="5" w:tplc="0A8E38C2">
      <w:start w:val="1"/>
      <w:numFmt w:val="lowerRoman"/>
      <w:lvlText w:val="%6."/>
      <w:lvlJc w:val="right"/>
      <w:pPr>
        <w:ind w:left="4320" w:hanging="180"/>
      </w:pPr>
    </w:lvl>
    <w:lvl w:ilvl="6" w:tplc="C3ECABF2">
      <w:start w:val="1"/>
      <w:numFmt w:val="decimal"/>
      <w:lvlText w:val="%7."/>
      <w:lvlJc w:val="left"/>
      <w:pPr>
        <w:ind w:left="5040" w:hanging="360"/>
      </w:pPr>
    </w:lvl>
    <w:lvl w:ilvl="7" w:tplc="EEF4C1D0">
      <w:start w:val="1"/>
      <w:numFmt w:val="lowerLetter"/>
      <w:lvlText w:val="%8."/>
      <w:lvlJc w:val="left"/>
      <w:pPr>
        <w:ind w:left="5760" w:hanging="360"/>
      </w:pPr>
    </w:lvl>
    <w:lvl w:ilvl="8" w:tplc="BBB6E6D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8B0428"/>
    <w:multiLevelType w:val="multilevel"/>
    <w:tmpl w:val="604A5B8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 w:themeColor="text1"/>
      </w:rPr>
    </w:lvl>
  </w:abstractNum>
  <w:abstractNum w:abstractNumId="11" w15:restartNumberingAfterBreak="0">
    <w:nsid w:val="1FA431FE"/>
    <w:multiLevelType w:val="hybridMultilevel"/>
    <w:tmpl w:val="18E21F4A"/>
    <w:lvl w:ilvl="0" w:tplc="D3EEDDCC">
      <w:start w:val="100"/>
      <w:numFmt w:val="lowerRoman"/>
      <w:lvlText w:val="%1."/>
      <w:lvlJc w:val="right"/>
      <w:pPr>
        <w:ind w:left="720" w:hanging="360"/>
      </w:pPr>
    </w:lvl>
    <w:lvl w:ilvl="1" w:tplc="7638A2F8">
      <w:start w:val="1"/>
      <w:numFmt w:val="lowerLetter"/>
      <w:lvlText w:val="%2."/>
      <w:lvlJc w:val="left"/>
      <w:pPr>
        <w:ind w:left="1440" w:hanging="360"/>
      </w:pPr>
    </w:lvl>
    <w:lvl w:ilvl="2" w:tplc="6B2000EC">
      <w:start w:val="1"/>
      <w:numFmt w:val="lowerRoman"/>
      <w:lvlText w:val="%3."/>
      <w:lvlJc w:val="right"/>
      <w:pPr>
        <w:ind w:left="2160" w:hanging="180"/>
      </w:pPr>
    </w:lvl>
    <w:lvl w:ilvl="3" w:tplc="9BE2A4CC">
      <w:start w:val="1"/>
      <w:numFmt w:val="decimal"/>
      <w:lvlText w:val="%4."/>
      <w:lvlJc w:val="left"/>
      <w:pPr>
        <w:ind w:left="2880" w:hanging="360"/>
      </w:pPr>
    </w:lvl>
    <w:lvl w:ilvl="4" w:tplc="BB1CA90E">
      <w:start w:val="1"/>
      <w:numFmt w:val="lowerLetter"/>
      <w:lvlText w:val="%5."/>
      <w:lvlJc w:val="left"/>
      <w:pPr>
        <w:ind w:left="3600" w:hanging="360"/>
      </w:pPr>
    </w:lvl>
    <w:lvl w:ilvl="5" w:tplc="2F8C56AA">
      <w:start w:val="1"/>
      <w:numFmt w:val="lowerRoman"/>
      <w:lvlText w:val="%6."/>
      <w:lvlJc w:val="right"/>
      <w:pPr>
        <w:ind w:left="4320" w:hanging="180"/>
      </w:pPr>
    </w:lvl>
    <w:lvl w:ilvl="6" w:tplc="38BCF584">
      <w:start w:val="1"/>
      <w:numFmt w:val="decimal"/>
      <w:lvlText w:val="%7."/>
      <w:lvlJc w:val="left"/>
      <w:pPr>
        <w:ind w:left="5040" w:hanging="360"/>
      </w:pPr>
    </w:lvl>
    <w:lvl w:ilvl="7" w:tplc="66240DDA">
      <w:start w:val="1"/>
      <w:numFmt w:val="lowerLetter"/>
      <w:lvlText w:val="%8."/>
      <w:lvlJc w:val="left"/>
      <w:pPr>
        <w:ind w:left="5760" w:hanging="360"/>
      </w:pPr>
    </w:lvl>
    <w:lvl w:ilvl="8" w:tplc="C792E22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1F6DFF"/>
    <w:multiLevelType w:val="multilevel"/>
    <w:tmpl w:val="42E250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44D550F"/>
    <w:multiLevelType w:val="hybridMultilevel"/>
    <w:tmpl w:val="10526404"/>
    <w:lvl w:ilvl="0" w:tplc="8B888AF2">
      <w:start w:val="53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672963C"/>
    <w:multiLevelType w:val="hybridMultilevel"/>
    <w:tmpl w:val="6BA4DC8A"/>
    <w:lvl w:ilvl="0" w:tplc="1F72D566">
      <w:start w:val="2"/>
      <w:numFmt w:val="lowerLetter"/>
      <w:lvlText w:val="%1."/>
      <w:lvlJc w:val="left"/>
      <w:pPr>
        <w:ind w:left="720" w:hanging="360"/>
      </w:pPr>
    </w:lvl>
    <w:lvl w:ilvl="1" w:tplc="2EEC8DC2">
      <w:start w:val="1"/>
      <w:numFmt w:val="lowerLetter"/>
      <w:lvlText w:val="%2."/>
      <w:lvlJc w:val="left"/>
      <w:pPr>
        <w:ind w:left="1440" w:hanging="360"/>
      </w:pPr>
    </w:lvl>
    <w:lvl w:ilvl="2" w:tplc="DF8EEF92">
      <w:start w:val="1"/>
      <w:numFmt w:val="lowerRoman"/>
      <w:lvlText w:val="%3."/>
      <w:lvlJc w:val="right"/>
      <w:pPr>
        <w:ind w:left="2160" w:hanging="180"/>
      </w:pPr>
    </w:lvl>
    <w:lvl w:ilvl="3" w:tplc="5CE4F1C4">
      <w:start w:val="1"/>
      <w:numFmt w:val="decimal"/>
      <w:lvlText w:val="%4."/>
      <w:lvlJc w:val="left"/>
      <w:pPr>
        <w:ind w:left="2880" w:hanging="360"/>
      </w:pPr>
    </w:lvl>
    <w:lvl w:ilvl="4" w:tplc="8B0A6994">
      <w:start w:val="1"/>
      <w:numFmt w:val="lowerLetter"/>
      <w:lvlText w:val="%5."/>
      <w:lvlJc w:val="left"/>
      <w:pPr>
        <w:ind w:left="3600" w:hanging="360"/>
      </w:pPr>
    </w:lvl>
    <w:lvl w:ilvl="5" w:tplc="CA909FB0">
      <w:start w:val="1"/>
      <w:numFmt w:val="lowerRoman"/>
      <w:lvlText w:val="%6."/>
      <w:lvlJc w:val="right"/>
      <w:pPr>
        <w:ind w:left="4320" w:hanging="180"/>
      </w:pPr>
    </w:lvl>
    <w:lvl w:ilvl="6" w:tplc="9294BB28">
      <w:start w:val="1"/>
      <w:numFmt w:val="decimal"/>
      <w:lvlText w:val="%7."/>
      <w:lvlJc w:val="left"/>
      <w:pPr>
        <w:ind w:left="5040" w:hanging="360"/>
      </w:pPr>
    </w:lvl>
    <w:lvl w:ilvl="7" w:tplc="86E0A42A">
      <w:start w:val="1"/>
      <w:numFmt w:val="lowerLetter"/>
      <w:lvlText w:val="%8."/>
      <w:lvlJc w:val="left"/>
      <w:pPr>
        <w:ind w:left="5760" w:hanging="360"/>
      </w:pPr>
    </w:lvl>
    <w:lvl w:ilvl="8" w:tplc="7E62F4C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432AF1"/>
    <w:multiLevelType w:val="multilevel"/>
    <w:tmpl w:val="40B26B4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ED5067"/>
    <w:multiLevelType w:val="multilevel"/>
    <w:tmpl w:val="3CB2C148"/>
    <w:lvl w:ilvl="0">
      <w:start w:val="1"/>
      <w:numFmt w:val="decimal"/>
      <w:pStyle w:val="VPNumbered"/>
      <w:lvlText w:val="%1."/>
      <w:lvlJc w:val="left"/>
      <w:pPr>
        <w:tabs>
          <w:tab w:val="num" w:pos="1021"/>
        </w:tabs>
        <w:ind w:left="964" w:hanging="39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88"/>
        </w:tabs>
        <w:ind w:left="1588" w:hanging="45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55"/>
        </w:tabs>
        <w:ind w:left="2155" w:hanging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E023646"/>
    <w:multiLevelType w:val="multilevel"/>
    <w:tmpl w:val="D6CA90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AC7BD4"/>
    <w:multiLevelType w:val="hybridMultilevel"/>
    <w:tmpl w:val="A8BE2732"/>
    <w:lvl w:ilvl="0" w:tplc="1818A7EE">
      <w:start w:val="1"/>
      <w:numFmt w:val="decimal"/>
      <w:lvlText w:val="%1)"/>
      <w:lvlJc w:val="left"/>
      <w:pPr>
        <w:ind w:left="394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114" w:hanging="360"/>
      </w:pPr>
    </w:lvl>
    <w:lvl w:ilvl="2" w:tplc="0426001B" w:tentative="1">
      <w:start w:val="1"/>
      <w:numFmt w:val="lowerRoman"/>
      <w:lvlText w:val="%3."/>
      <w:lvlJc w:val="right"/>
      <w:pPr>
        <w:ind w:left="1834" w:hanging="180"/>
      </w:pPr>
    </w:lvl>
    <w:lvl w:ilvl="3" w:tplc="0426000F" w:tentative="1">
      <w:start w:val="1"/>
      <w:numFmt w:val="decimal"/>
      <w:lvlText w:val="%4."/>
      <w:lvlJc w:val="left"/>
      <w:pPr>
        <w:ind w:left="2554" w:hanging="360"/>
      </w:pPr>
    </w:lvl>
    <w:lvl w:ilvl="4" w:tplc="04260019" w:tentative="1">
      <w:start w:val="1"/>
      <w:numFmt w:val="lowerLetter"/>
      <w:lvlText w:val="%5."/>
      <w:lvlJc w:val="left"/>
      <w:pPr>
        <w:ind w:left="3274" w:hanging="360"/>
      </w:pPr>
    </w:lvl>
    <w:lvl w:ilvl="5" w:tplc="0426001B" w:tentative="1">
      <w:start w:val="1"/>
      <w:numFmt w:val="lowerRoman"/>
      <w:lvlText w:val="%6."/>
      <w:lvlJc w:val="right"/>
      <w:pPr>
        <w:ind w:left="3994" w:hanging="180"/>
      </w:pPr>
    </w:lvl>
    <w:lvl w:ilvl="6" w:tplc="0426000F" w:tentative="1">
      <w:start w:val="1"/>
      <w:numFmt w:val="decimal"/>
      <w:lvlText w:val="%7."/>
      <w:lvlJc w:val="left"/>
      <w:pPr>
        <w:ind w:left="4714" w:hanging="360"/>
      </w:pPr>
    </w:lvl>
    <w:lvl w:ilvl="7" w:tplc="04260019" w:tentative="1">
      <w:start w:val="1"/>
      <w:numFmt w:val="lowerLetter"/>
      <w:lvlText w:val="%8."/>
      <w:lvlJc w:val="left"/>
      <w:pPr>
        <w:ind w:left="5434" w:hanging="360"/>
      </w:pPr>
    </w:lvl>
    <w:lvl w:ilvl="8" w:tplc="0426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9" w15:restartNumberingAfterBreak="0">
    <w:nsid w:val="39AC39F1"/>
    <w:multiLevelType w:val="multilevel"/>
    <w:tmpl w:val="43B63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136284"/>
    <w:multiLevelType w:val="multilevel"/>
    <w:tmpl w:val="53E4D3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3C95738D"/>
    <w:multiLevelType w:val="multilevel"/>
    <w:tmpl w:val="DDC8C1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01D5C3C"/>
    <w:multiLevelType w:val="hybridMultilevel"/>
    <w:tmpl w:val="826AA0A2"/>
    <w:lvl w:ilvl="0" w:tplc="79CCEEE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A59ED4"/>
    <w:multiLevelType w:val="hybridMultilevel"/>
    <w:tmpl w:val="95EAE146"/>
    <w:lvl w:ilvl="0" w:tplc="BEB6003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002E7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96E3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EEDC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CA0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4EA4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6CE5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A0E2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8AD4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7684DE"/>
    <w:multiLevelType w:val="hybridMultilevel"/>
    <w:tmpl w:val="59241702"/>
    <w:lvl w:ilvl="0" w:tplc="FDAC3F86">
      <w:start w:val="1"/>
      <w:numFmt w:val="lowerLetter"/>
      <w:lvlText w:val="%1."/>
      <w:lvlJc w:val="left"/>
      <w:pPr>
        <w:ind w:left="720" w:hanging="360"/>
      </w:pPr>
    </w:lvl>
    <w:lvl w:ilvl="1" w:tplc="66F2F012">
      <w:start w:val="1"/>
      <w:numFmt w:val="lowerLetter"/>
      <w:lvlText w:val="%2."/>
      <w:lvlJc w:val="left"/>
      <w:pPr>
        <w:ind w:left="1440" w:hanging="360"/>
      </w:pPr>
    </w:lvl>
    <w:lvl w:ilvl="2" w:tplc="71F655EE">
      <w:start w:val="1"/>
      <w:numFmt w:val="lowerRoman"/>
      <w:lvlText w:val="%3."/>
      <w:lvlJc w:val="right"/>
      <w:pPr>
        <w:ind w:left="2160" w:hanging="180"/>
      </w:pPr>
    </w:lvl>
    <w:lvl w:ilvl="3" w:tplc="033C698C">
      <w:start w:val="1"/>
      <w:numFmt w:val="decimal"/>
      <w:lvlText w:val="%4."/>
      <w:lvlJc w:val="left"/>
      <w:pPr>
        <w:ind w:left="2880" w:hanging="360"/>
      </w:pPr>
    </w:lvl>
    <w:lvl w:ilvl="4" w:tplc="A8F2B522">
      <w:start w:val="1"/>
      <w:numFmt w:val="lowerLetter"/>
      <w:lvlText w:val="%5."/>
      <w:lvlJc w:val="left"/>
      <w:pPr>
        <w:ind w:left="3600" w:hanging="360"/>
      </w:pPr>
    </w:lvl>
    <w:lvl w:ilvl="5" w:tplc="8B023832">
      <w:start w:val="1"/>
      <w:numFmt w:val="lowerRoman"/>
      <w:lvlText w:val="%6."/>
      <w:lvlJc w:val="right"/>
      <w:pPr>
        <w:ind w:left="4320" w:hanging="180"/>
      </w:pPr>
    </w:lvl>
    <w:lvl w:ilvl="6" w:tplc="3E0C9ED4">
      <w:start w:val="1"/>
      <w:numFmt w:val="decimal"/>
      <w:lvlText w:val="%7."/>
      <w:lvlJc w:val="left"/>
      <w:pPr>
        <w:ind w:left="5040" w:hanging="360"/>
      </w:pPr>
    </w:lvl>
    <w:lvl w:ilvl="7" w:tplc="963E2FF6">
      <w:start w:val="1"/>
      <w:numFmt w:val="lowerLetter"/>
      <w:lvlText w:val="%8."/>
      <w:lvlJc w:val="left"/>
      <w:pPr>
        <w:ind w:left="5760" w:hanging="360"/>
      </w:pPr>
    </w:lvl>
    <w:lvl w:ilvl="8" w:tplc="7B9C6EFA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7E56EA"/>
    <w:multiLevelType w:val="hybridMultilevel"/>
    <w:tmpl w:val="52C258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5819C3"/>
    <w:multiLevelType w:val="multilevel"/>
    <w:tmpl w:val="217C0E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EF50C4"/>
    <w:multiLevelType w:val="hybridMultilevel"/>
    <w:tmpl w:val="8A346A02"/>
    <w:lvl w:ilvl="0" w:tplc="2988987C">
      <w:start w:val="1"/>
      <w:numFmt w:val="decimal"/>
      <w:lvlText w:val="%1."/>
      <w:lvlJc w:val="left"/>
      <w:pPr>
        <w:ind w:left="720" w:hanging="360"/>
      </w:pPr>
    </w:lvl>
    <w:lvl w:ilvl="1" w:tplc="639CEFDC">
      <w:start w:val="1"/>
      <w:numFmt w:val="lowerLetter"/>
      <w:lvlText w:val="%2."/>
      <w:lvlJc w:val="left"/>
      <w:pPr>
        <w:ind w:left="1440" w:hanging="360"/>
      </w:pPr>
    </w:lvl>
    <w:lvl w:ilvl="2" w:tplc="64267FEE">
      <w:start w:val="1"/>
      <w:numFmt w:val="lowerRoman"/>
      <w:lvlText w:val="%3."/>
      <w:lvlJc w:val="right"/>
      <w:pPr>
        <w:ind w:left="2160" w:hanging="180"/>
      </w:pPr>
    </w:lvl>
    <w:lvl w:ilvl="3" w:tplc="5C1E3E1E">
      <w:start w:val="1"/>
      <w:numFmt w:val="decimal"/>
      <w:lvlText w:val="%4."/>
      <w:lvlJc w:val="left"/>
      <w:pPr>
        <w:ind w:left="2880" w:hanging="360"/>
      </w:pPr>
    </w:lvl>
    <w:lvl w:ilvl="4" w:tplc="5BAC4C48">
      <w:start w:val="1"/>
      <w:numFmt w:val="lowerLetter"/>
      <w:lvlText w:val="%5."/>
      <w:lvlJc w:val="left"/>
      <w:pPr>
        <w:ind w:left="3600" w:hanging="360"/>
      </w:pPr>
    </w:lvl>
    <w:lvl w:ilvl="5" w:tplc="BC7A376C">
      <w:start w:val="1"/>
      <w:numFmt w:val="lowerRoman"/>
      <w:lvlText w:val="%6."/>
      <w:lvlJc w:val="right"/>
      <w:pPr>
        <w:ind w:left="4320" w:hanging="180"/>
      </w:pPr>
    </w:lvl>
    <w:lvl w:ilvl="6" w:tplc="75E691B2">
      <w:start w:val="1"/>
      <w:numFmt w:val="decimal"/>
      <w:lvlText w:val="%7."/>
      <w:lvlJc w:val="left"/>
      <w:pPr>
        <w:ind w:left="5040" w:hanging="360"/>
      </w:pPr>
    </w:lvl>
    <w:lvl w:ilvl="7" w:tplc="03D2F04E">
      <w:start w:val="1"/>
      <w:numFmt w:val="lowerLetter"/>
      <w:lvlText w:val="%8."/>
      <w:lvlJc w:val="left"/>
      <w:pPr>
        <w:ind w:left="5760" w:hanging="360"/>
      </w:pPr>
    </w:lvl>
    <w:lvl w:ilvl="8" w:tplc="921A5A60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7DA69"/>
    <w:multiLevelType w:val="hybridMultilevel"/>
    <w:tmpl w:val="147AD424"/>
    <w:lvl w:ilvl="0" w:tplc="E634EBA2">
      <w:start w:val="3"/>
      <w:numFmt w:val="decimal"/>
      <w:lvlText w:val="%1."/>
      <w:lvlJc w:val="left"/>
      <w:pPr>
        <w:ind w:left="720" w:hanging="360"/>
      </w:pPr>
    </w:lvl>
    <w:lvl w:ilvl="1" w:tplc="6C348AE8">
      <w:start w:val="1"/>
      <w:numFmt w:val="lowerLetter"/>
      <w:lvlText w:val="%2."/>
      <w:lvlJc w:val="left"/>
      <w:pPr>
        <w:ind w:left="1440" w:hanging="360"/>
      </w:pPr>
    </w:lvl>
    <w:lvl w:ilvl="2" w:tplc="6F742FBC">
      <w:start w:val="1"/>
      <w:numFmt w:val="lowerRoman"/>
      <w:lvlText w:val="%3."/>
      <w:lvlJc w:val="right"/>
      <w:pPr>
        <w:ind w:left="2160" w:hanging="180"/>
      </w:pPr>
    </w:lvl>
    <w:lvl w:ilvl="3" w:tplc="AA3E859A">
      <w:start w:val="1"/>
      <w:numFmt w:val="decimal"/>
      <w:lvlText w:val="%4."/>
      <w:lvlJc w:val="left"/>
      <w:pPr>
        <w:ind w:left="2880" w:hanging="360"/>
      </w:pPr>
    </w:lvl>
    <w:lvl w:ilvl="4" w:tplc="02861DE2">
      <w:start w:val="1"/>
      <w:numFmt w:val="lowerLetter"/>
      <w:lvlText w:val="%5."/>
      <w:lvlJc w:val="left"/>
      <w:pPr>
        <w:ind w:left="3600" w:hanging="360"/>
      </w:pPr>
    </w:lvl>
    <w:lvl w:ilvl="5" w:tplc="DF9279CC">
      <w:start w:val="1"/>
      <w:numFmt w:val="lowerRoman"/>
      <w:lvlText w:val="%6."/>
      <w:lvlJc w:val="right"/>
      <w:pPr>
        <w:ind w:left="4320" w:hanging="180"/>
      </w:pPr>
    </w:lvl>
    <w:lvl w:ilvl="6" w:tplc="E774EDC8">
      <w:start w:val="1"/>
      <w:numFmt w:val="decimal"/>
      <w:lvlText w:val="%7."/>
      <w:lvlJc w:val="left"/>
      <w:pPr>
        <w:ind w:left="5040" w:hanging="360"/>
      </w:pPr>
    </w:lvl>
    <w:lvl w:ilvl="7" w:tplc="A860FA7C">
      <w:start w:val="1"/>
      <w:numFmt w:val="lowerLetter"/>
      <w:lvlText w:val="%8."/>
      <w:lvlJc w:val="left"/>
      <w:pPr>
        <w:ind w:left="5760" w:hanging="360"/>
      </w:pPr>
    </w:lvl>
    <w:lvl w:ilvl="8" w:tplc="FA64672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825B6E"/>
    <w:multiLevelType w:val="hybridMultilevel"/>
    <w:tmpl w:val="6686B9B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C02C3B"/>
    <w:multiLevelType w:val="hybridMultilevel"/>
    <w:tmpl w:val="296437A0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4D4E0A"/>
    <w:multiLevelType w:val="hybridMultilevel"/>
    <w:tmpl w:val="020AB24E"/>
    <w:lvl w:ilvl="0" w:tplc="941EEF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AE8D4D"/>
    <w:multiLevelType w:val="hybridMultilevel"/>
    <w:tmpl w:val="FE80109C"/>
    <w:lvl w:ilvl="0" w:tplc="B374FABA">
      <w:start w:val="2"/>
      <w:numFmt w:val="decimal"/>
      <w:lvlText w:val="%1."/>
      <w:lvlJc w:val="left"/>
      <w:pPr>
        <w:ind w:left="720" w:hanging="360"/>
      </w:pPr>
    </w:lvl>
    <w:lvl w:ilvl="1" w:tplc="53E6198E">
      <w:start w:val="1"/>
      <w:numFmt w:val="lowerLetter"/>
      <w:lvlText w:val="%2."/>
      <w:lvlJc w:val="left"/>
      <w:pPr>
        <w:ind w:left="1440" w:hanging="360"/>
      </w:pPr>
    </w:lvl>
    <w:lvl w:ilvl="2" w:tplc="9A5E6F24">
      <w:start w:val="1"/>
      <w:numFmt w:val="lowerRoman"/>
      <w:lvlText w:val="%3."/>
      <w:lvlJc w:val="right"/>
      <w:pPr>
        <w:ind w:left="2160" w:hanging="180"/>
      </w:pPr>
    </w:lvl>
    <w:lvl w:ilvl="3" w:tplc="4CE432E8">
      <w:start w:val="1"/>
      <w:numFmt w:val="decimal"/>
      <w:lvlText w:val="%4."/>
      <w:lvlJc w:val="left"/>
      <w:pPr>
        <w:ind w:left="2880" w:hanging="360"/>
      </w:pPr>
    </w:lvl>
    <w:lvl w:ilvl="4" w:tplc="3A0C38D0">
      <w:start w:val="1"/>
      <w:numFmt w:val="lowerLetter"/>
      <w:lvlText w:val="%5."/>
      <w:lvlJc w:val="left"/>
      <w:pPr>
        <w:ind w:left="3600" w:hanging="360"/>
      </w:pPr>
    </w:lvl>
    <w:lvl w:ilvl="5" w:tplc="DEDEA4AC">
      <w:start w:val="1"/>
      <w:numFmt w:val="lowerRoman"/>
      <w:lvlText w:val="%6."/>
      <w:lvlJc w:val="right"/>
      <w:pPr>
        <w:ind w:left="4320" w:hanging="180"/>
      </w:pPr>
    </w:lvl>
    <w:lvl w:ilvl="6" w:tplc="E3780FA0">
      <w:start w:val="1"/>
      <w:numFmt w:val="decimal"/>
      <w:lvlText w:val="%7."/>
      <w:lvlJc w:val="left"/>
      <w:pPr>
        <w:ind w:left="5040" w:hanging="360"/>
      </w:pPr>
    </w:lvl>
    <w:lvl w:ilvl="7" w:tplc="C6BE1F96">
      <w:start w:val="1"/>
      <w:numFmt w:val="lowerLetter"/>
      <w:lvlText w:val="%8."/>
      <w:lvlJc w:val="left"/>
      <w:pPr>
        <w:ind w:left="5760" w:hanging="360"/>
      </w:pPr>
    </w:lvl>
    <w:lvl w:ilvl="8" w:tplc="0ADE352E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401FEB"/>
    <w:multiLevelType w:val="multilevel"/>
    <w:tmpl w:val="74986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FA52AAC"/>
    <w:multiLevelType w:val="multilevel"/>
    <w:tmpl w:val="8D429D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9615026">
    <w:abstractNumId w:val="31"/>
  </w:num>
  <w:num w:numId="2" w16cid:durableId="1363433331">
    <w:abstractNumId w:val="5"/>
  </w:num>
  <w:num w:numId="3" w16cid:durableId="1926956211">
    <w:abstractNumId w:val="21"/>
  </w:num>
  <w:num w:numId="4" w16cid:durableId="1911961988">
    <w:abstractNumId w:val="7"/>
  </w:num>
  <w:num w:numId="5" w16cid:durableId="575014159">
    <w:abstractNumId w:val="10"/>
  </w:num>
  <w:num w:numId="6" w16cid:durableId="108595507">
    <w:abstractNumId w:val="6"/>
  </w:num>
  <w:num w:numId="7" w16cid:durableId="1280528388">
    <w:abstractNumId w:val="23"/>
  </w:num>
  <w:num w:numId="8" w16cid:durableId="1844130431">
    <w:abstractNumId w:val="2"/>
  </w:num>
  <w:num w:numId="9" w16cid:durableId="1457062825">
    <w:abstractNumId w:val="11"/>
  </w:num>
  <w:num w:numId="10" w16cid:durableId="873083088">
    <w:abstractNumId w:val="14"/>
  </w:num>
  <w:num w:numId="11" w16cid:durableId="257177375">
    <w:abstractNumId w:val="24"/>
  </w:num>
  <w:num w:numId="12" w16cid:durableId="915897232">
    <w:abstractNumId w:val="9"/>
  </w:num>
  <w:num w:numId="13" w16cid:durableId="758016149">
    <w:abstractNumId w:val="28"/>
  </w:num>
  <w:num w:numId="14" w16cid:durableId="35353031">
    <w:abstractNumId w:val="32"/>
  </w:num>
  <w:num w:numId="15" w16cid:durableId="531110770">
    <w:abstractNumId w:val="27"/>
  </w:num>
  <w:num w:numId="16" w16cid:durableId="838153097">
    <w:abstractNumId w:val="1"/>
  </w:num>
  <w:num w:numId="17" w16cid:durableId="401874946">
    <w:abstractNumId w:val="19"/>
  </w:num>
  <w:num w:numId="18" w16cid:durableId="79253436">
    <w:abstractNumId w:val="17"/>
  </w:num>
  <w:num w:numId="19" w16cid:durableId="529344910">
    <w:abstractNumId w:val="12"/>
  </w:num>
  <w:num w:numId="20" w16cid:durableId="1897546800">
    <w:abstractNumId w:val="34"/>
  </w:num>
  <w:num w:numId="21" w16cid:durableId="1559437767">
    <w:abstractNumId w:val="26"/>
  </w:num>
  <w:num w:numId="22" w16cid:durableId="353767517">
    <w:abstractNumId w:val="15"/>
  </w:num>
  <w:num w:numId="23" w16cid:durableId="809708141">
    <w:abstractNumId w:val="3"/>
  </w:num>
  <w:num w:numId="24" w16cid:durableId="212738241">
    <w:abstractNumId w:val="33"/>
  </w:num>
  <w:num w:numId="25" w16cid:durableId="2052922297">
    <w:abstractNumId w:val="8"/>
  </w:num>
  <w:num w:numId="26" w16cid:durableId="322782528">
    <w:abstractNumId w:val="16"/>
  </w:num>
  <w:num w:numId="27" w16cid:durableId="1397976690">
    <w:abstractNumId w:val="18"/>
  </w:num>
  <w:num w:numId="28" w16cid:durableId="648901909">
    <w:abstractNumId w:val="13"/>
  </w:num>
  <w:num w:numId="29" w16cid:durableId="1511404940">
    <w:abstractNumId w:val="25"/>
  </w:num>
  <w:num w:numId="30" w16cid:durableId="576091463">
    <w:abstractNumId w:val="29"/>
  </w:num>
  <w:num w:numId="31" w16cid:durableId="934090758">
    <w:abstractNumId w:val="29"/>
  </w:num>
  <w:num w:numId="32" w16cid:durableId="1358385195">
    <w:abstractNumId w:val="4"/>
  </w:num>
  <w:num w:numId="33" w16cid:durableId="490945883">
    <w:abstractNumId w:val="22"/>
  </w:num>
  <w:num w:numId="34" w16cid:durableId="28998469">
    <w:abstractNumId w:val="20"/>
  </w:num>
  <w:num w:numId="35" w16cid:durableId="1483155824">
    <w:abstractNumId w:val="0"/>
  </w:num>
  <w:num w:numId="36" w16cid:durableId="43844847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06B"/>
    <w:rsid w:val="00003F43"/>
    <w:rsid w:val="000049B8"/>
    <w:rsid w:val="00004E4F"/>
    <w:rsid w:val="00012625"/>
    <w:rsid w:val="000150D4"/>
    <w:rsid w:val="0001646E"/>
    <w:rsid w:val="00017757"/>
    <w:rsid w:val="00021FEA"/>
    <w:rsid w:val="00022E34"/>
    <w:rsid w:val="0002310F"/>
    <w:rsid w:val="000241CA"/>
    <w:rsid w:val="000252F5"/>
    <w:rsid w:val="00026E22"/>
    <w:rsid w:val="000363FF"/>
    <w:rsid w:val="000371B3"/>
    <w:rsid w:val="00043F09"/>
    <w:rsid w:val="00044DAA"/>
    <w:rsid w:val="00052471"/>
    <w:rsid w:val="00054084"/>
    <w:rsid w:val="00054259"/>
    <w:rsid w:val="00057348"/>
    <w:rsid w:val="00062AF3"/>
    <w:rsid w:val="00062AFE"/>
    <w:rsid w:val="00064B5D"/>
    <w:rsid w:val="000650CF"/>
    <w:rsid w:val="00070353"/>
    <w:rsid w:val="00075397"/>
    <w:rsid w:val="000754BB"/>
    <w:rsid w:val="00081590"/>
    <w:rsid w:val="00083A7B"/>
    <w:rsid w:val="000842D3"/>
    <w:rsid w:val="00085A1C"/>
    <w:rsid w:val="00094856"/>
    <w:rsid w:val="000956A4"/>
    <w:rsid w:val="00095C85"/>
    <w:rsid w:val="00097506"/>
    <w:rsid w:val="000A023E"/>
    <w:rsid w:val="000A0FB0"/>
    <w:rsid w:val="000A2673"/>
    <w:rsid w:val="000A568E"/>
    <w:rsid w:val="000B0E29"/>
    <w:rsid w:val="000B2798"/>
    <w:rsid w:val="000B40B2"/>
    <w:rsid w:val="000C1005"/>
    <w:rsid w:val="000C2AC7"/>
    <w:rsid w:val="000C5D3E"/>
    <w:rsid w:val="000C6C9F"/>
    <w:rsid w:val="000D3169"/>
    <w:rsid w:val="000D331D"/>
    <w:rsid w:val="000D4485"/>
    <w:rsid w:val="000D5A8B"/>
    <w:rsid w:val="000D7B97"/>
    <w:rsid w:val="000E01A2"/>
    <w:rsid w:val="000E0F21"/>
    <w:rsid w:val="000E3A87"/>
    <w:rsid w:val="000E4D61"/>
    <w:rsid w:val="000F07E1"/>
    <w:rsid w:val="000F2695"/>
    <w:rsid w:val="000F3C87"/>
    <w:rsid w:val="000F64E8"/>
    <w:rsid w:val="000F6747"/>
    <w:rsid w:val="001018F9"/>
    <w:rsid w:val="00106416"/>
    <w:rsid w:val="00110092"/>
    <w:rsid w:val="00114FFF"/>
    <w:rsid w:val="001157F4"/>
    <w:rsid w:val="00116872"/>
    <w:rsid w:val="00120421"/>
    <w:rsid w:val="00124D32"/>
    <w:rsid w:val="00131380"/>
    <w:rsid w:val="0013544B"/>
    <w:rsid w:val="001356ED"/>
    <w:rsid w:val="0013592D"/>
    <w:rsid w:val="00135E4F"/>
    <w:rsid w:val="0013758A"/>
    <w:rsid w:val="00145CE2"/>
    <w:rsid w:val="0014772E"/>
    <w:rsid w:val="00160755"/>
    <w:rsid w:val="00161298"/>
    <w:rsid w:val="00164B52"/>
    <w:rsid w:val="0016597C"/>
    <w:rsid w:val="00166121"/>
    <w:rsid w:val="00167716"/>
    <w:rsid w:val="0016E705"/>
    <w:rsid w:val="00170BA2"/>
    <w:rsid w:val="001724A1"/>
    <w:rsid w:val="00173363"/>
    <w:rsid w:val="001759D3"/>
    <w:rsid w:val="001773A8"/>
    <w:rsid w:val="00177D8D"/>
    <w:rsid w:val="00182ECD"/>
    <w:rsid w:val="00185F9F"/>
    <w:rsid w:val="00192805"/>
    <w:rsid w:val="001937D8"/>
    <w:rsid w:val="001959DC"/>
    <w:rsid w:val="001A1743"/>
    <w:rsid w:val="001A3321"/>
    <w:rsid w:val="001A5DF7"/>
    <w:rsid w:val="001A6139"/>
    <w:rsid w:val="001B7A3A"/>
    <w:rsid w:val="001C46E7"/>
    <w:rsid w:val="001C67E7"/>
    <w:rsid w:val="001D15D8"/>
    <w:rsid w:val="001D37F2"/>
    <w:rsid w:val="001D7570"/>
    <w:rsid w:val="001E35E9"/>
    <w:rsid w:val="001E6443"/>
    <w:rsid w:val="001F06E5"/>
    <w:rsid w:val="001F11F2"/>
    <w:rsid w:val="001F5BA7"/>
    <w:rsid w:val="002010B3"/>
    <w:rsid w:val="002012F0"/>
    <w:rsid w:val="002023AA"/>
    <w:rsid w:val="00205574"/>
    <w:rsid w:val="00212E53"/>
    <w:rsid w:val="002163DA"/>
    <w:rsid w:val="00217B81"/>
    <w:rsid w:val="002208C6"/>
    <w:rsid w:val="00222DCC"/>
    <w:rsid w:val="00223289"/>
    <w:rsid w:val="00223AAC"/>
    <w:rsid w:val="002256E8"/>
    <w:rsid w:val="00225B6C"/>
    <w:rsid w:val="002302E7"/>
    <w:rsid w:val="00230C53"/>
    <w:rsid w:val="00236AB1"/>
    <w:rsid w:val="0024191B"/>
    <w:rsid w:val="00242FBC"/>
    <w:rsid w:val="00247630"/>
    <w:rsid w:val="0025236E"/>
    <w:rsid w:val="00253A2D"/>
    <w:rsid w:val="00253CE9"/>
    <w:rsid w:val="002557E5"/>
    <w:rsid w:val="00261A4B"/>
    <w:rsid w:val="0026205F"/>
    <w:rsid w:val="00263B25"/>
    <w:rsid w:val="00264233"/>
    <w:rsid w:val="00264894"/>
    <w:rsid w:val="0026559B"/>
    <w:rsid w:val="00271563"/>
    <w:rsid w:val="0027172F"/>
    <w:rsid w:val="00272EBF"/>
    <w:rsid w:val="002755BD"/>
    <w:rsid w:val="0028192B"/>
    <w:rsid w:val="002825CB"/>
    <w:rsid w:val="0028340A"/>
    <w:rsid w:val="0028757D"/>
    <w:rsid w:val="00293B93"/>
    <w:rsid w:val="00295DB5"/>
    <w:rsid w:val="00296642"/>
    <w:rsid w:val="002A49B0"/>
    <w:rsid w:val="002A4BA4"/>
    <w:rsid w:val="002B29FF"/>
    <w:rsid w:val="002B2F4E"/>
    <w:rsid w:val="002C25D6"/>
    <w:rsid w:val="002C6058"/>
    <w:rsid w:val="002C65EB"/>
    <w:rsid w:val="002D75AE"/>
    <w:rsid w:val="002E108B"/>
    <w:rsid w:val="002E3348"/>
    <w:rsid w:val="002E3871"/>
    <w:rsid w:val="002E5D88"/>
    <w:rsid w:val="002E77F7"/>
    <w:rsid w:val="002E7BC1"/>
    <w:rsid w:val="002E7CD5"/>
    <w:rsid w:val="002F16F3"/>
    <w:rsid w:val="002F2FC5"/>
    <w:rsid w:val="002F5872"/>
    <w:rsid w:val="002F7EE8"/>
    <w:rsid w:val="003007EE"/>
    <w:rsid w:val="00301CC2"/>
    <w:rsid w:val="003024AB"/>
    <w:rsid w:val="00303E11"/>
    <w:rsid w:val="003071C4"/>
    <w:rsid w:val="00312C5E"/>
    <w:rsid w:val="003148D7"/>
    <w:rsid w:val="00314AE3"/>
    <w:rsid w:val="0031563A"/>
    <w:rsid w:val="0032035E"/>
    <w:rsid w:val="003226BD"/>
    <w:rsid w:val="00325F25"/>
    <w:rsid w:val="00326B9A"/>
    <w:rsid w:val="00330935"/>
    <w:rsid w:val="003339EF"/>
    <w:rsid w:val="00334616"/>
    <w:rsid w:val="003349C9"/>
    <w:rsid w:val="00337783"/>
    <w:rsid w:val="00341DE6"/>
    <w:rsid w:val="0034533A"/>
    <w:rsid w:val="00345993"/>
    <w:rsid w:val="00352EED"/>
    <w:rsid w:val="003575E2"/>
    <w:rsid w:val="00360A42"/>
    <w:rsid w:val="003628A0"/>
    <w:rsid w:val="00372F1E"/>
    <w:rsid w:val="00377E89"/>
    <w:rsid w:val="003865EB"/>
    <w:rsid w:val="00395C51"/>
    <w:rsid w:val="00396221"/>
    <w:rsid w:val="003973A2"/>
    <w:rsid w:val="003A11A2"/>
    <w:rsid w:val="003A11C7"/>
    <w:rsid w:val="003A325E"/>
    <w:rsid w:val="003B00AA"/>
    <w:rsid w:val="003B4562"/>
    <w:rsid w:val="003B4D08"/>
    <w:rsid w:val="003B52DD"/>
    <w:rsid w:val="003B53A9"/>
    <w:rsid w:val="003D13F9"/>
    <w:rsid w:val="003D39BB"/>
    <w:rsid w:val="003D5260"/>
    <w:rsid w:val="003E01D9"/>
    <w:rsid w:val="003E0E20"/>
    <w:rsid w:val="003E31F5"/>
    <w:rsid w:val="003E3C14"/>
    <w:rsid w:val="003E4628"/>
    <w:rsid w:val="003F7934"/>
    <w:rsid w:val="004038BB"/>
    <w:rsid w:val="00405C56"/>
    <w:rsid w:val="00407F07"/>
    <w:rsid w:val="00411E14"/>
    <w:rsid w:val="00411FF3"/>
    <w:rsid w:val="00412EC3"/>
    <w:rsid w:val="00416B66"/>
    <w:rsid w:val="004248A7"/>
    <w:rsid w:val="00424AC1"/>
    <w:rsid w:val="004369BE"/>
    <w:rsid w:val="00436EF9"/>
    <w:rsid w:val="00440433"/>
    <w:rsid w:val="00441D8B"/>
    <w:rsid w:val="0044574C"/>
    <w:rsid w:val="00445EAA"/>
    <w:rsid w:val="004516C5"/>
    <w:rsid w:val="00455705"/>
    <w:rsid w:val="004557CA"/>
    <w:rsid w:val="00460361"/>
    <w:rsid w:val="0046110F"/>
    <w:rsid w:val="00470FB6"/>
    <w:rsid w:val="004722A6"/>
    <w:rsid w:val="0047300B"/>
    <w:rsid w:val="00473B5D"/>
    <w:rsid w:val="004752B7"/>
    <w:rsid w:val="00482462"/>
    <w:rsid w:val="004833E0"/>
    <w:rsid w:val="00484956"/>
    <w:rsid w:val="00486A78"/>
    <w:rsid w:val="00487BD2"/>
    <w:rsid w:val="00491068"/>
    <w:rsid w:val="00491666"/>
    <w:rsid w:val="00491B62"/>
    <w:rsid w:val="00492A23"/>
    <w:rsid w:val="0049307E"/>
    <w:rsid w:val="004937F8"/>
    <w:rsid w:val="00496678"/>
    <w:rsid w:val="004A08E9"/>
    <w:rsid w:val="004A20E7"/>
    <w:rsid w:val="004A2644"/>
    <w:rsid w:val="004A68F4"/>
    <w:rsid w:val="004A72BD"/>
    <w:rsid w:val="004B5B22"/>
    <w:rsid w:val="004C2DCC"/>
    <w:rsid w:val="004C4446"/>
    <w:rsid w:val="004C634B"/>
    <w:rsid w:val="004D4D5A"/>
    <w:rsid w:val="004D649A"/>
    <w:rsid w:val="004E0782"/>
    <w:rsid w:val="004E46CD"/>
    <w:rsid w:val="004E4852"/>
    <w:rsid w:val="004E4F4D"/>
    <w:rsid w:val="00503B43"/>
    <w:rsid w:val="005048B5"/>
    <w:rsid w:val="00513D8C"/>
    <w:rsid w:val="00514C5D"/>
    <w:rsid w:val="00515BAE"/>
    <w:rsid w:val="005170A1"/>
    <w:rsid w:val="00517813"/>
    <w:rsid w:val="00521620"/>
    <w:rsid w:val="00522703"/>
    <w:rsid w:val="005234E1"/>
    <w:rsid w:val="00530A86"/>
    <w:rsid w:val="0053302E"/>
    <w:rsid w:val="00540D57"/>
    <w:rsid w:val="005428E1"/>
    <w:rsid w:val="00546688"/>
    <w:rsid w:val="00547598"/>
    <w:rsid w:val="00555C77"/>
    <w:rsid w:val="00556737"/>
    <w:rsid w:val="0056081C"/>
    <w:rsid w:val="0056300E"/>
    <w:rsid w:val="005636C4"/>
    <w:rsid w:val="0056443E"/>
    <w:rsid w:val="005711D6"/>
    <w:rsid w:val="0057423D"/>
    <w:rsid w:val="00580C24"/>
    <w:rsid w:val="005819C7"/>
    <w:rsid w:val="005968CA"/>
    <w:rsid w:val="005A3FE2"/>
    <w:rsid w:val="005A637B"/>
    <w:rsid w:val="005B290B"/>
    <w:rsid w:val="005B37AE"/>
    <w:rsid w:val="005C34FB"/>
    <w:rsid w:val="005C5363"/>
    <w:rsid w:val="005C5963"/>
    <w:rsid w:val="005C6AAF"/>
    <w:rsid w:val="005D2240"/>
    <w:rsid w:val="005E6077"/>
    <w:rsid w:val="005F493B"/>
    <w:rsid w:val="006025BE"/>
    <w:rsid w:val="006073C2"/>
    <w:rsid w:val="00612D0E"/>
    <w:rsid w:val="00614150"/>
    <w:rsid w:val="0062281F"/>
    <w:rsid w:val="0062583E"/>
    <w:rsid w:val="00626A98"/>
    <w:rsid w:val="00626DFC"/>
    <w:rsid w:val="00630FD1"/>
    <w:rsid w:val="00633E85"/>
    <w:rsid w:val="00634D1D"/>
    <w:rsid w:val="006407AD"/>
    <w:rsid w:val="006429DD"/>
    <w:rsid w:val="00643F8B"/>
    <w:rsid w:val="00644328"/>
    <w:rsid w:val="00653AEB"/>
    <w:rsid w:val="00653CCC"/>
    <w:rsid w:val="00653CD0"/>
    <w:rsid w:val="0065462A"/>
    <w:rsid w:val="00655D34"/>
    <w:rsid w:val="00663DE8"/>
    <w:rsid w:val="006658FC"/>
    <w:rsid w:val="00665929"/>
    <w:rsid w:val="00673715"/>
    <w:rsid w:val="00683761"/>
    <w:rsid w:val="006844AF"/>
    <w:rsid w:val="00685B03"/>
    <w:rsid w:val="00695DE4"/>
    <w:rsid w:val="00696EDB"/>
    <w:rsid w:val="00697386"/>
    <w:rsid w:val="006A4636"/>
    <w:rsid w:val="006B45AA"/>
    <w:rsid w:val="006B49FA"/>
    <w:rsid w:val="006B59C7"/>
    <w:rsid w:val="006C0D49"/>
    <w:rsid w:val="006C2600"/>
    <w:rsid w:val="006C2E6C"/>
    <w:rsid w:val="006C524A"/>
    <w:rsid w:val="006C65E5"/>
    <w:rsid w:val="006C6F66"/>
    <w:rsid w:val="006D5EC6"/>
    <w:rsid w:val="006D713D"/>
    <w:rsid w:val="006D7D09"/>
    <w:rsid w:val="006E034A"/>
    <w:rsid w:val="006E1D80"/>
    <w:rsid w:val="006E2B30"/>
    <w:rsid w:val="006E4B01"/>
    <w:rsid w:val="006F2013"/>
    <w:rsid w:val="00703FF6"/>
    <w:rsid w:val="0070474E"/>
    <w:rsid w:val="007048D1"/>
    <w:rsid w:val="00706213"/>
    <w:rsid w:val="00710AB8"/>
    <w:rsid w:val="007130AB"/>
    <w:rsid w:val="00714995"/>
    <w:rsid w:val="00717277"/>
    <w:rsid w:val="0071798F"/>
    <w:rsid w:val="00721677"/>
    <w:rsid w:val="0072407E"/>
    <w:rsid w:val="00725309"/>
    <w:rsid w:val="007359A2"/>
    <w:rsid w:val="00737817"/>
    <w:rsid w:val="00740D89"/>
    <w:rsid w:val="00740DD1"/>
    <w:rsid w:val="00741FCD"/>
    <w:rsid w:val="0074317F"/>
    <w:rsid w:val="007625E7"/>
    <w:rsid w:val="007646EA"/>
    <w:rsid w:val="0076496C"/>
    <w:rsid w:val="007655FE"/>
    <w:rsid w:val="00767372"/>
    <w:rsid w:val="007700AA"/>
    <w:rsid w:val="00770C1F"/>
    <w:rsid w:val="00772C4B"/>
    <w:rsid w:val="00772F45"/>
    <w:rsid w:val="007733CF"/>
    <w:rsid w:val="00784498"/>
    <w:rsid w:val="007862ED"/>
    <w:rsid w:val="00787D03"/>
    <w:rsid w:val="007904A0"/>
    <w:rsid w:val="00793284"/>
    <w:rsid w:val="00796C9C"/>
    <w:rsid w:val="007A69C9"/>
    <w:rsid w:val="007B02D0"/>
    <w:rsid w:val="007B0E5B"/>
    <w:rsid w:val="007B39B6"/>
    <w:rsid w:val="007B57F7"/>
    <w:rsid w:val="007B6993"/>
    <w:rsid w:val="007B75D4"/>
    <w:rsid w:val="007C043F"/>
    <w:rsid w:val="007C0DCC"/>
    <w:rsid w:val="007C10EB"/>
    <w:rsid w:val="007D245D"/>
    <w:rsid w:val="007D4138"/>
    <w:rsid w:val="007D7AF6"/>
    <w:rsid w:val="007E0372"/>
    <w:rsid w:val="007E1630"/>
    <w:rsid w:val="007E29E8"/>
    <w:rsid w:val="007F2510"/>
    <w:rsid w:val="007F2841"/>
    <w:rsid w:val="007F3A30"/>
    <w:rsid w:val="007F45C3"/>
    <w:rsid w:val="007F4E98"/>
    <w:rsid w:val="007F6354"/>
    <w:rsid w:val="00800F23"/>
    <w:rsid w:val="00806643"/>
    <w:rsid w:val="00807FDF"/>
    <w:rsid w:val="00812C41"/>
    <w:rsid w:val="00814191"/>
    <w:rsid w:val="00822473"/>
    <w:rsid w:val="0082256A"/>
    <w:rsid w:val="00823364"/>
    <w:rsid w:val="00825150"/>
    <w:rsid w:val="008266B4"/>
    <w:rsid w:val="00840113"/>
    <w:rsid w:val="0084345B"/>
    <w:rsid w:val="00851B38"/>
    <w:rsid w:val="00852ED8"/>
    <w:rsid w:val="0085353F"/>
    <w:rsid w:val="00854E85"/>
    <w:rsid w:val="00857210"/>
    <w:rsid w:val="00863410"/>
    <w:rsid w:val="0086733B"/>
    <w:rsid w:val="0087145B"/>
    <w:rsid w:val="008730BB"/>
    <w:rsid w:val="0087402E"/>
    <w:rsid w:val="00876CDB"/>
    <w:rsid w:val="00880B5F"/>
    <w:rsid w:val="00880CC8"/>
    <w:rsid w:val="0088104B"/>
    <w:rsid w:val="0088207A"/>
    <w:rsid w:val="00885836"/>
    <w:rsid w:val="008865FC"/>
    <w:rsid w:val="00886CED"/>
    <w:rsid w:val="008915E8"/>
    <w:rsid w:val="00893DB9"/>
    <w:rsid w:val="008A228E"/>
    <w:rsid w:val="008A290D"/>
    <w:rsid w:val="008A3488"/>
    <w:rsid w:val="008A6F49"/>
    <w:rsid w:val="008A78F4"/>
    <w:rsid w:val="008B21FD"/>
    <w:rsid w:val="008B5B5F"/>
    <w:rsid w:val="008C020D"/>
    <w:rsid w:val="008C189A"/>
    <w:rsid w:val="008C1915"/>
    <w:rsid w:val="008C1ED3"/>
    <w:rsid w:val="008C742E"/>
    <w:rsid w:val="008D3108"/>
    <w:rsid w:val="008D36C1"/>
    <w:rsid w:val="008D44F3"/>
    <w:rsid w:val="008D58F2"/>
    <w:rsid w:val="008E3E08"/>
    <w:rsid w:val="008E5D9C"/>
    <w:rsid w:val="008E6BE1"/>
    <w:rsid w:val="008F02D3"/>
    <w:rsid w:val="009020E1"/>
    <w:rsid w:val="00902F08"/>
    <w:rsid w:val="00905F13"/>
    <w:rsid w:val="00911481"/>
    <w:rsid w:val="0091276D"/>
    <w:rsid w:val="00915B9D"/>
    <w:rsid w:val="00915EF0"/>
    <w:rsid w:val="00921F70"/>
    <w:rsid w:val="009228F8"/>
    <w:rsid w:val="00922F71"/>
    <w:rsid w:val="00927CB4"/>
    <w:rsid w:val="0093195D"/>
    <w:rsid w:val="00932C9C"/>
    <w:rsid w:val="00936C98"/>
    <w:rsid w:val="00937605"/>
    <w:rsid w:val="00940D17"/>
    <w:rsid w:val="00944847"/>
    <w:rsid w:val="00953C75"/>
    <w:rsid w:val="009540F8"/>
    <w:rsid w:val="00956329"/>
    <w:rsid w:val="00960456"/>
    <w:rsid w:val="00961253"/>
    <w:rsid w:val="00965AF8"/>
    <w:rsid w:val="00970AA3"/>
    <w:rsid w:val="00971ADE"/>
    <w:rsid w:val="0097234D"/>
    <w:rsid w:val="009738BE"/>
    <w:rsid w:val="00973C60"/>
    <w:rsid w:val="009744AD"/>
    <w:rsid w:val="0097489E"/>
    <w:rsid w:val="00974F2C"/>
    <w:rsid w:val="009768A8"/>
    <w:rsid w:val="00977593"/>
    <w:rsid w:val="00982E67"/>
    <w:rsid w:val="0099006C"/>
    <w:rsid w:val="00992A58"/>
    <w:rsid w:val="00994F82"/>
    <w:rsid w:val="00995809"/>
    <w:rsid w:val="00997595"/>
    <w:rsid w:val="009A2511"/>
    <w:rsid w:val="009A47BD"/>
    <w:rsid w:val="009B36FD"/>
    <w:rsid w:val="009B402B"/>
    <w:rsid w:val="009B4F07"/>
    <w:rsid w:val="009B6690"/>
    <w:rsid w:val="009B6D2D"/>
    <w:rsid w:val="009C24E0"/>
    <w:rsid w:val="009C44CA"/>
    <w:rsid w:val="009D29BF"/>
    <w:rsid w:val="009D4117"/>
    <w:rsid w:val="009D41CD"/>
    <w:rsid w:val="009D4AA9"/>
    <w:rsid w:val="009D5BCD"/>
    <w:rsid w:val="009E0B0A"/>
    <w:rsid w:val="009E1A04"/>
    <w:rsid w:val="009E520C"/>
    <w:rsid w:val="009F085E"/>
    <w:rsid w:val="009F3320"/>
    <w:rsid w:val="00A04354"/>
    <w:rsid w:val="00A04872"/>
    <w:rsid w:val="00A05FC2"/>
    <w:rsid w:val="00A07565"/>
    <w:rsid w:val="00A0759B"/>
    <w:rsid w:val="00A0761F"/>
    <w:rsid w:val="00A12213"/>
    <w:rsid w:val="00A122C1"/>
    <w:rsid w:val="00A140D0"/>
    <w:rsid w:val="00A25EFF"/>
    <w:rsid w:val="00A31A6D"/>
    <w:rsid w:val="00A31F1E"/>
    <w:rsid w:val="00A32D2E"/>
    <w:rsid w:val="00A36384"/>
    <w:rsid w:val="00A36F95"/>
    <w:rsid w:val="00A44549"/>
    <w:rsid w:val="00A45F48"/>
    <w:rsid w:val="00A47B61"/>
    <w:rsid w:val="00A664BF"/>
    <w:rsid w:val="00A7220C"/>
    <w:rsid w:val="00A75D74"/>
    <w:rsid w:val="00A8639F"/>
    <w:rsid w:val="00AA1121"/>
    <w:rsid w:val="00AB15F8"/>
    <w:rsid w:val="00AB16ED"/>
    <w:rsid w:val="00AB3E7B"/>
    <w:rsid w:val="00AB3EE6"/>
    <w:rsid w:val="00AB4CD3"/>
    <w:rsid w:val="00AB4F03"/>
    <w:rsid w:val="00AC05E1"/>
    <w:rsid w:val="00AC24E6"/>
    <w:rsid w:val="00AC2F8D"/>
    <w:rsid w:val="00AC3A9C"/>
    <w:rsid w:val="00AC3B6A"/>
    <w:rsid w:val="00AD0CC6"/>
    <w:rsid w:val="00AE4034"/>
    <w:rsid w:val="00AE511B"/>
    <w:rsid w:val="00AE702C"/>
    <w:rsid w:val="00AF1C94"/>
    <w:rsid w:val="00AF1E44"/>
    <w:rsid w:val="00AF44F4"/>
    <w:rsid w:val="00AF7380"/>
    <w:rsid w:val="00B03E4E"/>
    <w:rsid w:val="00B04EDE"/>
    <w:rsid w:val="00B06CE0"/>
    <w:rsid w:val="00B07747"/>
    <w:rsid w:val="00B13D9F"/>
    <w:rsid w:val="00B1428F"/>
    <w:rsid w:val="00B1448A"/>
    <w:rsid w:val="00B15470"/>
    <w:rsid w:val="00B16F36"/>
    <w:rsid w:val="00B22BD4"/>
    <w:rsid w:val="00B26041"/>
    <w:rsid w:val="00B271C4"/>
    <w:rsid w:val="00B30BE4"/>
    <w:rsid w:val="00B3490B"/>
    <w:rsid w:val="00B3495C"/>
    <w:rsid w:val="00B34C90"/>
    <w:rsid w:val="00B35F87"/>
    <w:rsid w:val="00B425AE"/>
    <w:rsid w:val="00B452B7"/>
    <w:rsid w:val="00B46B90"/>
    <w:rsid w:val="00B47D58"/>
    <w:rsid w:val="00B515FC"/>
    <w:rsid w:val="00B517E6"/>
    <w:rsid w:val="00B5785D"/>
    <w:rsid w:val="00B61D97"/>
    <w:rsid w:val="00B63C18"/>
    <w:rsid w:val="00B649CD"/>
    <w:rsid w:val="00B64BC2"/>
    <w:rsid w:val="00B6676E"/>
    <w:rsid w:val="00B66CDE"/>
    <w:rsid w:val="00B6762F"/>
    <w:rsid w:val="00B727C4"/>
    <w:rsid w:val="00B73BCB"/>
    <w:rsid w:val="00B73D03"/>
    <w:rsid w:val="00B7754B"/>
    <w:rsid w:val="00B77AB4"/>
    <w:rsid w:val="00B822B3"/>
    <w:rsid w:val="00B84142"/>
    <w:rsid w:val="00B85B21"/>
    <w:rsid w:val="00B87770"/>
    <w:rsid w:val="00B87985"/>
    <w:rsid w:val="00B97343"/>
    <w:rsid w:val="00BA0544"/>
    <w:rsid w:val="00BA0FD4"/>
    <w:rsid w:val="00BA2792"/>
    <w:rsid w:val="00BA7D44"/>
    <w:rsid w:val="00BB2A76"/>
    <w:rsid w:val="00BB511C"/>
    <w:rsid w:val="00BB5453"/>
    <w:rsid w:val="00BB5DCE"/>
    <w:rsid w:val="00BC2991"/>
    <w:rsid w:val="00BC4F4B"/>
    <w:rsid w:val="00BC69B2"/>
    <w:rsid w:val="00BC6DAB"/>
    <w:rsid w:val="00BC788C"/>
    <w:rsid w:val="00BD7E08"/>
    <w:rsid w:val="00BE2D9E"/>
    <w:rsid w:val="00BE3227"/>
    <w:rsid w:val="00BF1C48"/>
    <w:rsid w:val="00BF5722"/>
    <w:rsid w:val="00C05614"/>
    <w:rsid w:val="00C112F8"/>
    <w:rsid w:val="00C150B5"/>
    <w:rsid w:val="00C2141E"/>
    <w:rsid w:val="00C244EF"/>
    <w:rsid w:val="00C25503"/>
    <w:rsid w:val="00C267AB"/>
    <w:rsid w:val="00C3022C"/>
    <w:rsid w:val="00C32AEC"/>
    <w:rsid w:val="00C32E77"/>
    <w:rsid w:val="00C36D09"/>
    <w:rsid w:val="00C40EAF"/>
    <w:rsid w:val="00C419B9"/>
    <w:rsid w:val="00C438B9"/>
    <w:rsid w:val="00C44123"/>
    <w:rsid w:val="00C44A89"/>
    <w:rsid w:val="00C501F0"/>
    <w:rsid w:val="00C5153C"/>
    <w:rsid w:val="00C554C5"/>
    <w:rsid w:val="00C601E9"/>
    <w:rsid w:val="00C63402"/>
    <w:rsid w:val="00C64DBD"/>
    <w:rsid w:val="00C661CC"/>
    <w:rsid w:val="00C6701D"/>
    <w:rsid w:val="00C670DF"/>
    <w:rsid w:val="00C725E0"/>
    <w:rsid w:val="00C73471"/>
    <w:rsid w:val="00C749B3"/>
    <w:rsid w:val="00C8300F"/>
    <w:rsid w:val="00C837D6"/>
    <w:rsid w:val="00C86128"/>
    <w:rsid w:val="00C90B49"/>
    <w:rsid w:val="00C950F9"/>
    <w:rsid w:val="00C9574F"/>
    <w:rsid w:val="00C95C2B"/>
    <w:rsid w:val="00C97EDC"/>
    <w:rsid w:val="00CA2D61"/>
    <w:rsid w:val="00CA570B"/>
    <w:rsid w:val="00CA79A9"/>
    <w:rsid w:val="00CB1850"/>
    <w:rsid w:val="00CB2892"/>
    <w:rsid w:val="00CC184A"/>
    <w:rsid w:val="00CC417B"/>
    <w:rsid w:val="00CC4F7E"/>
    <w:rsid w:val="00CC5DB0"/>
    <w:rsid w:val="00CC6A34"/>
    <w:rsid w:val="00CD06FF"/>
    <w:rsid w:val="00CD15FA"/>
    <w:rsid w:val="00CD1AF5"/>
    <w:rsid w:val="00CD6C6F"/>
    <w:rsid w:val="00CD725C"/>
    <w:rsid w:val="00CE4956"/>
    <w:rsid w:val="00CE57B2"/>
    <w:rsid w:val="00CF1575"/>
    <w:rsid w:val="00CF3FE8"/>
    <w:rsid w:val="00CF6FF7"/>
    <w:rsid w:val="00D04E9F"/>
    <w:rsid w:val="00D12645"/>
    <w:rsid w:val="00D20B52"/>
    <w:rsid w:val="00D23427"/>
    <w:rsid w:val="00D273A9"/>
    <w:rsid w:val="00D34646"/>
    <w:rsid w:val="00D42307"/>
    <w:rsid w:val="00D43E14"/>
    <w:rsid w:val="00D45CFA"/>
    <w:rsid w:val="00D45E56"/>
    <w:rsid w:val="00D475FC"/>
    <w:rsid w:val="00D50106"/>
    <w:rsid w:val="00D556C3"/>
    <w:rsid w:val="00D561F0"/>
    <w:rsid w:val="00D578B2"/>
    <w:rsid w:val="00D60BED"/>
    <w:rsid w:val="00D65E83"/>
    <w:rsid w:val="00D669F5"/>
    <w:rsid w:val="00D7167F"/>
    <w:rsid w:val="00D73A25"/>
    <w:rsid w:val="00D756CD"/>
    <w:rsid w:val="00D75A78"/>
    <w:rsid w:val="00D75BBE"/>
    <w:rsid w:val="00D75E20"/>
    <w:rsid w:val="00D77471"/>
    <w:rsid w:val="00D80C0B"/>
    <w:rsid w:val="00D81686"/>
    <w:rsid w:val="00D8339E"/>
    <w:rsid w:val="00D864AB"/>
    <w:rsid w:val="00D90184"/>
    <w:rsid w:val="00D9545F"/>
    <w:rsid w:val="00D97A54"/>
    <w:rsid w:val="00DA2D49"/>
    <w:rsid w:val="00DA32DF"/>
    <w:rsid w:val="00DA6364"/>
    <w:rsid w:val="00DB37FC"/>
    <w:rsid w:val="00DB4F25"/>
    <w:rsid w:val="00DB5588"/>
    <w:rsid w:val="00DC1831"/>
    <w:rsid w:val="00DC4696"/>
    <w:rsid w:val="00DD05AD"/>
    <w:rsid w:val="00DD2EC9"/>
    <w:rsid w:val="00DD3A37"/>
    <w:rsid w:val="00DD78D0"/>
    <w:rsid w:val="00DE190D"/>
    <w:rsid w:val="00DE3661"/>
    <w:rsid w:val="00DE406B"/>
    <w:rsid w:val="00DE7127"/>
    <w:rsid w:val="00DF107D"/>
    <w:rsid w:val="00DF3749"/>
    <w:rsid w:val="00E038CE"/>
    <w:rsid w:val="00E048D2"/>
    <w:rsid w:val="00E05145"/>
    <w:rsid w:val="00E14D12"/>
    <w:rsid w:val="00E1640C"/>
    <w:rsid w:val="00E16B19"/>
    <w:rsid w:val="00E21618"/>
    <w:rsid w:val="00E21D40"/>
    <w:rsid w:val="00E25DB3"/>
    <w:rsid w:val="00E34242"/>
    <w:rsid w:val="00E34C17"/>
    <w:rsid w:val="00E36EBD"/>
    <w:rsid w:val="00E44364"/>
    <w:rsid w:val="00E454A6"/>
    <w:rsid w:val="00E52B19"/>
    <w:rsid w:val="00E53CF9"/>
    <w:rsid w:val="00E54CB4"/>
    <w:rsid w:val="00E703B8"/>
    <w:rsid w:val="00E7224E"/>
    <w:rsid w:val="00E80866"/>
    <w:rsid w:val="00E80B75"/>
    <w:rsid w:val="00E826EE"/>
    <w:rsid w:val="00E8675E"/>
    <w:rsid w:val="00E86C40"/>
    <w:rsid w:val="00E8747F"/>
    <w:rsid w:val="00E92627"/>
    <w:rsid w:val="00E9288A"/>
    <w:rsid w:val="00E94305"/>
    <w:rsid w:val="00E94C55"/>
    <w:rsid w:val="00E9599A"/>
    <w:rsid w:val="00E95E87"/>
    <w:rsid w:val="00E95FB7"/>
    <w:rsid w:val="00EA1555"/>
    <w:rsid w:val="00EA17E0"/>
    <w:rsid w:val="00EA27B8"/>
    <w:rsid w:val="00EA48B9"/>
    <w:rsid w:val="00EA4C3B"/>
    <w:rsid w:val="00EA5069"/>
    <w:rsid w:val="00EA61BC"/>
    <w:rsid w:val="00EB1605"/>
    <w:rsid w:val="00EB1AA1"/>
    <w:rsid w:val="00EB3C90"/>
    <w:rsid w:val="00EB4A5A"/>
    <w:rsid w:val="00EC07A9"/>
    <w:rsid w:val="00EC340D"/>
    <w:rsid w:val="00EC4391"/>
    <w:rsid w:val="00EC50EF"/>
    <w:rsid w:val="00EC7F21"/>
    <w:rsid w:val="00EC7FCA"/>
    <w:rsid w:val="00ED3517"/>
    <w:rsid w:val="00ED772E"/>
    <w:rsid w:val="00ED7CC3"/>
    <w:rsid w:val="00EE011A"/>
    <w:rsid w:val="00EE049A"/>
    <w:rsid w:val="00EE13BC"/>
    <w:rsid w:val="00EE6DEF"/>
    <w:rsid w:val="00EF1185"/>
    <w:rsid w:val="00EF136F"/>
    <w:rsid w:val="00EF2DEB"/>
    <w:rsid w:val="00EF4120"/>
    <w:rsid w:val="00EF71D4"/>
    <w:rsid w:val="00F00DF5"/>
    <w:rsid w:val="00F01403"/>
    <w:rsid w:val="00F016A1"/>
    <w:rsid w:val="00F0204B"/>
    <w:rsid w:val="00F10E9E"/>
    <w:rsid w:val="00F1106C"/>
    <w:rsid w:val="00F12FAD"/>
    <w:rsid w:val="00F13075"/>
    <w:rsid w:val="00F15B4D"/>
    <w:rsid w:val="00F16076"/>
    <w:rsid w:val="00F164D3"/>
    <w:rsid w:val="00F20DD7"/>
    <w:rsid w:val="00F241C9"/>
    <w:rsid w:val="00F27D91"/>
    <w:rsid w:val="00F35056"/>
    <w:rsid w:val="00F36654"/>
    <w:rsid w:val="00F4396E"/>
    <w:rsid w:val="00F4443A"/>
    <w:rsid w:val="00F50AFA"/>
    <w:rsid w:val="00F50D4E"/>
    <w:rsid w:val="00F5275E"/>
    <w:rsid w:val="00F5359C"/>
    <w:rsid w:val="00F53676"/>
    <w:rsid w:val="00F55EEE"/>
    <w:rsid w:val="00F5622B"/>
    <w:rsid w:val="00F56F40"/>
    <w:rsid w:val="00F57DDD"/>
    <w:rsid w:val="00F61ECE"/>
    <w:rsid w:val="00F650EF"/>
    <w:rsid w:val="00F6514E"/>
    <w:rsid w:val="00F67BAF"/>
    <w:rsid w:val="00F71E00"/>
    <w:rsid w:val="00F73E07"/>
    <w:rsid w:val="00F75976"/>
    <w:rsid w:val="00F76347"/>
    <w:rsid w:val="00F83063"/>
    <w:rsid w:val="00F93E1B"/>
    <w:rsid w:val="00F9437B"/>
    <w:rsid w:val="00F95C56"/>
    <w:rsid w:val="00F96A61"/>
    <w:rsid w:val="00FA156D"/>
    <w:rsid w:val="00FA2DFC"/>
    <w:rsid w:val="00FA3C0A"/>
    <w:rsid w:val="00FA3E1C"/>
    <w:rsid w:val="00FA455E"/>
    <w:rsid w:val="00FA4D4D"/>
    <w:rsid w:val="00FA6F2E"/>
    <w:rsid w:val="00FB18C9"/>
    <w:rsid w:val="00FB1C92"/>
    <w:rsid w:val="00FB4009"/>
    <w:rsid w:val="00FB503D"/>
    <w:rsid w:val="00FB5E64"/>
    <w:rsid w:val="00FC066F"/>
    <w:rsid w:val="00FC245C"/>
    <w:rsid w:val="00FC642F"/>
    <w:rsid w:val="00FD3182"/>
    <w:rsid w:val="00FD6290"/>
    <w:rsid w:val="00FD754A"/>
    <w:rsid w:val="00FE0782"/>
    <w:rsid w:val="00FE1066"/>
    <w:rsid w:val="00FE1096"/>
    <w:rsid w:val="00FE4EDC"/>
    <w:rsid w:val="00FF0363"/>
    <w:rsid w:val="00FF083F"/>
    <w:rsid w:val="00FF2D6A"/>
    <w:rsid w:val="0164EEAE"/>
    <w:rsid w:val="041534F5"/>
    <w:rsid w:val="0416D5BD"/>
    <w:rsid w:val="0488C795"/>
    <w:rsid w:val="0512AD29"/>
    <w:rsid w:val="06ABAED0"/>
    <w:rsid w:val="0719BD01"/>
    <w:rsid w:val="07FF3385"/>
    <w:rsid w:val="080DA78E"/>
    <w:rsid w:val="08A871D4"/>
    <w:rsid w:val="08C6F9B8"/>
    <w:rsid w:val="09AD284D"/>
    <w:rsid w:val="0C224AAB"/>
    <w:rsid w:val="0F68A155"/>
    <w:rsid w:val="1033BBBA"/>
    <w:rsid w:val="124B5C6B"/>
    <w:rsid w:val="132529FD"/>
    <w:rsid w:val="14002D8F"/>
    <w:rsid w:val="16F63AA7"/>
    <w:rsid w:val="1737CE51"/>
    <w:rsid w:val="1755ADFC"/>
    <w:rsid w:val="180989D6"/>
    <w:rsid w:val="19ABAF4B"/>
    <w:rsid w:val="1A9A364F"/>
    <w:rsid w:val="1B884D59"/>
    <w:rsid w:val="1BA3EB7A"/>
    <w:rsid w:val="1C3606B0"/>
    <w:rsid w:val="1C6C8926"/>
    <w:rsid w:val="1E66A4D2"/>
    <w:rsid w:val="1FCACE76"/>
    <w:rsid w:val="1FF09D9D"/>
    <w:rsid w:val="2042F11A"/>
    <w:rsid w:val="2083F490"/>
    <w:rsid w:val="214FC7AB"/>
    <w:rsid w:val="2285D2D1"/>
    <w:rsid w:val="22FDA845"/>
    <w:rsid w:val="23489443"/>
    <w:rsid w:val="25A79733"/>
    <w:rsid w:val="25C6B5F1"/>
    <w:rsid w:val="27E16491"/>
    <w:rsid w:val="2825FBA9"/>
    <w:rsid w:val="285A87D9"/>
    <w:rsid w:val="29B7A087"/>
    <w:rsid w:val="29C588D5"/>
    <w:rsid w:val="29EEA1A5"/>
    <w:rsid w:val="2AB91AE0"/>
    <w:rsid w:val="2B6B17C5"/>
    <w:rsid w:val="2D0BDEDB"/>
    <w:rsid w:val="2E97CE35"/>
    <w:rsid w:val="2EABD4D9"/>
    <w:rsid w:val="302BDD7C"/>
    <w:rsid w:val="30E3998A"/>
    <w:rsid w:val="36322387"/>
    <w:rsid w:val="36F3E601"/>
    <w:rsid w:val="3782C72B"/>
    <w:rsid w:val="38501CD1"/>
    <w:rsid w:val="38D58312"/>
    <w:rsid w:val="3AE9813A"/>
    <w:rsid w:val="3BB39C2A"/>
    <w:rsid w:val="3BE345E2"/>
    <w:rsid w:val="3CBC9E7C"/>
    <w:rsid w:val="3CD610E0"/>
    <w:rsid w:val="3CE1D81B"/>
    <w:rsid w:val="3CF0551E"/>
    <w:rsid w:val="3E02877E"/>
    <w:rsid w:val="3F32B38C"/>
    <w:rsid w:val="420186EB"/>
    <w:rsid w:val="43258634"/>
    <w:rsid w:val="44DAEE8E"/>
    <w:rsid w:val="44DFFA04"/>
    <w:rsid w:val="45D647FF"/>
    <w:rsid w:val="47AEC85B"/>
    <w:rsid w:val="4B7B3A30"/>
    <w:rsid w:val="4D009FBC"/>
    <w:rsid w:val="4DFCD3B0"/>
    <w:rsid w:val="4ECD1AC5"/>
    <w:rsid w:val="4FC75955"/>
    <w:rsid w:val="50182EEB"/>
    <w:rsid w:val="50C6183F"/>
    <w:rsid w:val="512DF531"/>
    <w:rsid w:val="513FC544"/>
    <w:rsid w:val="51EA7BB4"/>
    <w:rsid w:val="52E15A9E"/>
    <w:rsid w:val="5318CCF0"/>
    <w:rsid w:val="545E60EF"/>
    <w:rsid w:val="548C11DB"/>
    <w:rsid w:val="54CAC6B4"/>
    <w:rsid w:val="54FB6930"/>
    <w:rsid w:val="5586BB55"/>
    <w:rsid w:val="55B765B4"/>
    <w:rsid w:val="56100AB4"/>
    <w:rsid w:val="563CABB5"/>
    <w:rsid w:val="56BDECD7"/>
    <w:rsid w:val="56BF83B1"/>
    <w:rsid w:val="56E8B413"/>
    <w:rsid w:val="58848474"/>
    <w:rsid w:val="58B7FC4C"/>
    <w:rsid w:val="5C696788"/>
    <w:rsid w:val="5D7D5F8B"/>
    <w:rsid w:val="5F845F68"/>
    <w:rsid w:val="613F69B3"/>
    <w:rsid w:val="64318FFD"/>
    <w:rsid w:val="647CC1AC"/>
    <w:rsid w:val="652D0E4C"/>
    <w:rsid w:val="6732F749"/>
    <w:rsid w:val="6757CBDA"/>
    <w:rsid w:val="67B18081"/>
    <w:rsid w:val="67D81673"/>
    <w:rsid w:val="68DC6D67"/>
    <w:rsid w:val="69C842D4"/>
    <w:rsid w:val="6A415A82"/>
    <w:rsid w:val="6BE162AD"/>
    <w:rsid w:val="6C140E29"/>
    <w:rsid w:val="6C821C5A"/>
    <w:rsid w:val="6D28C7B0"/>
    <w:rsid w:val="6D81511D"/>
    <w:rsid w:val="6E5E318C"/>
    <w:rsid w:val="6E9283F9"/>
    <w:rsid w:val="6F4BAEEB"/>
    <w:rsid w:val="7062EE43"/>
    <w:rsid w:val="70B91E74"/>
    <w:rsid w:val="7102589A"/>
    <w:rsid w:val="71CF87E4"/>
    <w:rsid w:val="7435C718"/>
    <w:rsid w:val="76372BE9"/>
    <w:rsid w:val="7701082E"/>
    <w:rsid w:val="774A5119"/>
    <w:rsid w:val="7761F5BD"/>
    <w:rsid w:val="787484A1"/>
    <w:rsid w:val="789CD88F"/>
    <w:rsid w:val="79FD9624"/>
    <w:rsid w:val="7A1D1916"/>
    <w:rsid w:val="7B978A0A"/>
    <w:rsid w:val="7C1A73C1"/>
    <w:rsid w:val="7ED1F1C9"/>
    <w:rsid w:val="7F2EBD7F"/>
    <w:rsid w:val="7FE7784E"/>
    <w:rsid w:val="7FF38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C2A16"/>
  <w15:chartTrackingRefBased/>
  <w15:docId w15:val="{C82DE8F2-2178-47EB-81DD-FF0A98B4E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E406B"/>
    <w:pPr>
      <w:spacing w:after="0" w:line="240" w:lineRule="auto"/>
      <w:jc w:val="both"/>
    </w:pPr>
    <w:rPr>
      <w:rFonts w:ascii="Times New Roman" w:eastAsia="Times New Roman" w:hAnsi="Times New Roman" w:cs="Times New Roman"/>
      <w:color w:val="333333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E406B"/>
    <w:pPr>
      <w:jc w:val="left"/>
    </w:pPr>
    <w:rPr>
      <w:rFonts w:asciiTheme="minorHAnsi" w:eastAsiaTheme="minorHAnsi" w:hAnsiTheme="minorHAnsi" w:cstheme="minorBidi"/>
      <w:color w:val="auto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E406B"/>
    <w:rPr>
      <w:sz w:val="20"/>
      <w:szCs w:val="20"/>
    </w:rPr>
  </w:style>
  <w:style w:type="character" w:customStyle="1" w:styleId="ListParagraphChar">
    <w:name w:val="List Paragraph Char"/>
    <w:aliases w:val="2 Char,H&amp;P List Paragraph Char,Strip Char"/>
    <w:link w:val="ListParagraph"/>
    <w:uiPriority w:val="34"/>
    <w:locked/>
    <w:rsid w:val="00DE406B"/>
  </w:style>
  <w:style w:type="paragraph" w:styleId="ListParagraph">
    <w:name w:val="List Paragraph"/>
    <w:aliases w:val="2,H&amp;P List Paragraph,Strip"/>
    <w:basedOn w:val="Normal"/>
    <w:link w:val="ListParagraphChar"/>
    <w:uiPriority w:val="34"/>
    <w:qFormat/>
    <w:rsid w:val="00DE406B"/>
    <w:pPr>
      <w:spacing w:after="160" w:line="25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</w:rPr>
  </w:style>
  <w:style w:type="character" w:styleId="FootnoteReference">
    <w:name w:val="footnote reference"/>
    <w:basedOn w:val="DefaultParagraphFont"/>
    <w:uiPriority w:val="99"/>
    <w:semiHidden/>
    <w:unhideWhenUsed/>
    <w:rsid w:val="00DE406B"/>
    <w:rPr>
      <w:vertAlign w:val="superscript"/>
    </w:rPr>
  </w:style>
  <w:style w:type="table" w:styleId="TableGrid">
    <w:name w:val="Table Grid"/>
    <w:basedOn w:val="TableNormal"/>
    <w:uiPriority w:val="99"/>
    <w:rsid w:val="00DE406B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uiPriority w:val="39"/>
    <w:rsid w:val="00DE406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63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6354"/>
    <w:rPr>
      <w:rFonts w:ascii="Times New Roman" w:eastAsia="Times New Roman" w:hAnsi="Times New Roman" w:cs="Times New Roman"/>
      <w:color w:val="333333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7F63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6354"/>
    <w:rPr>
      <w:rFonts w:ascii="Times New Roman" w:eastAsia="Times New Roman" w:hAnsi="Times New Roman" w:cs="Times New Roman"/>
      <w:color w:val="333333"/>
      <w:sz w:val="28"/>
      <w:szCs w:val="20"/>
    </w:rPr>
  </w:style>
  <w:style w:type="character" w:customStyle="1" w:styleId="normaltextrun">
    <w:name w:val="normaltextrun"/>
    <w:basedOn w:val="DefaultParagraphFont"/>
    <w:rsid w:val="00B13D9F"/>
  </w:style>
  <w:style w:type="character" w:styleId="CommentReference">
    <w:name w:val="annotation reference"/>
    <w:basedOn w:val="DefaultParagraphFont"/>
    <w:uiPriority w:val="99"/>
    <w:semiHidden/>
    <w:unhideWhenUsed/>
    <w:rsid w:val="006973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97386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97386"/>
    <w:rPr>
      <w:rFonts w:ascii="Times New Roman" w:eastAsia="Times New Roman" w:hAnsi="Times New Roman" w:cs="Times New Roman"/>
      <w:color w:val="333333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73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7386"/>
    <w:rPr>
      <w:rFonts w:ascii="Times New Roman" w:eastAsia="Times New Roman" w:hAnsi="Times New Roman" w:cs="Times New Roman"/>
      <w:b/>
      <w:bCs/>
      <w:color w:val="333333"/>
      <w:sz w:val="20"/>
      <w:szCs w:val="20"/>
    </w:rPr>
  </w:style>
  <w:style w:type="character" w:customStyle="1" w:styleId="eop">
    <w:name w:val="eop"/>
    <w:basedOn w:val="DefaultParagraphFont"/>
    <w:rsid w:val="0056443E"/>
  </w:style>
  <w:style w:type="paragraph" w:customStyle="1" w:styleId="paragraph">
    <w:name w:val="paragraph"/>
    <w:basedOn w:val="Normal"/>
    <w:rsid w:val="000363FF"/>
    <w:pPr>
      <w:spacing w:before="100" w:beforeAutospacing="1" w:after="100" w:afterAutospacing="1"/>
      <w:jc w:val="left"/>
    </w:pPr>
    <w:rPr>
      <w:color w:val="auto"/>
      <w:sz w:val="24"/>
      <w:szCs w:val="24"/>
      <w:lang w:eastAsia="lv-LV"/>
    </w:rPr>
  </w:style>
  <w:style w:type="paragraph" w:customStyle="1" w:styleId="VPBody">
    <w:name w:val="VP Body"/>
    <w:basedOn w:val="Normal"/>
    <w:link w:val="VPBodyChar"/>
    <w:qFormat/>
    <w:rsid w:val="001D37F2"/>
    <w:pPr>
      <w:tabs>
        <w:tab w:val="left" w:pos="0"/>
      </w:tabs>
      <w:spacing w:before="80" w:after="80"/>
    </w:pPr>
    <w:rPr>
      <w:rFonts w:eastAsiaTheme="minorHAnsi"/>
      <w:bCs/>
      <w:color w:val="auto"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1D37F2"/>
    <w:rPr>
      <w:color w:val="0563C1" w:themeColor="hyperlink"/>
      <w:u w:val="single"/>
    </w:rPr>
  </w:style>
  <w:style w:type="character" w:customStyle="1" w:styleId="VPBodyChar">
    <w:name w:val="VP Body Char"/>
    <w:basedOn w:val="DefaultParagraphFont"/>
    <w:link w:val="VPBody"/>
    <w:locked/>
    <w:rsid w:val="001D37F2"/>
    <w:rPr>
      <w:rFonts w:ascii="Times New Roman" w:hAnsi="Times New Roman" w:cs="Times New Roman"/>
      <w:bCs/>
      <w:sz w:val="24"/>
    </w:rPr>
  </w:style>
  <w:style w:type="paragraph" w:customStyle="1" w:styleId="VPNumbered">
    <w:name w:val="VP Numbered"/>
    <w:basedOn w:val="VPBody"/>
    <w:qFormat/>
    <w:rsid w:val="001D37F2"/>
    <w:pPr>
      <w:numPr>
        <w:numId w:val="26"/>
      </w:numPr>
      <w:tabs>
        <w:tab w:val="clear" w:pos="1021"/>
        <w:tab w:val="num" w:pos="720"/>
      </w:tabs>
      <w:spacing w:before="0" w:after="160" w:line="259" w:lineRule="auto"/>
      <w:ind w:left="720" w:hanging="360"/>
    </w:pPr>
    <w:rPr>
      <w:rFonts w:eastAsia="Times New Roman"/>
      <w:szCs w:val="24"/>
      <w:lang w:eastAsia="lv-LV"/>
    </w:rPr>
  </w:style>
  <w:style w:type="paragraph" w:styleId="NoSpacing">
    <w:name w:val="No Spacing"/>
    <w:uiPriority w:val="1"/>
    <w:qFormat/>
    <w:rsid w:val="001D3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192805"/>
    <w:pPr>
      <w:spacing w:before="100" w:beforeAutospacing="1" w:after="100" w:afterAutospacing="1"/>
      <w:jc w:val="left"/>
    </w:pPr>
    <w:rPr>
      <w:color w:val="auto"/>
      <w:sz w:val="24"/>
      <w:szCs w:val="24"/>
      <w:lang w:eastAsia="lv-LV"/>
    </w:rPr>
  </w:style>
  <w:style w:type="character" w:customStyle="1" w:styleId="markedcontent">
    <w:name w:val="markedcontent"/>
    <w:basedOn w:val="DefaultParagraphFont"/>
    <w:rsid w:val="00192805"/>
  </w:style>
  <w:style w:type="paragraph" w:styleId="Caption">
    <w:name w:val="caption"/>
    <w:aliases w:val="VP Caption"/>
    <w:basedOn w:val="Normal"/>
    <w:next w:val="Normal"/>
    <w:link w:val="CaptionChar"/>
    <w:unhideWhenUsed/>
    <w:qFormat/>
    <w:rsid w:val="00C112F8"/>
    <w:pPr>
      <w:spacing w:after="200"/>
    </w:pPr>
    <w:rPr>
      <w:rFonts w:eastAsiaTheme="minorHAnsi" w:cstheme="minorBidi"/>
      <w:i/>
      <w:iCs/>
      <w:color w:val="44546A" w:themeColor="text2"/>
      <w:sz w:val="18"/>
      <w:szCs w:val="18"/>
    </w:rPr>
  </w:style>
  <w:style w:type="character" w:customStyle="1" w:styleId="CaptionChar">
    <w:name w:val="Caption Char"/>
    <w:aliases w:val="VP Caption Char"/>
    <w:link w:val="Caption"/>
    <w:locked/>
    <w:rsid w:val="00C112F8"/>
    <w:rPr>
      <w:rFonts w:ascii="Times New Roman" w:hAnsi="Times New Roman"/>
      <w:i/>
      <w:iCs/>
      <w:color w:val="44546A" w:themeColor="text2"/>
      <w:sz w:val="18"/>
      <w:szCs w:val="18"/>
    </w:rPr>
  </w:style>
  <w:style w:type="paragraph" w:styleId="Revision">
    <w:name w:val="Revision"/>
    <w:hidden/>
    <w:uiPriority w:val="99"/>
    <w:semiHidden/>
    <w:rsid w:val="00F9437B"/>
    <w:pPr>
      <w:spacing w:after="0" w:line="240" w:lineRule="auto"/>
    </w:pPr>
    <w:rPr>
      <w:rFonts w:ascii="Times New Roman" w:eastAsia="Times New Roman" w:hAnsi="Times New Roman" w:cs="Times New Roman"/>
      <w:color w:val="333333"/>
      <w:sz w:val="28"/>
      <w:szCs w:val="20"/>
    </w:rPr>
  </w:style>
  <w:style w:type="character" w:styleId="Strong">
    <w:name w:val="Strong"/>
    <w:basedOn w:val="DefaultParagraphFont"/>
    <w:uiPriority w:val="22"/>
    <w:qFormat/>
    <w:rsid w:val="007D413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8D3108"/>
    <w:rPr>
      <w:color w:val="605E5C"/>
      <w:shd w:val="clear" w:color="auto" w:fill="E1DFDD"/>
    </w:rPr>
  </w:style>
  <w:style w:type="paragraph" w:customStyle="1" w:styleId="pf0">
    <w:name w:val="pf0"/>
    <w:basedOn w:val="Normal"/>
    <w:rsid w:val="00B03E4E"/>
    <w:pPr>
      <w:spacing w:before="100" w:beforeAutospacing="1" w:after="100" w:afterAutospacing="1"/>
      <w:jc w:val="left"/>
    </w:pPr>
    <w:rPr>
      <w:color w:val="auto"/>
      <w:sz w:val="24"/>
      <w:szCs w:val="24"/>
      <w:lang w:eastAsia="lv-LV"/>
    </w:rPr>
  </w:style>
  <w:style w:type="character" w:customStyle="1" w:styleId="cf01">
    <w:name w:val="cf01"/>
    <w:basedOn w:val="DefaultParagraphFont"/>
    <w:rsid w:val="00B03E4E"/>
    <w:rPr>
      <w:rFonts w:ascii="Segoe UI" w:hAnsi="Segoe UI" w:cs="Segoe UI" w:hint="default"/>
      <w:color w:val="414142"/>
      <w:sz w:val="18"/>
      <w:szCs w:val="18"/>
      <w:shd w:val="clear" w:color="auto" w:fill="FFFFFF"/>
    </w:rPr>
  </w:style>
  <w:style w:type="character" w:customStyle="1" w:styleId="cf21">
    <w:name w:val="cf21"/>
    <w:basedOn w:val="DefaultParagraphFont"/>
    <w:rsid w:val="00626A98"/>
    <w:rPr>
      <w:rFonts w:ascii="Segoe UI" w:hAnsi="Segoe UI" w:cs="Segoe UI" w:hint="default"/>
      <w:color w:val="414142"/>
      <w:sz w:val="18"/>
      <w:szCs w:val="18"/>
      <w:shd w:val="clear" w:color="auto" w:fill="FFFFFF"/>
    </w:rPr>
  </w:style>
  <w:style w:type="character" w:customStyle="1" w:styleId="cf31">
    <w:name w:val="cf31"/>
    <w:basedOn w:val="DefaultParagraphFont"/>
    <w:rsid w:val="00626A98"/>
    <w:rPr>
      <w:rFonts w:ascii="Segoe UI" w:hAnsi="Segoe UI" w:cs="Segoe UI" w:hint="default"/>
      <w:color w:val="333333"/>
      <w:sz w:val="18"/>
      <w:szCs w:val="18"/>
      <w:shd w:val="clear" w:color="auto" w:fill="FFFFF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4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4C5"/>
    <w:rPr>
      <w:rFonts w:ascii="Segoe UI" w:eastAsia="Times New Roman" w:hAnsi="Segoe UI" w:cs="Segoe UI"/>
      <w:color w:val="333333"/>
      <w:sz w:val="18"/>
      <w:szCs w:val="1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0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9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is.gov.lv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f6e386fc-dcfa-48b5-ba6f-5efb9b8dcde0" xsi:nil="true"/>
    <SharedWithUsers xmlns="a6d076a5-8350-4827-88fa-2a4ebf9a1d58">
      <UserInfo>
        <DisplayName>Arnis Kudiņš</DisplayName>
        <AccountId>18</AccountId>
        <AccountType/>
      </UserInfo>
      <UserInfo>
        <DisplayName>Ralfs Tārs</DisplayName>
        <AccountId>57</AccountId>
        <AccountType/>
      </UserInfo>
      <UserInfo>
        <DisplayName>Jurijs Hoļms</DisplayName>
        <AccountId>22</AccountId>
        <AccountType/>
      </UserInfo>
      <UserInfo>
        <DisplayName>Uģis Bisenieks</DisplayName>
        <AccountId>63</AccountId>
        <AccountType/>
      </UserInfo>
      <UserInfo>
        <DisplayName>Maija Anspoka</DisplayName>
        <AccountId>64</AccountId>
        <AccountType/>
      </UserInfo>
      <UserInfo>
        <DisplayName>Inese Viktorija Ilmere</DisplayName>
        <AccountId>65</AccountId>
        <AccountType/>
      </UserInfo>
      <UserInfo>
        <DisplayName>Edgars Cīrulis</DisplayName>
        <AccountId>24</AccountId>
        <AccountType/>
      </UserInfo>
      <UserInfo>
        <DisplayName>Egita Rudzīte</DisplayName>
        <AccountId>16</AccountId>
        <AccountType/>
      </UserInfo>
      <UserInfo>
        <DisplayName>Inga Kovkājeva</DisplayName>
        <AccountId>7</AccountId>
        <AccountType/>
      </UserInfo>
      <UserInfo>
        <DisplayName>Laura Ceple</DisplayName>
        <AccountId>17</AccountId>
        <AccountType/>
      </UserInfo>
      <UserInfo>
        <DisplayName>Jeļena Salmiņa</DisplayName>
        <AccountId>29</AccountId>
        <AccountType/>
      </UserInfo>
      <UserInfo>
        <DisplayName>Oļegs Fiļipovičs</DisplayName>
        <AccountId>23</AccountId>
        <AccountType/>
      </UserInfo>
    </SharedWithUsers>
    <lcf76f155ced4ddcb4097134ff3c332f xmlns="f6e386fc-dcfa-48b5-ba6f-5efb9b8dcde0">
      <Terms xmlns="http://schemas.microsoft.com/office/infopath/2007/PartnerControls"/>
    </lcf76f155ced4ddcb4097134ff3c332f>
    <TaxCatchAll xmlns="a6d076a5-8350-4827-88fa-2a4ebf9a1d5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A7CEA9022EBDB4DBB22CF74E3A558F5" ma:contentTypeVersion="16" ma:contentTypeDescription="Izveidot jaunu dokumentu." ma:contentTypeScope="" ma:versionID="d3469259bc8b6153d40bcac77c67aa90">
  <xsd:schema xmlns:xsd="http://www.w3.org/2001/XMLSchema" xmlns:xs="http://www.w3.org/2001/XMLSchema" xmlns:p="http://schemas.microsoft.com/office/2006/metadata/properties" xmlns:ns2="f6e386fc-dcfa-48b5-ba6f-5efb9b8dcde0" xmlns:ns3="a6d076a5-8350-4827-88fa-2a4ebf9a1d58" targetNamespace="http://schemas.microsoft.com/office/2006/metadata/properties" ma:root="true" ma:fieldsID="8a66b5d7ae892c128737c94805d96b17" ns2:_="" ns3:_="">
    <xsd:import namespace="f6e386fc-dcfa-48b5-ba6f-5efb9b8dcde0"/>
    <xsd:import namespace="a6d076a5-8350-4827-88fa-2a4ebf9a1d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e386fc-dcfa-48b5-ba6f-5efb9b8dcd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550e1e53-5410-4bdb-8c8a-c3d0be1f47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d076a5-8350-4827-88fa-2a4ebf9a1d5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8a11d41-ea63-4818-8714-68e00a52c2f3}" ma:internalName="TaxCatchAll" ma:showField="CatchAllData" ma:web="a6d076a5-8350-4827-88fa-2a4ebf9a1d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3F4A4-274C-4590-931A-DF875B4AC02E}">
  <ds:schemaRefs>
    <ds:schemaRef ds:uri="http://www.w3.org/XML/1998/namespace"/>
    <ds:schemaRef ds:uri="http://purl.org/dc/elements/1.1/"/>
    <ds:schemaRef ds:uri="http://schemas.microsoft.com/office/2006/metadata/properties"/>
    <ds:schemaRef ds:uri="http://purl.org/dc/terms/"/>
    <ds:schemaRef ds:uri="a6d076a5-8350-4827-88fa-2a4ebf9a1d58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f6e386fc-dcfa-48b5-ba6f-5efb9b8dcde0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A6F77D5-7E07-4505-AF9A-7ED2871B64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e386fc-dcfa-48b5-ba6f-5efb9b8dcde0"/>
    <ds:schemaRef ds:uri="a6d076a5-8350-4827-88fa-2a4ebf9a1d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729F5D-0A65-4E06-88EE-257A350F595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762315-5EDD-495D-B07D-86DB34D44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11</Pages>
  <Words>14056</Words>
  <Characters>8012</Characters>
  <Application>Microsoft Office Word</Application>
  <DocSecurity>0</DocSecurity>
  <Lines>66</Lines>
  <Paragraphs>44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22024</CharactersWithSpaces>
  <SharedDoc>false</SharedDoc>
  <HLinks>
    <vt:vector size="6" baseType="variant">
      <vt:variant>
        <vt:i4>7274528</vt:i4>
      </vt:variant>
      <vt:variant>
        <vt:i4>0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Meldrāja</dc:creator>
  <cp:keywords/>
  <dc:description/>
  <cp:lastModifiedBy>sandra.linina@mk.gov.lv</cp:lastModifiedBy>
  <cp:revision>12</cp:revision>
  <dcterms:created xsi:type="dcterms:W3CDTF">2023-06-14T19:59:00Z</dcterms:created>
  <dcterms:modified xsi:type="dcterms:W3CDTF">2023-06-21T13:46:00Z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0x0101007A7CEA9022EBDB4DBB22CF74E3A558F5</vt:lpwstr>
  </property>
  <property fmtid="{D5CDD505-2E9C-101B-9397-08002B2CF9AE}" pid="3" name="MediaServiceImageTags">
    <vt:lpwstr/>
  </property>
  <property fmtid="{D5CDD505-2E9C-101B-9397-08002B2CF9AE}" pid="4" name="Order">
    <vt:r8>46900</vt:r8>
  </property>
  <property fmtid="{D5CDD505-2E9C-101B-9397-08002B2CF9AE}" pid="5" name="xd_Signature">
    <vt:bool>false</vt:bool>
  </property>
  <property fmtid="{D5CDD505-2E9C-101B-9397-08002B2CF9AE}" pid="6" name="SharedWithUsers">
    <vt:lpwstr>18;#Arnis Kudiņš;#57;#Ralfs Tārs;#22;#Jurijs Hoļms;#63;#Uģis Bisenieks;#64;#Maija Anspoka;#65;#Inese Viktorija Ilmere;#24;#Edgars Cīrulis;#16;#Egita Rudzīte;#7;#Inga Kovkājeva;#17;#Laura Ceple;#29;#Jeļena Salmiņa;#23;#Oļegs Fiļipovičs</vt:lpwstr>
  </property>
  <property fmtid="{D5CDD505-2E9C-101B-9397-08002B2CF9AE}" pid="7" name="xd_Prog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