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16. augusta noteikumos Nr. 474 "Tieslietu ministrijas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23-TA-2332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