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Cēsu novada pašvaldībai atsavināt nekustamos īpašumus “Spāres muiža 11”, “Spāres muiža 14” un “Spāres muiža 23”, Spāre, Amatas pagastā, Cēsu novadā"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24-TA-2275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