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3. oktobra noteikumos Nr. 600 "Iekšlietu ministrijas veselības un sporta centra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25-TA-753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