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31. augustā (prot. Nr. 43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 Gadskārtējā valsts budžeta izpildes procesā pārdalāmais finansējums" programmā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finanšu ministram 2022. gadā palielināt apropriāciju budžeta resora "74. Gadskārtējā valsts budžeta izpildes procesā pārdalāmais finansējums" programmā 02.00.00 "Līdzekļi neparedzētiem gadījumiem" 371 000 000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 </w:t>
      </w:r>
      <w:r w:rsidR="00000000" w:rsidRPr="00000000" w:rsidDel="00000000">
        <w:rPr>
          <w:rtl w:val="0"/>
        </w:rPr>
        <w:t xml:space="preserve">"Par valsts budžetu 2022. gadam"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53. pantam</w:t>
      </w:r>
      <w:r w:rsidR="00000000" w:rsidRPr="00000000" w:rsidDel="00000000">
        <w:rPr>
          <w:rtl w:val="0"/>
        </w:rPr>
        <w:t xml:space="preserve"> 111 000 000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finansējumu ar Covid-19 izplatību saistītā valsts apdraudējuma un tā seku novēršanas un pārvarēšanas pasākumiem;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11 000 000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, lai nodrošinātu finansējumu vienreizējām valsts budžeta investīcijām;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8. panta</w:t>
      </w:r>
      <w:r w:rsidR="00000000" w:rsidRPr="00000000" w:rsidDel="00000000">
        <w:rPr>
          <w:rtl w:val="0"/>
        </w:rPr>
        <w:t xml:space="preserve"> trešajai daļai 80 000 000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finansējumu </w:t>
      </w:r>
      <w:r w:rsidR="00000000" w:rsidRPr="00000000" w:rsidDel="00000000">
        <w:rPr>
          <w:rtl w:val="0"/>
        </w:rPr>
        <w:t xml:space="preserve">Ukrainas civiliedzīvotāju atbalsta likumā</w:t>
      </w:r>
      <w:r w:rsidR="00000000" w:rsidRPr="00000000" w:rsidDel="00000000">
        <w:rPr>
          <w:rtl w:val="0"/>
        </w:rPr>
        <w:t xml:space="preserve"> noteiktā atbalsta sniegšanai;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Energoresursu cenu ārkārtēja pieauguma samazinājuma pasākumu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3. pantam</w:t>
      </w:r>
      <w:r w:rsidR="00000000" w:rsidRPr="00000000" w:rsidDel="00000000">
        <w:rPr>
          <w:rtl w:val="0"/>
        </w:rPr>
        <w:t xml:space="preserve"> 180 000 000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finansējumu </w:t>
      </w:r>
      <w:r w:rsidR="00000000" w:rsidRPr="00000000" w:rsidDel="00000000">
        <w:rPr>
          <w:rtl w:val="0"/>
        </w:rPr>
        <w:t xml:space="preserve">Energoresursu cenu ārkārtēja pieauguma samazinājuma pasākumu likumā</w:t>
      </w:r>
      <w:r w:rsidR="00000000" w:rsidRPr="00000000" w:rsidDel="00000000">
        <w:rPr>
          <w:rtl w:val="0"/>
        </w:rPr>
        <w:t xml:space="preserve"> noteikto terminēto atbalsta pasākumu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 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22-TA-2160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22-TA-2160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