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2015. gada 2. jūnija noteikumos Nr. 276 "Apcietināto un notiesāto personu veselības aprūpes īstenošanas kārtība"</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Apcietinājumā turēšanas kārtības likuma</w:t>
      </w:r>
      <w:r>
        <w:br/>
      </w:r>
      <w:r w:rsidR="00000000" w:rsidRPr="00000000" w:rsidDel="00000000">
        <w:rPr>
          <w:rStyle w:val="paragraph"/>
          <w:i w:val="1"/>
          <w:rtl w:val="0"/>
        </w:rPr>
        <w:t xml:space="preserve">22.panta trešo daļu un </w:t>
      </w:r>
      <w:r w:rsidR="00000000" w:rsidRPr="00000000" w:rsidDel="00000000">
        <w:rPr>
          <w:rStyle w:val="paragraph"/>
          <w:i w:val="1"/>
          <w:rtl w:val="0"/>
        </w:rPr>
        <w:t xml:space="preserve">Latvijas Sodu izpildes kodeksa</w:t>
      </w:r>
      <w:r w:rsidR="00000000" w:rsidRPr="00000000" w:rsidDel="00000000">
        <w:rPr>
          <w:rStyle w:val="paragraph"/>
          <w:i w:val="1"/>
          <w:rtl w:val="0"/>
        </w:rPr>
        <w:t xml:space="preserve"> 78.panta trešo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Izdarīt Ministru kabineta 2015. gada 2. jūnija noteikumos Nr. 276 "Apcietināto un notiesāto personu veselības aprūpes īstenošanas kārtība" (Latvijas Vēstnesis, 2015, 110. nr.) šādu grozījumu: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2.1. apakšpunktu šādā redakcijā: </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 primāro veselības aprūpi, ko nodrošina ieslodzījuma vietas ārstniecības personas;"</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Papildināt noteikumus ar 2.1.1 apakšpunktu šādā redakcijā:</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"2.1.1 plānveida stomatoloģisko palīdzību, kuras izmaksas vienam ieslodzītajam viena kalendārā gada ietvaros nepārsniedz 150 euro, ja ieslodzītais ieslodzījuma vietā atrodas vismaz vienu gadu vai vairāk un ieslodzītā personīgajā kontā gada laikā nav bijuši pietiekami naudas līdzekļi, lai segtu izmaksas par plānveida stomatoloģisko palīdzību;"</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Papildināt noteikumus ar 3.1 punktu šādā redakcijā:</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"3.1 Šo noteikumu 2.1.1 apakšpunktā minēto plānveida stomatoloģisko palīdzību rindas kārtībā nodrošina ārstniecības iestādēs ārpus ieslodzījuma vietas."</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Noteikumi stājas spēkā 2024. gada 1. janvārī.</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22-TA-19</w:t>
    </w:r>
    <w:r>
      <w:br/>
    </w:r>
    <w:r w:rsidR="00000000" w:rsidRPr="00000000" w:rsidDel="00000000">
      <w:rPr>
        <w:rtl w:val="0"/>
      </w:rPr>
      <w:t xml:space="preserve">Izdrukāts 29.07.2026. 21.53 - 2.0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22-TA-19</w:t>
    </w:r>
    <w:r>
      <w:br/>
    </w:r>
    <w:r w:rsidR="00000000" w:rsidRPr="00000000" w:rsidDel="00000000">
      <w:rPr>
        <w:rtl w:val="0"/>
      </w:rPr>
      <w:t xml:space="preserve">Izdrukāts 29.07.2026. 21.53 - 2.0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noteikumu_(grozījumu)_projekts_22-TA-19.docx</dc:title>
</cp:coreProperties>
</file>

<file path=docProps/custom.xml><?xml version="1.0" encoding="utf-8"?>
<Properties xmlns="http://schemas.openxmlformats.org/officeDocument/2006/custom-properties" xmlns:vt="http://schemas.openxmlformats.org/officeDocument/2006/docPropsVTypes"/>
</file>