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w:t>
      </w:r>
      <w:r w:rsidR="00000000" w:rsidRPr="00000000" w:rsidDel="00000000">
        <w:rPr>
          <w:rStyle w:val="paragraph"/>
          <w:i w:val="1"/>
          <w:rtl w:val="0"/>
        </w:rPr>
        <w:t xml:space="preserve">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pasākumu "Sociālo mājokļu atjaunošana vai jaunu sociālo mājokļu būvniecība"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ERAF)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cilvēka cienīgiem dzīves apstākļiem atbilstoša mājokļa pieejamību sociāli un ekonomiski mazaizsargātām personām un samazināt rindas pašvaldībās šādu mājokļu izīrēšanai.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personas, kuras ir reģistrētas </w:t>
      </w:r>
      <w:r w:rsidR="00000000" w:rsidRPr="00000000" w:rsidDel="00000000">
        <w:rPr>
          <w:rtl w:val="0"/>
        </w:rPr>
        <w:t xml:space="preserve">likuma "Par palīdzību dzīvokļa jautājumu risināšanā"</w:t>
      </w:r>
      <w:r w:rsidR="00000000" w:rsidRPr="00000000" w:rsidDel="00000000">
        <w:rPr>
          <w:rtl w:val="0"/>
        </w:rPr>
        <w:t xml:space="preserve"> 3. panta 1. un 2. punktā minētās palīdzības saņemšanai.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minētās atbalstāmās darbības un sasniedzot: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rādītāju – jaunu vai modernizētu sociālo mājokļu kapacitāte: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2029. gada 31. decembrim – vismaz 1952 personas (pirmajā atlases kārtā 1615 personas, otrajā atlases kārtā 337 personas), tai skaitā par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finansējumu – vismaz 1644 personas (pirmajā atlases kārtā 1360 personas, otrajā atlases kārtā 284 personas);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31. decembrim – vismaz 200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rādītāju – ikgadējais jaunu vai modernizētu sociālo mājokļu lietotāju skaits līdz 2029. gada 31. decembrim – vismaz 1952 personas (pirmajā atlases kārtā 1615 personas, otrajā atlases kārtā 337 personas), tai skaitā par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finansējumu – vismaz 1644 personas (pirmajā atlases kārtā 1360 personas, otrajā atlases kārtā 284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 divās projektu iesniegumu atlases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projektu iesniegumu atlases kārtā, kuru organizē divos uzsaukumos, atbalsta projektus, kuros paredzēts īstenot 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23.2.</w:t>
      </w:r>
      <w:r w:rsidR="00000000" w:rsidRPr="00000000" w:rsidDel="00000000">
        <w:rPr>
          <w:rtl w:val="0"/>
        </w:rPr>
        <w:t xml:space="preserve"> apakšpunktā minētās atbalstāmās darbības (turpmāk – pirmā atlases kārta):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pirmajā uzsaukumā atbalsta projektus, kuros paredzēts īstenot šo noteikumu </w:t>
      </w:r>
      <w:r w:rsidR="00000000" w:rsidRPr="00000000" w:rsidDel="00000000">
        <w:rPr>
          <w:rtl w:val="0"/>
        </w:rPr>
        <w:t xml:space="preserve">23.1. </w:t>
      </w:r>
      <w:r w:rsidR="00000000" w:rsidRPr="00000000" w:rsidDel="00000000">
        <w:rPr>
          <w:rtl w:val="0"/>
        </w:rPr>
        <w:t xml:space="preserve"> un </w:t>
      </w:r>
      <w:r w:rsidR="00000000" w:rsidRPr="00000000" w:rsidDel="00000000">
        <w:rPr>
          <w:rtl w:val="0"/>
        </w:rPr>
        <w:t xml:space="preserve">23.2. </w:t>
      </w:r>
      <w:r w:rsidR="00000000" w:rsidRPr="00000000" w:rsidDel="00000000">
        <w:rPr>
          <w:rtl w:val="0"/>
        </w:rPr>
        <w:t xml:space="preserve"> apakšpunktā minētās atbalstāmās darbības;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pirmās atlases kārtas otrajā uzsaukumā atbalsta projektus, kuros paredzēts īstenot šo noteikumu </w:t>
      </w:r>
      <w:r w:rsidR="00000000" w:rsidRPr="00000000" w:rsidDel="00000000">
        <w:rPr>
          <w:rtl w:val="0"/>
        </w:rPr>
        <w:t xml:space="preserve">23.1. </w:t>
      </w:r>
      <w:r w:rsidR="00000000" w:rsidRPr="00000000" w:rsidDel="00000000">
        <w:rPr>
          <w:rtl w:val="0"/>
        </w:rPr>
        <w:t xml:space="preserve">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minētās atbalstāmās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projektu iesniegumu atlases kārtā atbalsta projektus, kuros paredzēts īstenot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atbalstāmās darbības (turpmāk – otrā atlases kārta).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veic Ekonomikas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plānotais kopējais finansējums ir ne mazāks kā 82 650 001 </w:t>
      </w:r>
      <w:r w:rsidR="00000000" w:rsidRPr="00000000" w:rsidDel="00000000">
        <w:rPr>
          <w:i w:val="1"/>
          <w:rtl w:val="0"/>
        </w:rPr>
        <w:t xml:space="preserve">euro </w:t>
      </w:r>
      <w:r w:rsidR="00000000" w:rsidRPr="00000000" w:rsidDel="00000000">
        <w:rPr>
          <w:rtl w:val="0"/>
        </w:rPr>
        <w:t xml:space="preserve"> (no tā elastības finansējums – 13 035 996 </w:t>
      </w:r>
      <w:r w:rsidR="00000000" w:rsidRPr="00000000" w:rsidDel="00000000">
        <w:rPr>
          <w:i w:val="1"/>
          <w:rtl w:val="0"/>
        </w:rPr>
        <w:t xml:space="preserve">euro</w:t>
      </w:r>
      <w:r w:rsidR="00000000" w:rsidRPr="00000000" w:rsidDel="00000000">
        <w:rPr>
          <w:rtl w:val="0"/>
        </w:rPr>
        <w:t xml:space="preserve">), tai skaitā ERAF finansējums – 70 252 500 </w:t>
      </w:r>
      <w:r w:rsidR="00000000" w:rsidRPr="00000000" w:rsidDel="00000000">
        <w:rPr>
          <w:i w:val="1"/>
          <w:rtl w:val="0"/>
        </w:rPr>
        <w:t xml:space="preserve">euro</w:t>
      </w:r>
      <w:r w:rsidR="00000000" w:rsidRPr="00000000" w:rsidDel="00000000">
        <w:rPr>
          <w:rtl w:val="0"/>
        </w:rPr>
        <w:t xml:space="preserve">  (no tā elastības finansējums – 11 080 598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12 397 501 </w:t>
      </w:r>
      <w:r w:rsidR="00000000" w:rsidRPr="00000000" w:rsidDel="00000000">
        <w:rPr>
          <w:i w:val="1"/>
          <w:rtl w:val="0"/>
        </w:rPr>
        <w:t xml:space="preserve">euro</w:t>
      </w:r>
      <w:r w:rsidR="00000000" w:rsidRPr="00000000" w:rsidDel="00000000">
        <w:rPr>
          <w:rtl w:val="0"/>
        </w:rPr>
        <w:t xml:space="preserve"> (no tā elastības finansējums 1 955 398 </w:t>
      </w:r>
      <w:r w:rsidR="00000000" w:rsidRPr="00000000" w:rsidDel="00000000">
        <w:rPr>
          <w:i w:val="1"/>
          <w:rtl w:val="0"/>
        </w:rPr>
        <w:t xml:space="preserve">euro</w:t>
      </w:r>
      <w:r w:rsidR="00000000" w:rsidRPr="00000000" w:rsidDel="00000000">
        <w:rPr>
          <w:rtl w:val="0"/>
        </w:rPr>
        <w:t xml:space="preserve">), no kura: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atlases kārtā plānotais finansējums ir: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23.1. un 23.1.</w:t>
      </w:r>
      <w:r w:rsidR="00000000" w:rsidRPr="00000000" w:rsidDel="00000000">
        <w:rPr>
          <w:vertAlign w:val="superscript"/>
          <w:rtl w:val="0"/>
        </w:rPr>
        <w:t xml:space="preserve">1</w:t>
      </w:r>
      <w:r w:rsidR="00000000" w:rsidRPr="00000000" w:rsidDel="00000000">
        <w:rPr>
          <w:rtl w:val="0"/>
        </w:rPr>
        <w:t xml:space="preserve"> apakšpunktā minēto atbalstāmo darbību finansēšanai – 21 000 001 </w:t>
      </w:r>
      <w:r w:rsidR="00000000" w:rsidRPr="00000000" w:rsidDel="00000000">
        <w:rPr>
          <w:i w:val="1"/>
          <w:rtl w:val="0"/>
        </w:rPr>
        <w:t xml:space="preserve">euro</w:t>
      </w:r>
      <w:r w:rsidR="00000000" w:rsidRPr="00000000" w:rsidDel="00000000">
        <w:rPr>
          <w:rtl w:val="0"/>
        </w:rPr>
        <w:t xml:space="preserve"> (no tā elastības finansējums – 3 312 232 </w:t>
      </w:r>
      <w:r w:rsidR="00000000" w:rsidRPr="00000000" w:rsidDel="00000000">
        <w:rPr>
          <w:i w:val="1"/>
          <w:rtl w:val="0"/>
        </w:rPr>
        <w:t xml:space="preserve">euro</w:t>
      </w:r>
      <w:r w:rsidR="00000000" w:rsidRPr="00000000" w:rsidDel="00000000">
        <w:rPr>
          <w:rtl w:val="0"/>
        </w:rPr>
        <w:t xml:space="preserve">), tai skaitā ERAF finansējums – 17 850 000 </w:t>
      </w:r>
      <w:r w:rsidR="00000000" w:rsidRPr="00000000" w:rsidDel="00000000">
        <w:rPr>
          <w:i w:val="1"/>
          <w:rtl w:val="0"/>
        </w:rPr>
        <w:t xml:space="preserve">euro</w:t>
      </w:r>
      <w:r w:rsidR="00000000" w:rsidRPr="00000000" w:rsidDel="00000000">
        <w:rPr>
          <w:rtl w:val="0"/>
        </w:rPr>
        <w:t xml:space="preserve"> (no tā elastības finansējums – 2 815 397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3 150 001 </w:t>
      </w:r>
      <w:r w:rsidR="00000000" w:rsidRPr="00000000" w:rsidDel="00000000">
        <w:rPr>
          <w:i w:val="1"/>
          <w:rtl w:val="0"/>
        </w:rPr>
        <w:t xml:space="preserve">euro</w:t>
      </w:r>
      <w:r w:rsidR="00000000" w:rsidRPr="00000000" w:rsidDel="00000000">
        <w:rPr>
          <w:rtl w:val="0"/>
        </w:rPr>
        <w:t xml:space="preserve"> (no tā elastības finansējums – 496 835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 atbalstāmo darbību finansēšanai – 24 900 000 </w:t>
      </w:r>
      <w:r w:rsidR="00000000" w:rsidRPr="00000000" w:rsidDel="00000000">
        <w:rPr>
          <w:i w:val="1"/>
          <w:rtl w:val="0"/>
        </w:rPr>
        <w:t xml:space="preserve">euro</w:t>
      </w:r>
      <w:r w:rsidR="00000000" w:rsidRPr="00000000" w:rsidDel="00000000">
        <w:rPr>
          <w:rtl w:val="0"/>
        </w:rPr>
        <w:t xml:space="preserve"> (no tā elastības finansējums – 3 927 360 </w:t>
      </w:r>
      <w:r w:rsidR="00000000" w:rsidRPr="00000000" w:rsidDel="00000000">
        <w:rPr>
          <w:i w:val="1"/>
          <w:rtl w:val="0"/>
        </w:rPr>
        <w:t xml:space="preserve">euro</w:t>
      </w:r>
      <w:r w:rsidR="00000000" w:rsidRPr="00000000" w:rsidDel="00000000">
        <w:rPr>
          <w:rtl w:val="0"/>
        </w:rPr>
        <w:t xml:space="preserve">), tai skaitā ERAF finansējums – 21 165 000 </w:t>
      </w:r>
      <w:r w:rsidR="00000000" w:rsidRPr="00000000" w:rsidDel="00000000">
        <w:rPr>
          <w:i w:val="1"/>
          <w:rtl w:val="0"/>
        </w:rPr>
        <w:t xml:space="preserve">euro</w:t>
      </w:r>
      <w:r w:rsidR="00000000" w:rsidRPr="00000000" w:rsidDel="00000000">
        <w:rPr>
          <w:rtl w:val="0"/>
        </w:rPr>
        <w:t xml:space="preserve"> (no tā elastības finansējums 3 338 256 </w:t>
      </w:r>
      <w:r w:rsidR="00000000" w:rsidRPr="00000000" w:rsidDel="00000000">
        <w:rPr>
          <w:i w:val="1"/>
          <w:rtl w:val="0"/>
        </w:rPr>
        <w:t xml:space="preserve">euro</w:t>
      </w:r>
      <w:r w:rsidR="00000000" w:rsidRPr="00000000" w:rsidDel="00000000">
        <w:rPr>
          <w:rtl w:val="0"/>
        </w:rPr>
        <w:t xml:space="preserve">) un nacionālais finansējums (pašvaldību finansējums) – ne mazāks kā 3 735 000 </w:t>
      </w:r>
      <w:r w:rsidR="00000000" w:rsidRPr="00000000" w:rsidDel="00000000">
        <w:rPr>
          <w:i w:val="1"/>
          <w:rtl w:val="0"/>
        </w:rPr>
        <w:t xml:space="preserve">euro</w:t>
      </w:r>
      <w:r w:rsidR="00000000" w:rsidRPr="00000000" w:rsidDel="00000000">
        <w:rPr>
          <w:rtl w:val="0"/>
        </w:rPr>
        <w:t xml:space="preserve"> (tai skaitā elastības finansējums ‒ 589 104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atlases kārtā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minēto atbalstāmo darbību finansēšanai plānotais finansējums ir 36 750 000 </w:t>
      </w:r>
      <w:r w:rsidR="00000000" w:rsidRPr="00000000" w:rsidDel="00000000">
        <w:rPr>
          <w:i w:val="1"/>
          <w:rtl w:val="0"/>
        </w:rPr>
        <w:t xml:space="preserve">euro</w:t>
      </w:r>
      <w:r w:rsidR="00000000" w:rsidRPr="00000000" w:rsidDel="00000000">
        <w:rPr>
          <w:rtl w:val="0"/>
        </w:rPr>
        <w:t xml:space="preserve"> (no tā elastības finansējums – 5 796 405 </w:t>
      </w:r>
      <w:r w:rsidR="00000000" w:rsidRPr="00000000" w:rsidDel="00000000">
        <w:rPr>
          <w:i w:val="1"/>
          <w:rtl w:val="0"/>
        </w:rPr>
        <w:t xml:space="preserve">euro</w:t>
      </w:r>
      <w:r w:rsidR="00000000" w:rsidRPr="00000000" w:rsidDel="00000000">
        <w:rPr>
          <w:rtl w:val="0"/>
        </w:rPr>
        <w:t xml:space="preserve">), tai skaitā ERAF finansējums – 31 237 500 </w:t>
      </w:r>
      <w:r w:rsidR="00000000" w:rsidRPr="00000000" w:rsidDel="00000000">
        <w:rPr>
          <w:i w:val="1"/>
          <w:rtl w:val="0"/>
        </w:rPr>
        <w:t xml:space="preserve">euro</w:t>
      </w:r>
      <w:r w:rsidR="00000000" w:rsidRPr="00000000" w:rsidDel="00000000">
        <w:rPr>
          <w:rtl w:val="0"/>
        </w:rPr>
        <w:t xml:space="preserve"> (no tā elastības finansējums – 4 926 945 </w:t>
      </w:r>
      <w:r w:rsidR="00000000" w:rsidRPr="00000000" w:rsidDel="00000000">
        <w:rPr>
          <w:i w:val="1"/>
          <w:rtl w:val="0"/>
        </w:rPr>
        <w:t xml:space="preserve">euro</w:t>
      </w:r>
      <w:r w:rsidR="00000000" w:rsidRPr="00000000" w:rsidDel="00000000">
        <w:rPr>
          <w:rtl w:val="0"/>
        </w:rPr>
        <w:t xml:space="preserve">) un nacionālais (pašvaldību finansējums) – ne mazāks kā 5 512 500  </w:t>
      </w:r>
      <w:r w:rsidR="00000000" w:rsidRPr="00000000" w:rsidDel="00000000">
        <w:rPr>
          <w:i w:val="1"/>
          <w:rtl w:val="0"/>
        </w:rPr>
        <w:t xml:space="preserve">euro</w:t>
      </w:r>
      <w:r w:rsidR="00000000" w:rsidRPr="00000000" w:rsidDel="00000000">
        <w:rPr>
          <w:rtl w:val="0"/>
        </w:rPr>
        <w:t xml:space="preserve"> (tai skaitā elastības finansējums – 869 460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Projektu iesniegumos pasākuma īstenošanai kopējo pasākumam pieejamo finansējumu plāno ne mazāk kā 75 410 409 </w:t>
      </w:r>
      <w:r w:rsidR="00000000" w:rsidRPr="00000000" w:rsidDel="00000000">
        <w:rPr>
          <w:i w:val="1"/>
          <w:rtl w:val="0"/>
        </w:rPr>
        <w:t xml:space="preserve">euro </w:t>
      </w:r>
      <w:r w:rsidR="00000000" w:rsidRPr="00000000" w:rsidDel="00000000">
        <w:rPr>
          <w:rtl w:val="0"/>
        </w:rPr>
        <w:t xml:space="preserve">apmērā, tai skaitā ERAF finansējumu 64 098 847 </w:t>
      </w:r>
      <w:r w:rsidR="00000000" w:rsidRPr="00000000" w:rsidDel="00000000">
        <w:rPr>
          <w:i w:val="1"/>
          <w:rtl w:val="0"/>
        </w:rPr>
        <w:t xml:space="preserve">euro</w:t>
      </w:r>
      <w:r w:rsidR="00000000" w:rsidRPr="00000000" w:rsidDel="00000000">
        <w:rPr>
          <w:rtl w:val="0"/>
        </w:rPr>
        <w:t xml:space="preserve"> apmērā un nacionālo finansējumu (pašvaldību finansējumu) ne mazāk kā 11 311 562 </w:t>
      </w:r>
      <w:r w:rsidR="00000000" w:rsidRPr="00000000" w:rsidDel="00000000">
        <w:rPr>
          <w:i w:val="1"/>
          <w:rtl w:val="0"/>
        </w:rPr>
        <w:t xml:space="preserve">euro </w:t>
      </w:r>
      <w:r w:rsidR="00000000" w:rsidRPr="00000000" w:rsidDel="00000000">
        <w:rPr>
          <w:rtl w:val="0"/>
        </w:rPr>
        <w:t xml:space="preserve">apmērā, no kura: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pirmajai atlases kārtai ir paredzēts finansējums: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minēto atbalstāmo darbību finansēšanai – 17 687 769 </w:t>
      </w:r>
      <w:r w:rsidR="00000000" w:rsidRPr="00000000" w:rsidDel="00000000">
        <w:rPr>
          <w:i w:val="1"/>
          <w:rtl w:val="0"/>
        </w:rPr>
        <w:t xml:space="preserve">euro</w:t>
      </w:r>
      <w:r w:rsidR="00000000" w:rsidRPr="00000000" w:rsidDel="00000000">
        <w:rPr>
          <w:rtl w:val="0"/>
        </w:rPr>
        <w:t xml:space="preserve">, tai skaitā ERAF finansējums – 15 034 603 </w:t>
      </w:r>
      <w:r w:rsidR="00000000" w:rsidRPr="00000000" w:rsidDel="00000000">
        <w:rPr>
          <w:i w:val="1"/>
          <w:rtl w:val="0"/>
        </w:rPr>
        <w:t xml:space="preserve">euro</w:t>
      </w:r>
      <w:r w:rsidR="00000000" w:rsidRPr="00000000" w:rsidDel="00000000">
        <w:rPr>
          <w:rtl w:val="0"/>
        </w:rPr>
        <w:t xml:space="preserve"> un nacionālais finansējums (pašvaldību finansējums) – ne mazāk kā 2 653 166 </w:t>
      </w:r>
      <w:r w:rsidR="00000000" w:rsidRPr="00000000" w:rsidDel="00000000">
        <w:rPr>
          <w:i w:val="1"/>
          <w:rtl w:val="0"/>
        </w:rPr>
        <w:t xml:space="preserve">euro;</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 atbalstāmo darbību finansēšanai – 20 972 640 </w:t>
      </w:r>
      <w:r w:rsidR="00000000" w:rsidRPr="00000000" w:rsidDel="00000000">
        <w:rPr>
          <w:i w:val="1"/>
          <w:rtl w:val="0"/>
        </w:rPr>
        <w:t xml:space="preserve">euro</w:t>
      </w:r>
      <w:r w:rsidR="00000000" w:rsidRPr="00000000" w:rsidDel="00000000">
        <w:rPr>
          <w:rtl w:val="0"/>
        </w:rPr>
        <w:t xml:space="preserve">, tai skaitā ERAF finansējums – 17 826 744 </w:t>
      </w:r>
      <w:r w:rsidR="00000000" w:rsidRPr="00000000" w:rsidDel="00000000">
        <w:rPr>
          <w:i w:val="1"/>
          <w:rtl w:val="0"/>
        </w:rPr>
        <w:t xml:space="preserve">euro</w:t>
      </w:r>
      <w:r w:rsidR="00000000" w:rsidRPr="00000000" w:rsidDel="00000000">
        <w:rPr>
          <w:rtl w:val="0"/>
        </w:rPr>
        <w:t xml:space="preserve"> un nacionālais finansējums (pašvaldību finansējums) – ne mazāk kā  3 145 896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otrajai atlases kārtai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w:t>
      </w:r>
      <w:r w:rsidR="00000000" w:rsidRPr="00000000" w:rsidDel="00000000">
        <w:rPr>
          <w:rtl w:val="0"/>
        </w:rPr>
        <w:t xml:space="preserve"> minēto atbalstāmo darbību finansēšanai ir paredzēts finansējums 36 750 000 </w:t>
      </w:r>
      <w:r w:rsidR="00000000" w:rsidRPr="00000000" w:rsidDel="00000000">
        <w:rPr>
          <w:i w:val="1"/>
          <w:rtl w:val="0"/>
        </w:rPr>
        <w:t xml:space="preserve">euro</w:t>
      </w:r>
      <w:r w:rsidR="00000000" w:rsidRPr="00000000" w:rsidDel="00000000">
        <w:rPr>
          <w:rtl w:val="0"/>
        </w:rPr>
        <w:t xml:space="preserve">, tai skaitā ERAF finansējums – 31 237 500 </w:t>
      </w:r>
      <w:r w:rsidR="00000000" w:rsidRPr="00000000" w:rsidDel="00000000">
        <w:rPr>
          <w:i w:val="1"/>
          <w:rtl w:val="0"/>
        </w:rPr>
        <w:t xml:space="preserve">euro</w:t>
      </w:r>
      <w:r w:rsidR="00000000" w:rsidRPr="00000000" w:rsidDel="00000000">
        <w:rPr>
          <w:rtl w:val="0"/>
        </w:rPr>
        <w:t xml:space="preserve"> un nacionālais finansējums (pašvaldību finansējums) – ne mazāk kā 5 512 500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palielināt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norādīto kopējo pasākumam pieejamo finansējumu līdz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minētajam plānotajam kopējam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ERAF finansējumu pasākuma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ERAF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minimālais kopējo izmaksu apmērs nav mazāks par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īstenošanai vienas pašvaldības teritorijā pirmās atlases kārtas pirmā uzsaukuma ietvaros var iesniegt vienu projekta iesniegumu par šo noteikumu </w:t>
      </w:r>
      <w:r w:rsidR="00000000" w:rsidRPr="00000000" w:rsidDel="00000000">
        <w:rPr>
          <w:rtl w:val="0"/>
        </w:rPr>
        <w:t xml:space="preserve">23.1.</w:t>
      </w:r>
      <w:r w:rsidR="00000000" w:rsidRPr="00000000" w:rsidDel="00000000">
        <w:rPr>
          <w:rtl w:val="0"/>
        </w:rPr>
        <w:t xml:space="preserve"> apakšpunktā minēto atbalstāmo darbību īstenošanu un vienu projekta iesniegumu par šo noteikumu </w:t>
      </w:r>
      <w:r w:rsidR="00000000" w:rsidRPr="00000000" w:rsidDel="00000000">
        <w:rPr>
          <w:rtl w:val="0"/>
        </w:rPr>
        <w:t xml:space="preserve">23.2.</w:t>
      </w:r>
      <w:r w:rsidR="00000000" w:rsidRPr="00000000" w:rsidDel="00000000">
        <w:rPr>
          <w:rtl w:val="0"/>
        </w:rPr>
        <w:t xml:space="preserve"> apakšpunktā</w:t>
      </w:r>
      <w:r w:rsidR="00000000" w:rsidRPr="00000000" w:rsidDel="00000000">
        <w:rPr>
          <w:rtl w:val="0"/>
        </w:rPr>
        <w:t xml:space="preserve"> minēto atbalstāmo darbību īstenošanu. Projekta īstenošanai vienas pašvaldības teritorijā pirmās atlases kārtas otrā uzsaukuma ietvaros var iesniegt vienu projekta iesniegumu par šo noteikumu </w:t>
      </w:r>
      <w:r w:rsidR="00000000" w:rsidRPr="00000000" w:rsidDel="00000000">
        <w:rPr>
          <w:rtl w:val="0"/>
        </w:rPr>
        <w:t xml:space="preserve">23.1. </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minēto atbalstāmo darbību īstenošanu.Vienā projekta iesniegumā atbalstāmās darbības ietvaros var iekļaut investīcijas vairākos objektos (adresēs).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īstenošanai vienas pašvaldības teritorijā otrajā atlases kārtā var iesniegt vienu projekta iesniegumu par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īstenošanu. Vienā projekta iesniegumā var iekļaut investīcijas vairākos objektos (adresēs).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Maksimāli pieejamais ERAF finansējums vienam projektam šo noteikumu </w:t>
      </w:r>
      <w:r w:rsidR="00000000" w:rsidRPr="00000000" w:rsidDel="00000000">
        <w:rPr>
          <w:rtl w:val="0"/>
        </w:rPr>
        <w:t xml:space="preserve">23.1.</w:t>
      </w:r>
      <w:r w:rsidR="00000000" w:rsidRPr="00000000" w:rsidDel="00000000">
        <w:rPr>
          <w:rtl w:val="0"/>
        </w:rPr>
        <w:t xml:space="preserve"> apakšpunktā minēto darbību īstenošanai katras pašvaldības teritorijā ir 650 000 </w:t>
      </w:r>
      <w:r w:rsidR="00000000" w:rsidRPr="00000000" w:rsidDel="00000000">
        <w:rPr>
          <w:i w:val="1"/>
          <w:rtl w:val="0"/>
        </w:rPr>
        <w:t xml:space="preserve">euro, </w:t>
      </w:r>
      <w:r w:rsidR="00000000" w:rsidRPr="00000000" w:rsidDel="00000000">
        <w:rPr>
          <w:rtl w:val="0"/>
        </w:rPr>
        <w:t xml:space="preserve">Rīgas valstspilsētas pašvaldības teritorijā – 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Maksimāli pieejamais ERAF finansējums vienam projektam šo noteikumu </w:t>
      </w:r>
      <w:r w:rsidR="00000000" w:rsidRPr="00000000" w:rsidDel="00000000">
        <w:rPr>
          <w:rtl w:val="0"/>
        </w:rPr>
        <w:t xml:space="preserve">23.2.</w:t>
      </w:r>
      <w:r w:rsidR="00000000" w:rsidRPr="00000000" w:rsidDel="00000000">
        <w:rPr>
          <w:rtl w:val="0"/>
        </w:rPr>
        <w:t xml:space="preserve"> apakšpunktā minēto darbību īstenošanai katras pašvaldības teritorijā ir 2 000 000 </w:t>
      </w:r>
      <w:r w:rsidR="00000000" w:rsidRPr="00000000" w:rsidDel="00000000">
        <w:rPr>
          <w:i w:val="1"/>
          <w:rtl w:val="0"/>
        </w:rPr>
        <w:t xml:space="preserve">euro, </w:t>
      </w:r>
      <w:r w:rsidR="00000000" w:rsidRPr="00000000" w:rsidDel="00000000">
        <w:rPr>
          <w:rtl w:val="0"/>
        </w:rPr>
        <w:t xml:space="preserve">Rīgas valstspilsētas pašvaldības teritorijā – 7 650 000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Maksimāli pieejamais ERAF finansējums vienam projektam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darbību īstenošanai katras pašvaldības teritorijā ir 5 600 000 </w:t>
      </w:r>
      <w:r w:rsidR="00000000" w:rsidRPr="00000000" w:rsidDel="00000000">
        <w:rPr>
          <w:i w:val="1"/>
          <w:rtl w:val="0"/>
        </w:rPr>
        <w:t xml:space="preserve">euro, </w:t>
      </w:r>
      <w:r w:rsidR="00000000" w:rsidRPr="00000000" w:rsidDel="00000000">
        <w:rPr>
          <w:rtl w:val="0"/>
        </w:rPr>
        <w:t xml:space="preserve">Rīgas valstspilsētas pašvaldības teritorijā - 10 000 000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projekta iesniegumu atlase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kurš pēc projekta iesnieguma apstiprināšanas kļūst par finansējuma saņēmēju, ir valstspilsētas vai novada pašvaldība vai tās izveidota iestāde, vai pašvaldības kapitālsabiedrība, kas veic pašvaldības deleģēto pārvaldes uzdevumu,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dzīvokļa jautājumu risināšanā sniedzamās palīdzības reģistrā ir rinda, lai saņemtu </w:t>
      </w:r>
      <w:r w:rsidR="00000000" w:rsidRPr="00000000" w:rsidDel="00000000">
        <w:rPr>
          <w:rtl w:val="0"/>
        </w:rPr>
        <w:t xml:space="preserve">likuma "Par palīdzību dzīvokļa jautājumu risināšanā" 3. panta</w:t>
      </w:r>
      <w:r w:rsidR="00000000" w:rsidRPr="00000000" w:rsidDel="00000000">
        <w:rPr>
          <w:rtl w:val="0"/>
        </w:rPr>
        <w:t xml:space="preserve"> 1. un 2. punktā minēto palīdzību;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teritorijā tiek sniegti pašvaldības finansēti vai līdzfinansēti un pieejami sabiedrībā balstīti sociālie pakalpojumi.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iesniedzējam ir tiesības saņemt finansējumu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darbību īstenošanai, ja pašvaldībā pēdējo 24 mēnešu laikā ir īstenoti, tiek pašlaik īstenoti vai tiek plānots īstenot uzņēmējdarbību un nodarbinātību veicinošus pasākumus.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saskaņā ar projekta iesniegumu atlases nolikuma prasībām sagatavo projekta iesniegumu un iesniedz to Kohēzijas politikas fondu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iesniegumu vērtēšanā un atbalsta piešķiršanā ievēro šādus principus: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savstarpēji salīdzina un vērtē projektu iesniegumus, kuri iesniegti par:</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apakšpunktā minēto atbalstāmo darbību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apakšpunktā minēto atbalstāmo darbību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vērtējot projektu iesniegumus saskaņā ar šo noteikumu </w:t>
      </w:r>
      <w:r w:rsidR="00000000" w:rsidRPr="00000000" w:rsidDel="00000000">
        <w:rPr>
          <w:rtl w:val="0"/>
        </w:rPr>
        <w:t xml:space="preserve">22.1.1. </w:t>
      </w:r>
      <w:r w:rsidR="00000000" w:rsidRPr="00000000" w:rsidDel="00000000">
        <w:rPr>
          <w:rtl w:val="0"/>
        </w:rPr>
        <w:t xml:space="preserve"> un  </w:t>
      </w:r>
      <w:r w:rsidR="00000000" w:rsidRPr="00000000" w:rsidDel="00000000">
        <w:rPr>
          <w:rtl w:val="0"/>
        </w:rPr>
        <w:t xml:space="preserve">22.1.2. </w:t>
      </w:r>
      <w:r w:rsidR="00000000" w:rsidRPr="00000000" w:rsidDel="00000000">
        <w:rPr>
          <w:rtl w:val="0"/>
        </w:rPr>
        <w:t xml:space="preserve"> apakšpunktā minēto kārtību, atbilstoši kvalitātes kritērijiem vairāki projekti saņem vienādu punktu skaitu, tad priekšroku dod projektiem, kuros paredzēts izveidot lielāku dzīvokļu skaitu. Ja divi vai vairāki projektu iesniegumi iegūst vienādu punktu skaitu un tajos paredzēts izveidot vienādu dzīvokļu skaitu, tad priekšroka tiek dota projektam, kuru plānots īstenot pašvaldības teritorijā, kurā palīdzības reģistra rindā ir lielāks kopējais reģistrēto personu skaits, kuras ar dzīvojamo telpu nodrošināmas pirmām kārtām un kurām ir tiesības īrēt sociālo dzīvokli saskaņā ar </w:t>
      </w:r>
      <w:r w:rsidR="00000000" w:rsidRPr="00000000" w:rsidDel="00000000">
        <w:rPr>
          <w:rtl w:val="0"/>
        </w:rPr>
        <w:t xml:space="preserve">likuma</w:t>
      </w:r>
      <w:r w:rsidR="00000000" w:rsidRPr="00000000" w:rsidDel="00000000">
        <w:rPr>
          <w:rtl w:val="0"/>
        </w:rPr>
        <w:t xml:space="preserve"> "</w:t>
      </w:r>
      <w:r w:rsidR="00000000" w:rsidRPr="00000000" w:rsidDel="00000000">
        <w:rPr>
          <w:rtl w:val="0"/>
        </w:rPr>
        <w:t xml:space="preserve">Par palīdzību dzīvokļa jautājumu risināšanā</w:t>
      </w:r>
      <w:r w:rsidR="00000000" w:rsidRPr="00000000" w:rsidDel="00000000">
        <w:rPr>
          <w:rtl w:val="0"/>
        </w:rPr>
        <w:t xml:space="preserve">" 3. panta 1. un 2.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vērtējot projektu iesniegumus saskaņā ar šo noteikumu </w:t>
      </w:r>
      <w:r w:rsidR="00000000" w:rsidRPr="00000000" w:rsidDel="00000000">
        <w:rPr>
          <w:rtl w:val="0"/>
        </w:rPr>
        <w:t xml:space="preserve">22.1.3. </w:t>
      </w:r>
      <w:r w:rsidR="00000000" w:rsidRPr="00000000" w:rsidDel="00000000">
        <w:rPr>
          <w:rtl w:val="0"/>
        </w:rPr>
        <w:t xml:space="preserve"> apakšpunktā minēto kārtību, atbilstoši kvalitātes kritērijiem vairāki projekti saņem vienādu punktu skaitu, tad priekšroku dod projektiem, kuros paredzēts izveidot lielāku dzīvokļu skaitu. Ja divi vai vairāki projektu iesniegumi iegūst vienādu punktu skaitu un tajos paredzēts izveidot vienādu dzīvokļu skaitu, tad priekšroka tiek dota projektam, kuru plānots īstenot pašvaldības teritorijā, kurā palīdzības reģistra rindā </w:t>
      </w:r>
      <w:r w:rsidR="00000000" w:rsidRPr="00000000" w:rsidDel="00000000">
        <w:rPr>
          <w:rtl w:val="0"/>
        </w:rPr>
        <w:t xml:space="preserve">likuma "Par palīdzību dzīvokļa jautājumu risināšanā"</w:t>
      </w:r>
      <w:r w:rsidR="00000000" w:rsidRPr="00000000" w:rsidDel="00000000">
        <w:rPr>
          <w:rtl w:val="0"/>
        </w:rPr>
        <w:t xml:space="preserve"> 3.panta 1. un 2.punktā minētās palīdzības saņemšanai ir lielāks reģistrēto personu ar invaliditāti, kurām ir kustību traucējumi, skaits;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iestādei ir tiesības projekta iesniedzējam pieprasīt informāciju un dokumentus, kas nepieciešami projekta iesnieguma vērtēšanai vai projektā plānoto darbību pamatošanai un attiecināmo izmaksu atbilstības vērtēšanai.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ir atbalstāmas šādas darbības, kas sekmē šo noteikumu </w:t>
      </w:r>
      <w:r w:rsidR="00000000" w:rsidRPr="00000000" w:rsidDel="00000000">
        <w:rPr>
          <w:rtl w:val="0"/>
        </w:rPr>
        <w:t xml:space="preserve">4.</w:t>
      </w:r>
      <w:r w:rsidR="00000000" w:rsidRPr="00000000" w:rsidDel="00000000">
        <w:rPr>
          <w:rtl w:val="0"/>
        </w:rPr>
        <w:t xml:space="preserve"> punktā minēto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un neizīrētu atsevišķu telpu grupu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atsevišķu telpu grupu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un neizīrētu ēku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vai tās izveidotas iestādes, vai pašvaldības kapitālsabiedrības īpašumā esošu nepabeigtu un ekspluatācijā nenodotu jaunbūvju pabeigšanas darbi;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dzīvojamo māju būvniecība.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minētās darbības ir atbalstāmas, ja projekta iesnieguma iesniegšanas brīdī visiem projekta iesniegumā paredzētajiem būvdarbiem ir vismaz šāda gatavība: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sagatavots projektēšanas uzdevuma projekts (tai skaitā, ja tiek plānota apvienotā projektēšana un būvdarbi) vai projekta iesniegumā ir ietverts projekta iesniedzēja apliecinājums par to, ka plānoto būvdarbu veikšanai nav nepieciešams paziņojums par būvniecību, paskaidrojuma raksta akcepts vai būvatļauja;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sagatavota indikatīva būvdarbu izmaksu aplēse (tāme).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iesniedzējam ir pienākums triju mēnešu laikā pēc projekta iesnieguma apstiprināšanas izsludināt iepirkumu par būvprojekta izstrādi (tai skaitā, ja tiek plānots apvienotais projektēšanas un būvdarbu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iesniegumā ir paredzētas tādas atbalstāmās darbības, kuru īstenošanai projekta iesnieguma iesniegšanas brīdī jau ir izstrādāts būvprojekts vai ja plānoto būvdarbu veikšanai nav nepieciešams paziņojums par būvniecību, paskaidrojuma raksta akcepts vai būvatļauja, projekta iesniedzējam ir pienākums triju mēnešu laikā pēc projekta iesnieguma apstiprināšanas izsludināt plānoto būvdarbu iepirkumu.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ir atbalstāmas, ja projekta iesnieguma iesniegšanas brīdī projekta iesniedzējs ir apliecinājis, ka 12 mēnešu laikā pēc būves nodošanas ekspluatācijā tiks izstrādāts un sadarbības iestādei iesniegts ēkas uzturēšanas plāns ēkas dzīvesciklam, kā arī apliecinājis, ka nodrošinās minētā plāna 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minētās darbības nav atbalstāmas, ja to rezultātā paredzēts izveidot kopmītņu tipa dzīvojamās mājas vai dzīvojamās telpas.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attiecināmas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nepārsniedzot 10 procentus no projekta kopējām attiecināmajām izmaksām,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tai skaitā, paskaidrojuma raksta pielikumu izstrādes izmaksas visām projektā paredzētajām darbībām saskaņā ar izmaksas pamatojošiem dokumentiem;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būvekspertīzes, autoruzraudzības un būvuzraudzības izmaksas saskaņā ar izmaksas pamatojošiem dokumentiem;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energoefektivitātes novērtējuma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apsekošanas atzinuma sagatavošanas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konsultatīva rakstura pasākumu izmaksas jaunbūvējamās vides, teritorijas labiekārtošanas, iekārtu un ierīču, virtuves un sanitāro telpu funkcionalitātes un  piekļūstamības nodrošināšanai personām ar dažādiem funkcionāliem traucējumiem;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atjaunojamos energoresursus izmantojošu enerģiju ražojošu avotu iegāde un uzstādīšana nekustamajā īpašumā, kurā tiek veiktas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atbalstāmās darbības, ievērojot, ka saražotā enerģija 100 procentu apmērā tiek izmantota pašpatēriņam;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elektroinstalāciju pārbaudes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jaunas ēkas būvniecības, esošas ēkas atjaunošanas vai pārbūves, esošas jaunbūves pabeigšanas darbu, kā arī atsevišķu telpu grupu atjaunošanas vai pārbūves darbu izmaksas atbilstoši būvatļaujai, paziņojumam par būvniecību, paskaidrojuma rakstam vai detalizētai būvniecības darbu izmaksu tāmei, kas sastādīta atbilstoši normatīvajiem aktiem par būvniecības darbu izmaksu tāmju sagatavošanu ne agrāk par vienu gadu pirms projekta iesniegšanas (attiecināms, ja nav būvprojekta sastāvdaļa);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ēkas iekšējo inženiertīklu un inženiertīklu pievadu ierīkošanas, pārbūves un atjaunošanas darbu izmaksas, kas paredzētas detalizētā būvniecības darbu izmaksu tāmē, kas sastādīta atbilstoši normatīvajiem aktiem par būvniecības darbu izmaksu tāmju sagatavošanu ne agrāk kā vienu gadu pirms projekta iesniegšanas (attiecināms, ja nav būvprojekta sastāvdaļa);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kas saistītas ar ēku un inženiertehnisko sistēmu automatizētās vadības un kontroles sistēmu ierīkošanu;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labiekārtošanas izmaksas atbilstoši būvprojekta risinājumam;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iekārtu un ierīču iegādes izmaksas virtuves un sanitāro telpu funkcionalitātes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prasību nodrošināšanas izmaksas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pantu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w:t>
      </w:r>
      <w:r w:rsidR="00000000" w:rsidRPr="00000000" w:rsidDel="00000000">
        <w:rPr>
          <w:rtl w:val="0"/>
        </w:rPr>
        <w:t xml:space="preserve"> punktā norādītās izmaksas ir attiecināmas, ja ieguldījumi tiek veikti finansējuma saņēmēja īpašumā. Īpašuma tiesībām projekta iesnieguma iesniegšanas brīdī ir jābūt nostiprinātām zemesgrāmatā vai finansējuma saņēmējs nodrošina īpašuma tiesību nostiprināšanu zemesgrāmatā līdz noslēguma maksājuma pieprasījuma iesniegšanai sadarbības iestādē. Finansējuma saņēmēja īpašumtiesībām uz zemes īpašumu, uz kura plānots veikt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minētās darbības, jābūt nostiprinātām zemesgrāmatā, līdz tiek noslēgta vienošanās vai līgums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23.1.</w:t>
      </w:r>
      <w:r w:rsidR="00000000" w:rsidRPr="00000000" w:rsidDel="00000000">
        <w:rPr>
          <w:vertAlign w:val="superscript"/>
          <w:rtl w:val="0"/>
        </w:rPr>
        <w:t xml:space="preserve">1</w:t>
      </w:r>
      <w:r w:rsidR="00000000" w:rsidRPr="00000000" w:rsidDel="00000000">
        <w:rPr>
          <w:rtl w:val="0"/>
        </w:rPr>
        <w:t xml:space="preserve"> apakšpunktā minēto atbalstāmo darbību ietvaros, nepārsniedz 14 875 </w:t>
      </w:r>
      <w:r w:rsidR="00000000" w:rsidRPr="00000000" w:rsidDel="00000000">
        <w:rPr>
          <w:i w:val="1"/>
          <w:rtl w:val="0"/>
        </w:rPr>
        <w:t xml:space="preserve">euro</w:t>
      </w:r>
      <w:r w:rsidR="00000000" w:rsidRPr="00000000" w:rsidDel="00000000">
        <w:rPr>
          <w:rtl w:val="0"/>
        </w:rPr>
        <w:t xml:space="preserve"> vidēji par vienu atjaunoto vai pārbūvēto dzīvokli projekta iesnieguma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23.2.</w:t>
      </w:r>
      <w:r w:rsidR="00000000" w:rsidRPr="00000000" w:rsidDel="00000000">
        <w:rPr>
          <w:rtl w:val="0"/>
        </w:rPr>
        <w:t xml:space="preserve"> apakšpunktā minēto atbalstāmo darbību ietvaros, nepārsniedz 51 000 </w:t>
      </w:r>
      <w:r w:rsidR="00000000" w:rsidRPr="00000000" w:rsidDel="00000000">
        <w:rPr>
          <w:i w:val="1"/>
          <w:rtl w:val="0"/>
        </w:rPr>
        <w:t xml:space="preserve">euro</w:t>
      </w:r>
      <w:r w:rsidR="00000000" w:rsidRPr="00000000" w:rsidDel="00000000">
        <w:rPr>
          <w:rtl w:val="0"/>
        </w:rPr>
        <w:t xml:space="preserve"> vidēji par vienu atjaunoto vai pārbūvēto dzīvojamās mājas dzīvokli projekta iesnieguma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Maksimāli pieejamais ERAF finansējums šo noteikumu </w:t>
      </w:r>
      <w:r w:rsidR="00000000" w:rsidRPr="00000000" w:rsidDel="00000000">
        <w:rPr>
          <w:rtl w:val="0"/>
        </w:rPr>
        <w:t xml:space="preserve">29.</w:t>
      </w:r>
      <w:r w:rsidR="00000000" w:rsidRPr="00000000" w:rsidDel="00000000">
        <w:rPr>
          <w:rtl w:val="0"/>
        </w:rPr>
        <w:t xml:space="preserve"> punktā norādīto izmaksu segšanai, kas radušās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ietvaros, nepārsniedz 92 565 </w:t>
      </w:r>
      <w:r w:rsidR="00000000" w:rsidRPr="00000000" w:rsidDel="00000000">
        <w:rPr>
          <w:i w:val="1"/>
          <w:rtl w:val="0"/>
        </w:rPr>
        <w:t xml:space="preserve">euro </w:t>
      </w:r>
      <w:r w:rsidR="00000000" w:rsidRPr="00000000" w:rsidDel="00000000">
        <w:rPr>
          <w:rtl w:val="0"/>
        </w:rPr>
        <w:t xml:space="preserve">vidēji par vienu izbūvēto dzīvojamās mājas dzīvokli projekta iesnieguma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attiecināmajām izmaksām saskaņā ar regulas Nr.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projektiem, kuru kopējās izmaksas ir vismaz 5 000 000 </w:t>
      </w:r>
      <w:r w:rsidR="00000000" w:rsidRPr="00000000" w:rsidDel="00000000">
        <w:rPr>
          <w:i w:val="1"/>
          <w:rtl w:val="0"/>
        </w:rPr>
        <w:t xml:space="preserve">euro</w:t>
      </w:r>
      <w:r w:rsidR="00000000" w:rsidRPr="00000000" w:rsidDel="00000000">
        <w:rPr>
          <w:rtl w:val="0"/>
        </w:rPr>
        <w:t xml:space="preserve"> (ieskaitot pievienotās vērtības nodokli), ja tās nav atgūstamas nodokļu politiku reglamentējošos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minēto atbalstāmo darbību īstenošanas rezultātā atjaunotajai, pārbūvētajai vai izbūvētajai dzīvojamai mājai saskaņā ar projekta iesniegumā ietverto informāciju ir plānots piešķirt sociālās dzīvojamās mājas statusu atbilstoši normatīvajiem aktiem par palīdzību dzīvokļa jautājumu risināšanā, projekta iesniedzējam ir tiesības izmantot platību, kas nepārsniedz 20 % no dzīvojamās mājas kopējās platības, sociālo pakalpojumu sniegšanai. Izmaksas, kuras rodas par tās dzīvojamās mājas daļas izveidi, kuru pēc projekta īstenošanas tiek plānots izmantot atbilstoši normatīvajiem aktiem par sociālo pakalpojumu un sociālās palīdzības sniegšanu, netiek attiecinātas.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ietvaros iepirkumus finansējuma saņēmējs veic saskaņā ar normatīvajiem aktiem publisko iepirkumu jomā, organizējot atklātu, pārredzamu, nediskriminējošu un konkurenci neierobežojošu procedūru. Finansējuma saņēmējs ievēro normatīvos aktus par prasībām zaļajam publiskajam iepirkumam, kā arī, kur tas ir attiecināms un atbilstošs projekta darbību saturam un specifikai, izvēlas veikt sociāli atbildīgus un inovatīvus publiskos iepirkumus.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ietvaros finansējuma saņēmējs, kur tas ir attiecināms un atbilstošs projekta darbību saturam un specifikai, ievēro Jaunā Eiropas </w:t>
      </w:r>
      <w:r w:rsidR="00000000" w:rsidRPr="00000000" w:rsidDel="00000000">
        <w:rPr>
          <w:i w:val="1"/>
          <w:rtl w:val="0"/>
        </w:rPr>
        <w:t xml:space="preserve">Bauhaus </w:t>
      </w:r>
      <w:r w:rsidR="00000000" w:rsidRPr="00000000" w:rsidDel="00000000">
        <w:rPr>
          <w:rtl w:val="0"/>
        </w:rPr>
        <w:t xml:space="preserve">principus: estētiku, ilgtspēju, iekļautību, kā arī dabā balstīto risinājumu un universālā dizaina principu ievērošanu.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2021. gada 1. janvāri, vienlaikus ievērojot regulas Nr. </w:t>
      </w:r>
      <w:r w:rsidR="00000000" w:rsidRPr="00000000" w:rsidDel="00000000">
        <w:rPr>
          <w:rtl w:val="0"/>
        </w:rPr>
        <w:t xml:space="preserve">2021/1060</w:t>
      </w:r>
      <w:r w:rsidR="00000000" w:rsidRPr="00000000" w:rsidDel="00000000">
        <w:rPr>
          <w:rtl w:val="0"/>
        </w:rPr>
        <w:t xml:space="preserve"> 63. panta 6. punkta nosacījumus.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prasību izpildi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ar parakstu apliecina, ka nepastāv interešu konflikts;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visā šo noteikumu </w:t>
      </w:r>
      <w:r w:rsidR="00000000" w:rsidRPr="00000000" w:rsidDel="00000000">
        <w:rPr>
          <w:rtl w:val="0"/>
        </w:rPr>
        <w:t xml:space="preserve">40.15.</w:t>
      </w:r>
      <w:r w:rsidR="00000000" w:rsidRPr="00000000" w:rsidDel="00000000">
        <w:rPr>
          <w:rtl w:val="0"/>
        </w:rPr>
        <w:t xml:space="preserve"> apakšpunktā minētajā uzraudzības periodā visi projekta īstenošanas rezultātā izbūvētie, pārbūvētie un atjaunotie dzīvokļi tiek izīrēti </w:t>
      </w:r>
      <w:r w:rsidR="00000000" w:rsidRPr="00000000" w:rsidDel="00000000">
        <w:rPr>
          <w:rtl w:val="0"/>
        </w:rPr>
        <w:t xml:space="preserve">likuma </w:t>
      </w:r>
      <w:r w:rsidR="00000000" w:rsidRPr="00000000" w:rsidDel="00000000">
        <w:rPr>
          <w:rtl w:val="0"/>
        </w:rPr>
        <w:t xml:space="preserve">"</w:t>
      </w:r>
      <w:r w:rsidR="00000000" w:rsidRPr="00000000" w:rsidDel="00000000">
        <w:rPr>
          <w:rtl w:val="0"/>
        </w:rPr>
        <w:t xml:space="preserve">Par palīdzību dzīvokļu jautājumu risināšanā</w:t>
      </w:r>
      <w:r w:rsidR="00000000" w:rsidRPr="00000000" w:rsidDel="00000000">
        <w:rPr>
          <w:rtl w:val="0"/>
        </w:rPr>
        <w:t xml:space="preserve">"</w:t>
      </w:r>
      <w:r w:rsidR="00000000" w:rsidRPr="00000000" w:rsidDel="00000000">
        <w:rPr>
          <w:shd w:fill="#e0ffff" w:val="clear"/>
          <w:rtl w:val="0"/>
        </w:rPr>
        <w:t xml:space="preserve"> </w:t>
      </w:r>
      <w:r w:rsidR="00000000" w:rsidRPr="00000000" w:rsidDel="00000000">
        <w:rPr>
          <w:rtl w:val="0"/>
        </w:rPr>
        <w:t xml:space="preserve">3. panta 1. un 2. punktā paredzētās palīdzības saņēmējiem tajā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saskaņā ar šo noteikumu </w:t>
      </w:r>
      <w:r w:rsidR="00000000" w:rsidRPr="00000000" w:rsidDel="00000000">
        <w:rPr>
          <w:rtl w:val="0"/>
        </w:rPr>
        <w:t xml:space="preserve">40.13.</w:t>
      </w:r>
      <w:r w:rsidR="00000000" w:rsidRPr="00000000" w:rsidDel="00000000">
        <w:rPr>
          <w:rtl w:val="0"/>
        </w:rPr>
        <w:t xml:space="preserve"> apakšpunktu noslēgta dzīvojamo telpu īres līguma izbeigšanas gadījumā dzīvoklis tiek izīrēts saskaņā ar šo noteikumu  </w:t>
      </w:r>
      <w:r w:rsidR="00000000" w:rsidRPr="00000000" w:rsidDel="00000000">
        <w:rPr>
          <w:rtl w:val="0"/>
        </w:rPr>
        <w:t xml:space="preserve">40.3.</w:t>
      </w:r>
      <w:r w:rsidR="00000000" w:rsidRPr="00000000" w:rsidDel="00000000">
        <w:rPr>
          <w:rtl w:val="0"/>
        </w:rPr>
        <w:t xml:space="preserve"> apakšpunktā minētajiem nosacījumiem sešu mēnešu laikā pēc iepriekšējā dzīvojamo telpu īres līguma izbeigšanas;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40.15.</w:t>
      </w:r>
      <w:r w:rsidR="00000000" w:rsidRPr="00000000" w:rsidDel="00000000">
        <w:rPr>
          <w:rtl w:val="0"/>
        </w:rPr>
        <w:t xml:space="preserve"> apakšpunktā minētajā uzraudzības periodā pašvaldības dzīvokļa jautājumu risināšanā sniedzamās palīdzības reģistrā nav reģistrētas personas </w:t>
      </w:r>
      <w:r w:rsidR="00000000" w:rsidRPr="00000000" w:rsidDel="00000000">
        <w:rPr>
          <w:rtl w:val="0"/>
        </w:rPr>
        <w:t xml:space="preserve">likuma "Par palīdzību dzīvokļa jautājumu risināšanā" 3.  panta</w:t>
      </w:r>
      <w:r w:rsidR="00000000" w:rsidRPr="00000000" w:rsidDel="00000000">
        <w:rPr>
          <w:rtl w:val="0"/>
        </w:rPr>
        <w:t xml:space="preserve"> 1. un 2. punktā noteiktās palīdzības saņemšanai, minētos dzīvokļus var izīrēt arī citu</w:t>
      </w:r>
      <w:r w:rsidR="00000000" w:rsidRPr="00000000" w:rsidDel="00000000">
        <w:rPr>
          <w:rtl w:val="0"/>
        </w:rPr>
        <w:t xml:space="preserve"> likumā </w:t>
      </w:r>
      <w:r w:rsidR="00000000" w:rsidRPr="00000000" w:rsidDel="00000000">
        <w:rPr>
          <w:rtl w:val="0"/>
        </w:rPr>
        <w:t xml:space="preserve">"</w:t>
      </w:r>
      <w:r w:rsidR="00000000" w:rsidRPr="00000000" w:rsidDel="00000000">
        <w:rPr>
          <w:rtl w:val="0"/>
        </w:rPr>
        <w:t xml:space="preserve">Par palīdzību dzīvokļa jautājumu risināšanā</w:t>
      </w:r>
      <w:r w:rsidR="00000000" w:rsidRPr="00000000" w:rsidDel="00000000">
        <w:rPr>
          <w:rtl w:val="0"/>
        </w:rPr>
        <w:t xml:space="preserve">" noteikto palīdzības veidu sniegšanai likumā minētajām personu kategorijām, izņemot </w:t>
      </w:r>
      <w:r w:rsidR="00000000" w:rsidRPr="00000000" w:rsidDel="00000000">
        <w:rPr>
          <w:rtl w:val="0"/>
        </w:rPr>
        <w:t xml:space="preserve">likuma "Par palīdzību dzīvokļa jautājumu risināšanā</w:t>
      </w:r>
      <w:r w:rsidR="00000000" w:rsidRPr="00000000" w:rsidDel="00000000">
        <w:rPr>
          <w:rtl w:val="0"/>
        </w:rPr>
        <w:t xml:space="preserve">" III</w:t>
      </w:r>
      <w:r w:rsidR="00000000" w:rsidRPr="00000000" w:rsidDel="00000000">
        <w:rPr>
          <w:vertAlign w:val="superscript"/>
          <w:rtl w:val="0"/>
        </w:rPr>
        <w:t xml:space="preserve">1</w:t>
      </w:r>
      <w:r w:rsidR="00000000" w:rsidRPr="00000000" w:rsidDel="00000000">
        <w:rPr>
          <w:rtl w:val="0"/>
        </w:rPr>
        <w:t xml:space="preserve"> nodaļā "Dzīvojamo telpu izīrēšana kvalificētiem speciālistiem" noteiktās personas;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 retāk kā vienu reizi ceturksnī savā tīmekļvietnē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novērš dubultā finansējuma risku un nodrošina demarkāciju ar citiem līdzīgiem vai saistītiem projektiem;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w:t>
      </w:r>
      <w:r w:rsidR="00000000" w:rsidRPr="00000000" w:rsidDel="00000000">
        <w:rPr>
          <w:rtl w:val="0"/>
        </w:rPr>
        <w:t xml:space="preserve"> apakšpunktā minētā dzīvojamā māja ir </w:t>
      </w:r>
      <w:r w:rsidR="00000000" w:rsidRPr="00000000" w:rsidDel="00000000">
        <w:rPr>
          <w:i w:val="1"/>
          <w:rtl w:val="0"/>
        </w:rPr>
        <w:t xml:space="preserve">gandrīz nulles enerģijas ēka</w:t>
      </w:r>
      <w:r w:rsidR="00000000" w:rsidRPr="00000000" w:rsidDel="00000000">
        <w:rPr>
          <w:rtl w:val="0"/>
        </w:rPr>
        <w:t xml:space="preserve"> atbilstoši normatīvajiem aktiem par ēku energosertifikāciju, un to apliecina dzīvojamās mājas pagaidu energoefektivitātes sertifikāts;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23.3.</w:t>
      </w:r>
      <w:r w:rsidR="00000000" w:rsidRPr="00000000" w:rsidDel="00000000">
        <w:rPr>
          <w:rtl w:val="0"/>
        </w:rPr>
        <w:t xml:space="preserve"> un </w:t>
      </w:r>
      <w:r w:rsidR="00000000" w:rsidRPr="00000000" w:rsidDel="00000000">
        <w:rPr>
          <w:rtl w:val="0"/>
        </w:rPr>
        <w:t xml:space="preserve">23.4. </w:t>
      </w:r>
      <w:r w:rsidR="00000000" w:rsidRPr="00000000" w:rsidDel="00000000">
        <w:rPr>
          <w:rtl w:val="0"/>
        </w:rPr>
        <w:t xml:space="preserve">apakšpunktā minētajā dzīvojamā mājā vismaz viens dzīvoklis ir pielāgots personām ar kustību funkcionāliem traucējumiem, tai skaitā, personām, kuras pārvietojas riteņkrēslos;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izpilda nepieciešamās prasības un nodrošina, ka projekts atbilst principam "nenodarīt būtisku kaitējumu" un Eiropas Savienības kohēzijas politikas programmas 2021.–2027. gadam noteiktajiem Eiropas Savienības un nacionālajiem normatīvajiem aktiem vides un būvniecības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23.</w:t>
      </w:r>
      <w:r w:rsidR="00000000" w:rsidRPr="00000000" w:rsidDel="00000000">
        <w:rPr>
          <w:rtl w:val="0"/>
        </w:rPr>
        <w:t xml:space="preserve"> punktā minēto atbalstāmo darbību īstenošanas rezultātā radītie izīrējamie dzīvokļi ir ar pilnu iekšējo apdari, vannas un tualetes telpas ir aprīkotas ar santehniku – izlietni, jaucējkrānu, podu un vannu vai dušu, un virtuve ir aprīkota ar santehniku – izlietni un jaucējkrānu. </w:t>
      </w:r>
      <w:r w:rsidR="00000000" w:rsidRPr="00000000" w:rsidDel="00000000">
        <w:rPr>
          <w:rtl w:val="0"/>
        </w:rPr>
        <w:t xml:space="preserve">23.3.</w:t>
      </w:r>
      <w:r w:rsidR="00000000" w:rsidRPr="00000000" w:rsidDel="00000000">
        <w:rPr>
          <w:rtl w:val="0"/>
        </w:rPr>
        <w:t xml:space="preserve">un </w:t>
      </w:r>
      <w:r w:rsidR="00000000" w:rsidRPr="00000000" w:rsidDel="00000000">
        <w:rPr>
          <w:rtl w:val="0"/>
        </w:rPr>
        <w:t xml:space="preserve">23.4.</w:t>
      </w:r>
      <w:r w:rsidR="00000000" w:rsidRPr="00000000" w:rsidDel="00000000">
        <w:rPr>
          <w:rtl w:val="0"/>
        </w:rPr>
        <w:t xml:space="preserve"> apakšpunktā minēto atbalstāmo darbību īstenošanas rezultātā  izīrējamajos dzīvokļos papildus nodrošina, ka virtuve ir aprīkota ar iebūvēto virtuves iekārtu (virtuves skapīšiem un plīti).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 mēnešu laikā pēc būves nodošanas ekspluatācijā izstrādā un sadarbības iestādei iesniedz ēkas uzturēšanas plānu ēkas dzīvesciklam, ietverot tajā informāciju par nepieciešamo finansējuma apmēru un avotu tā izpildei;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pēc šo noteikumu </w:t>
      </w:r>
      <w:r w:rsidR="00000000" w:rsidRPr="00000000" w:rsidDel="00000000">
        <w:rPr>
          <w:rtl w:val="0"/>
        </w:rPr>
        <w:t xml:space="preserve">23.1.</w:t>
      </w:r>
      <w:r w:rsidR="00000000" w:rsidRPr="00000000" w:rsidDel="00000000">
        <w:rPr>
          <w:rtl w:val="0"/>
        </w:rPr>
        <w:t xml:space="preserve"> apakšpunktā veikto atbalstāmo darbību īstenošanas līdz dzīvokļa izīrēšanai tajā ir veikta elektroinstalāciju pārbaude atbilstoši ugunsdrošību regulējošo normatīvo aktu prasībām, ko apliecina akts (elektroinstalācijas izolācijas pretestības, cilpas "fāze–nulle" pilnās pretestības, zemējumietaises pretestības, zemējumvada nepārtrauktības saites un zibensaizsardzības sistēmas pārbaudes akts un elektroinstalācijas kontaktsavienojumu pārbaudes akts). Ja saskaņā ar elektroinstalāciju pārbaudes aktu kādā no mērījumiem konstatēta neatbilstība turpmākai ekspluatācijai, finansējuma saņēmējs nodrošina aktā minēto norādījumu izpildi līdz dzīvokļa izīrēšanai;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nodrošina, ka sešu mēnešu laikā pēc šo noteikumu </w:t>
      </w:r>
      <w:r w:rsidR="00000000" w:rsidRPr="00000000" w:rsidDel="00000000">
        <w:rPr>
          <w:rtl w:val="0"/>
        </w:rPr>
        <w:t xml:space="preserve">23.</w:t>
      </w:r>
      <w:r w:rsidR="00000000" w:rsidRPr="00000000" w:rsidDel="00000000">
        <w:rPr>
          <w:rtl w:val="0"/>
        </w:rPr>
        <w:t xml:space="preserve"> punktā minēto atbalstāmo darbību ietvaros veiktās dzīvokļu atjaunošanas, pārbūves vai izbūves pabeigšanas dzīvokļi tiek izīrēti šo noteikumu </w:t>
      </w:r>
      <w:r w:rsidR="00000000" w:rsidRPr="00000000" w:rsidDel="00000000">
        <w:rPr>
          <w:rtl w:val="0"/>
        </w:rPr>
        <w:t xml:space="preserve">3.</w:t>
      </w:r>
      <w:r w:rsidR="00000000" w:rsidRPr="00000000" w:rsidDel="00000000">
        <w:rPr>
          <w:rtl w:val="0"/>
        </w:rPr>
        <w:t xml:space="preserve"> punktā minētajām personām </w:t>
      </w:r>
      <w:r w:rsidR="00000000" w:rsidRPr="00000000" w:rsidDel="00000000">
        <w:rPr>
          <w:rtl w:val="0"/>
        </w:rPr>
        <w:t xml:space="preserve">likuma </w:t>
      </w:r>
      <w:r w:rsidR="00000000" w:rsidRPr="00000000" w:rsidDel="00000000">
        <w:rPr>
          <w:rtl w:val="0"/>
        </w:rPr>
        <w:t xml:space="preserve">"</w:t>
      </w:r>
      <w:r w:rsidR="00000000" w:rsidRPr="00000000" w:rsidDel="00000000">
        <w:rPr>
          <w:rtl w:val="0"/>
        </w:rPr>
        <w:t xml:space="preserve">Par palīdzību dzīvokļa jautājumu risināšanā</w:t>
      </w:r>
      <w:r w:rsidR="00000000" w:rsidRPr="00000000" w:rsidDel="00000000">
        <w:rPr>
          <w:rtl w:val="0"/>
        </w:rPr>
        <w:t xml:space="preserve">" 3. panta 1. un 2. punktā minētās palīdzības sniegšanai šajā likumā noteiktajā kārtībā;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apņemas vienošanās vai līgumā par projekta īstenošanu noteiktajā kārtībā un apjomā sniegt informāciju sadarbības iestādei par noslēgtajiem dzīvojamo telpu īres līgumiem projekta ietvaros atjaunotā, pārbūvētā vai izbūvētā dzīvokļa izīrēšanas gadījumā visā šo noteikumu </w:t>
      </w:r>
      <w:r w:rsidR="00000000" w:rsidRPr="00000000" w:rsidDel="00000000">
        <w:rPr>
          <w:rtl w:val="0"/>
        </w:rPr>
        <w:t xml:space="preserve">40.15.</w:t>
      </w:r>
      <w:r w:rsidR="00000000" w:rsidRPr="00000000" w:rsidDel="00000000">
        <w:rPr>
          <w:rtl w:val="0"/>
        </w:rPr>
        <w:t xml:space="preserve"> apakšpunktā noteiktajā uzraudzības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nodrošina sasniegto rezultātu ilglaicīgumu, nepieļaujot projektā būtiskas izmaiņas, atbilstoši regulas Nr. </w:t>
      </w:r>
      <w:r w:rsidR="00000000" w:rsidRPr="00000000" w:rsidDel="00000000">
        <w:rPr>
          <w:rtl w:val="0"/>
        </w:rPr>
        <w:t xml:space="preserve">2021/1060</w:t>
      </w:r>
      <w:r w:rsidR="00000000" w:rsidRPr="00000000" w:rsidDel="00000000">
        <w:rPr>
          <w:rtl w:val="0"/>
        </w:rPr>
        <w:t xml:space="preserve"> 65. panta noteikumiem vismaz piecus gadus pēc noslēguma maksājuma veikšanas, tai skaitā nodrošina, ka projekta īstenošanas rezultātā izbūvētās, pārbūvētās un atjaunotās ēkas un atjaunotie un pārbūvētie dzīvokļi ir finansējuma saņēmēja īpašumā, kā arī netiek apgrūtināti ar lietu tiesībām, izņemot šo noteikumu </w:t>
      </w:r>
      <w:r w:rsidR="00000000" w:rsidRPr="00000000" w:rsidDel="00000000">
        <w:rPr>
          <w:rtl w:val="0"/>
        </w:rPr>
        <w:t xml:space="preserve">40.13.</w:t>
      </w:r>
      <w:r w:rsidR="00000000" w:rsidRPr="00000000" w:rsidDel="00000000">
        <w:rPr>
          <w:rtl w:val="0"/>
        </w:rPr>
        <w:t xml:space="preserve"> apakšpunktā minēto izīrēšanu, kā arī netiek mainīts to lietošanas veids;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nodrošina, ka 100 procenti no gadā ar šo noteikumu </w:t>
      </w:r>
      <w:r w:rsidR="00000000" w:rsidRPr="00000000" w:rsidDel="00000000">
        <w:rPr>
          <w:rtl w:val="0"/>
        </w:rPr>
        <w:t xml:space="preserve">29.2.</w:t>
      </w:r>
      <w:r w:rsidR="00000000" w:rsidRPr="00000000" w:rsidDel="00000000">
        <w:rPr>
          <w:rtl w:val="0"/>
        </w:rPr>
        <w:t xml:space="preserve"> apakšpunktā minētajām iekārtām saražotās elektroenerģijas tiek izmantoti dzīvojamā mājā dzīvojošo  pašpatēriņa vajadzībām, kā arī nodrošina, ka tiek veikta objektā saražotā un patērētā elektroenerģijas apjoma precīza uzskaite. Šī nosacījuma izpildi apliecina sadarbības iestādes ikgadējas pārbaudes piecu gadu periodā, pirmreizēju pārbaudi veicot 14 mēnešu laikā pēc noslēguma maksājuma saņemšanas;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projekta īstenošanas laikā rodas neattiecināmie izdevumi vai ir izveidojies izmaksu sadārdzinājums, tos sedz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uzkrāj datus par projektā plānotajiem un sasniegtajiem šo noteikumu  </w:t>
      </w:r>
      <w:r w:rsidR="00000000" w:rsidRPr="00000000" w:rsidDel="00000000">
        <w:rPr>
          <w:rtl w:val="0"/>
        </w:rPr>
        <w:t xml:space="preserve">4.</w:t>
      </w:r>
      <w:r w:rsidR="00000000" w:rsidRPr="00000000" w:rsidDel="00000000">
        <w:rPr>
          <w:rtl w:val="0"/>
        </w:rPr>
        <w:t xml:space="preserve"> punktā minētajiem rādītājiem, tai skaitā par jaunu vai modernizētu sociālo mājokļu kapacitāti un ikgadējo jaunu vai modernizētu sociālo mājokļu lietotāju skaitu;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uzkrāj šādus datus par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skaits, kuros ar ERAF ieguldījumiem ir nodrošināta vides un informācijas pieejamība;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veiktā vides un informācijas piekļūstamības pašnovērtējuma rezultāti atbilstoši Labklājības ministrijas izstrādātajai metodikai;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konsultatīva rakstura pasākumu skaits par jaunbūvētās vides piekļūstamību personām ar dažādiem funkcionāliem traucējumiem (piemēram, vides piekļūstamības ekspertu konsultācijas būvprojekta izstrādes un pabeigšanas posmā);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 un ievēro šādus principus: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sniedz sadarbības iestādei informāciju par šo noteikumu </w:t>
      </w:r>
      <w:r w:rsidR="00000000" w:rsidRPr="00000000" w:rsidDel="00000000">
        <w:rPr>
          <w:rtl w:val="0"/>
        </w:rPr>
        <w:t xml:space="preserve">40.19.</w:t>
      </w:r>
      <w:r w:rsidR="00000000" w:rsidRPr="00000000" w:rsidDel="00000000">
        <w:rPr>
          <w:rtl w:val="0"/>
        </w:rPr>
        <w:t xml:space="preserve"> apakšpunktā minētajiem horizontālā principa rādītājiem vienlaikus ar informāciju par šo noteikumu </w:t>
      </w:r>
      <w:r w:rsidR="00000000" w:rsidRPr="00000000" w:rsidDel="00000000">
        <w:rPr>
          <w:rtl w:val="0"/>
        </w:rPr>
        <w:t xml:space="preserve">4.2.</w:t>
      </w:r>
      <w:r w:rsidR="00000000" w:rsidRPr="00000000" w:rsidDel="00000000">
        <w:rPr>
          <w:rtl w:val="0"/>
        </w:rPr>
        <w:t xml:space="preserve">  apakšpunktā minētā rezultāta rādītāja vērtības sasniegšanu.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Sadarbības iestāde, ja tai ir pieejami valsts budžeta līdzekļi, pamatojoties uz finansējuma saņēmēja rakstisku avansa pieprasījumu un izvērtējot plānotā avansa apmēru un tā pamatojumu, var piešķirt finansējuma saņēmējam avansu pēc  līguma vai vienošanās par projekta īstenošanu noslēgšanas. Finansējuma saņēmējs avansa pieprasījumu sagatavo un sadarbības iestāde to apstiprina, ņemot vērā nosacījumu, ka plānotā avansa apmērs atbilst iespējai to izlietot deviņu mēnešu laikā saimnieciskā gada ietvaros (piemēram, projekta iesniedzējam ir pabeigts būvdarbu iepirkums vai noslēgts būvdarbu līgums). Finansējuma saņēmējam avansu var piešķirt līdz 50 procentiem no projektam piešķirtā ERAF finansējuma, ievērojot, ka avansu var izmaksāt vairākos maksājumos un avansa un starpposma maksājumu kopsumma nepārsniedz 90 procentus no projektam piešķirtā ERAF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Projekts tiek uzskatīts par pabeigtu, kad pēc šo noteikumu </w:t>
      </w:r>
      <w:r w:rsidR="00000000" w:rsidRPr="00000000" w:rsidDel="00000000">
        <w:rPr>
          <w:rtl w:val="0"/>
        </w:rPr>
        <w:t xml:space="preserve">23.</w:t>
      </w:r>
      <w:r w:rsidR="00000000" w:rsidRPr="00000000" w:rsidDel="00000000">
        <w:rPr>
          <w:rtl w:val="0"/>
        </w:rPr>
        <w:t xml:space="preserve"> punktā minēto darbību pabeigšanas dzīvoklis vai dzīvokļi ir izīrēti (ir noslēgts attiecīgs īres līgums) kādai no šo noteikumu </w:t>
      </w:r>
      <w:r w:rsidR="00000000" w:rsidRPr="00000000" w:rsidDel="00000000">
        <w:rPr>
          <w:rtl w:val="0"/>
        </w:rPr>
        <w:t xml:space="preserve">3.</w:t>
      </w:r>
      <w:r w:rsidR="00000000" w:rsidRPr="00000000" w:rsidDel="00000000">
        <w:rPr>
          <w:rtl w:val="0"/>
        </w:rPr>
        <w:t xml:space="preserve"> punktā minētajām personām </w:t>
      </w:r>
      <w:r w:rsidR="00000000" w:rsidRPr="00000000" w:rsidDel="00000000">
        <w:rPr>
          <w:rtl w:val="0"/>
        </w:rPr>
        <w:t xml:space="preserve">likumā </w:t>
      </w:r>
      <w:r w:rsidR="00000000" w:rsidRPr="00000000" w:rsidDel="00000000">
        <w:rPr>
          <w:rtl w:val="0"/>
        </w:rPr>
        <w:t xml:space="preserve">"</w:t>
      </w:r>
      <w:r w:rsidR="00000000" w:rsidRPr="00000000" w:rsidDel="00000000">
        <w:rPr>
          <w:rtl w:val="0"/>
        </w:rPr>
        <w:t xml:space="preserve">Par palīdzību dzīvokļa jautājumu risināšanā</w:t>
      </w:r>
      <w:r w:rsidR="00000000" w:rsidRPr="00000000" w:rsidDel="00000000">
        <w:rPr>
          <w:rtl w:val="0"/>
        </w:rPr>
        <w:t xml:space="preserve">" noteiktajā kārtībā, kā apliecinājumu iesniedzot sadarbības iestādei attiecīgā līguma kopiju.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Pasākuma ietvaros projektu īsteno saskaņā ar vienošanos vai līgumu par projekta īstenošanu, bet ne ilgāk kā līdz 2029. gada 31. decembrim.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25-TA-378</w:t>
    </w:r>
    <w:r>
      <w:br/>
    </w:r>
    <w:r w:rsidR="00000000" w:rsidRPr="00000000" w:rsidDel="00000000">
      <w:rPr>
        <w:rtl w:val="0"/>
      </w:rPr>
      <w:t xml:space="preserve">Izdrukāts 29.07.2026. 22.34 - 2.0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25-TA-378</w:t>
    </w:r>
    <w:r>
      <w:br/>
    </w:r>
    <w:r w:rsidR="00000000" w:rsidRPr="00000000" w:rsidDel="00000000">
      <w:rPr>
        <w:rtl w:val="0"/>
      </w:rPr>
      <w:t xml:space="preserve">Izdrukāts 29.07.2026. 22.34 - 2.0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noteikumu_konsolidētā_versija_25-TA-378.docx</dc:title>
</cp:coreProperties>
</file>

<file path=docProps/custom.xml><?xml version="1.0" encoding="utf-8"?>
<Properties xmlns="http://schemas.openxmlformats.org/officeDocument/2006/custom-properties" xmlns:vt="http://schemas.openxmlformats.org/officeDocument/2006/docPropsVTypes"/>
</file>