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kuros piešķir valsts atbalstu lauksaimniecības un zivsaimniecības tirgus veicināšanai (turpmāk – atbalsts), atbalsta apmēru, kā arī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ietver finansējumu 1 000 000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(turpmāk – kopstends) organizēšanai starptautiskajās izstādēs un dalībai tajās –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līdzfinansējumam dalībai kopstendos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piekrastes zvejniecības attīstības mārketinga programmas īstenošanai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atbalsta saņemšanai nepieciešamos dokumentus iesniedz Lauku atbalsta dienesta elektroniskajā pieteikšanās sistēmā vai elektroniska dokumenta veidā atbilstoši normatīvajiem aktiem par elektronisko dokumentu noformēšanu, izņemot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 atbalsta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piešķir saskaņā ar Komisijas 2023. gada 13. decembra Regulu (EK)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L) (turpmāk – regula 2023/2831) un </w:t>
      </w:r>
      <w:r w:rsidR="00000000" w:rsidRPr="00000000" w:rsidDel="00000000">
        <w:rPr>
          <w:rtl w:val="0"/>
        </w:rPr>
        <w:t xml:space="preserve">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nepārsniedz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Šo noteikumu izpratnē viens vienots uzņēmums atbilst regulas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tostarp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ar citu komercdarbības atbalstu, tostarp attiecībā uz vienām un tām pašām attiecināmajām izmaksām, ja netiek pārsniegta attiecīgā maksimālā atbalsta intensitāte vai komercdarbības atbalsta programmā noteiktā atbalsta summa. Ja vairākās komercdarbības atbalsta programmās plānota atbalsta apvienošana, atbalsta saņēmējs atbalsta sniedzējam iesniedz informāciju par plānoto un piešķirto atbalstu, tostarp par tām pašām attiecināmajām izmaksām, norādot atbalsta piešķiršanas datumu (arī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 un pretendenta atbilstība </w:t>
      </w:r>
      <w:r w:rsidR="00000000" w:rsidRPr="00000000" w:rsidDel="00000000">
        <w:rPr>
          <w:i w:val="1"/>
          <w:rtl w:val="0"/>
        </w:rPr>
        <w:t xml:space="preserve">de minimis</w:t>
      </w:r>
      <w:r w:rsidR="00000000" w:rsidRPr="00000000" w:rsidDel="00000000">
        <w:rPr>
          <w:rtl w:val="0"/>
        </w:rPr>
        <w:t xml:space="preserve"> regulējuma nosacījumiem tiek vērtēta atbalsta piešķiršanas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ierobežojumus. Ja pretendents vienlaikus darbojas vienā vai vairākās regulas </w:t>
      </w:r>
      <w:r w:rsidR="00000000" w:rsidRPr="00000000" w:rsidDel="00000000">
        <w:rPr>
          <w:rtl w:val="0"/>
        </w:rPr>
        <w:t xml:space="preserve">2023/2831</w:t>
      </w:r>
      <w:r w:rsidR="00000000" w:rsidRPr="00000000" w:rsidDel="00000000">
        <w:rPr>
          <w:rtl w:val="0"/>
        </w:rPr>
        <w:t xml:space="preserve"> 1. panta 1. punkta "a", "b", "c" un "d" apakšpunktā minētajās nozarēs, atbalstu piešķir tikai tad, ja pretendents nodrošina šo nozaru darbību vai uzskaites nodalīšanu, lai saskaņā ar regulas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atbalsta piešķiršanu saistītos datus atbalsta saņēmējs uzglabā 10 gadus no atbalsta saņemšanas dienas, bet atbalsta sniedzējs – 10 gadus no dienas, kad piešķirts pēdējais atbalsts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nepārsniedzot regulas </w:t>
      </w:r>
      <w:r w:rsidR="00000000" w:rsidRPr="00000000" w:rsidDel="00000000">
        <w:rPr>
          <w:rtl w:val="0"/>
        </w:rPr>
        <w:t xml:space="preserve">2023/2831</w:t>
      </w:r>
      <w:r w:rsidR="00000000" w:rsidRPr="00000000" w:rsidDel="00000000">
        <w:rPr>
          <w:rtl w:val="0"/>
        </w:rPr>
        <w:t xml:space="preserve"> 8. pantā noteikto regulas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atbalstu piešķir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 un ja tas atbilst regulas </w:t>
      </w:r>
      <w:r w:rsidR="00000000" w:rsidRPr="00000000" w:rsidDel="00000000">
        <w:rPr>
          <w:rtl w:val="0"/>
        </w:rPr>
        <w:t xml:space="preserve">2022/2472</w:t>
      </w:r>
      <w:r w:rsidR="00000000" w:rsidRPr="00000000" w:rsidDel="00000000">
        <w:rPr>
          <w:rtl w:val="0"/>
        </w:rPr>
        <w:t xml:space="preserve"> 2. panta 59. punktā minētajiem nosacījumiem, un to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sniedzējs informāciju un apliecinošos dokumentus par izmaksāto atbalstu glabā 10 gadus no dienas, kad piešķirts pēdējais atbalsts saskaņā ar šiem noteikumiem, bet pretendents informāciju un apliecinošos dokumentus par izmaksāto atbalstu glabā 10 gadus no atbalsta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pretendents Lauku atbalsta dienestam sniedzis nepatiesu informāciju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w:t>
      </w:r>
      <w:r w:rsidR="00000000" w:rsidRPr="00000000" w:rsidDel="00000000">
        <w:rPr>
          <w:rtl w:val="0"/>
        </w:rPr>
        <w:t xml:space="preserve">2022/2472</w:t>
      </w:r>
      <w:r w:rsidR="00000000" w:rsidRPr="00000000" w:rsidDel="00000000">
        <w:rPr>
          <w:rtl w:val="0"/>
        </w:rPr>
        <w:t xml:space="preserve"> vai 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(Eiropas Savienības Oficiālais Vēstnesis, 2022. gada 21. decembris, Nr. L 327/82) (turpmāk – regula 2022/2473), atbalsta saņēmējam ir pienākums atmaksāt Lauku atbalsta dienestam saņemto nelikumīgo komercdarbības atbalstu, savukārt, ja pārkāptas regulas </w:t>
      </w:r>
      <w:r w:rsidR="00000000" w:rsidRPr="00000000" w:rsidDel="00000000">
        <w:rPr>
          <w:rtl w:val="0"/>
        </w:rPr>
        <w:t xml:space="preserve">2023/2831</w:t>
      </w:r>
      <w:r w:rsidR="00000000" w:rsidRPr="00000000" w:rsidDel="00000000">
        <w:rPr>
          <w:rtl w:val="0"/>
        </w:rPr>
        <w:t xml:space="preserve"> prasības, atbalsta saņēmējam ir pienākums atmaksāt Lauku atbalsta dienestam atbalsta pasākumā saņemto nelikumīgo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Atbalstu atmaksā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maksājuma pieprasījuma iesniegšanas dienā nodokļu un valsts sociālās apdrošināšanas iemaksu parāds nepārsniedz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kopstendu organizēšanai un dalībai tajos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par izdevumiem, kas radušies no kārtējā gada 1. janvāra līdz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minētajam datumam.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atbalstu, institūts līdz kārtējā gada 3. jūnijam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izrakstītam rēķinam (norādot detalizētu izmaksu aprēķinu);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atbalsta kopējās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saņemšanas Lauku atbalsta dienests tos izvērtē un pieņem lēmumu par atbalsta piešķiršanu vai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atbalsta kopējās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pamatojumu par grozījumu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gan ar plašsaziņas līdzekļu starpniecību, gan savā tīmekļvietnē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 – 10 dienu laikā pēc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kā arī plānoto dalībnieku kopskaitu katrā kopstendā, norādot iesniegumu iesniegšanas termiņu, – ne vēlāk kā 10 dienas pirms iesnieguma iesniegšanas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 – 30 dienu laikā pēc pārskatu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Institūts līdz nākamā gada 1. jūnijam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sadalījumā pa šo noteikumu </w:t>
      </w:r>
      <w:r w:rsidR="00000000" w:rsidRPr="00000000" w:rsidDel="00000000">
        <w:rPr>
          <w:rtl w:val="0"/>
        </w:rPr>
        <w:t xml:space="preserve">20.</w:t>
      </w:r>
      <w:r w:rsidR="00000000" w:rsidRPr="00000000" w:rsidDel="00000000">
        <w:rPr>
          <w:rtl w:val="0"/>
        </w:rPr>
        <w:t xml:space="preserve"> punkt</w:t>
      </w:r>
      <w:r w:rsidR="00000000" w:rsidRPr="00000000" w:rsidDel="00000000">
        <w:rPr>
          <w:rtl w:val="0"/>
        </w:rPr>
        <w:t xml:space="preserve">ā minētajiem atbalsta saņēmējiem.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intensitāte ir 100 procentu no attiecināmajām izmaksām, kas nepārsniedz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finansējuma apmēru, izņemot šo noteikumu </w:t>
      </w:r>
      <w:r w:rsidR="00000000" w:rsidRPr="00000000" w:rsidDel="00000000">
        <w:rPr>
          <w:rtl w:val="0"/>
        </w:rPr>
        <w:t xml:space="preserve">13.2.1.1. </w:t>
      </w:r>
      <w:r w:rsidR="00000000" w:rsidRPr="00000000" w:rsidDel="00000000">
        <w:rPr>
          <w:rtl w:val="0"/>
        </w:rPr>
        <w:t xml:space="preserve">apakšpunktā</w:t>
      </w:r>
      <w:r w:rsidR="00000000" w:rsidRPr="00000000" w:rsidDel="00000000">
        <w:rPr>
          <w:rtl w:val="0"/>
        </w:rPr>
        <w:t xml:space="preserve"> minēto kopstenda dalībnieku 40 procentu izmaksu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atbalstu subsidēta pakalpojuma veidā par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minētajām izmaksām, izņemot šo noteikumu </w:t>
      </w:r>
      <w:r w:rsidR="00000000" w:rsidRPr="00000000" w:rsidDel="00000000">
        <w:rPr>
          <w:rtl w:val="0"/>
        </w:rPr>
        <w:t xml:space="preserve">13.2.1.1. </w:t>
      </w:r>
      <w:r w:rsidR="00000000" w:rsidRPr="00000000" w:rsidDel="00000000">
        <w:rPr>
          <w:rtl w:val="0"/>
        </w:rPr>
        <w:t xml:space="preserve">apakšpunktā</w:t>
      </w:r>
      <w:r w:rsidR="00000000" w:rsidRPr="00000000" w:rsidDel="00000000">
        <w:rPr>
          <w:rtl w:val="0"/>
        </w:rPr>
        <w:t xml:space="preserve"> minēto kopstenda dalībnieku 40 procentu izmaksu daļu, dalībai kopstendā var pieteikties šādi pretendenti: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Latvijas Republikas komercreģistrā reģistrēti komersanti un Latvijas Republikas Uzņēmumu reģistrā reģistrētas kooperatīvās sabiedrības,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pielikuma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w:t>
      </w:r>
      <w:r w:rsidR="00000000" w:rsidRPr="00000000" w:rsidDel="00000000">
        <w:rPr>
          <w:rtl w:val="0"/>
        </w:rPr>
        <w:t xml:space="preserve">Līguma par Eiropas Savienības darbību</w:t>
      </w:r>
      <w:r w:rsidR="00000000" w:rsidRPr="00000000" w:rsidDel="00000000">
        <w:rPr>
          <w:rtl w:val="0"/>
        </w:rPr>
        <w:t xml:space="preserve"> I pielikumā minēto lauksaimniecības un pārtikas produktu (izņemot zivsaimniecības produktus) ražošanu un tirdzniecību;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Latvijas Republikas komercreģistrā reģistrēti komersanti un Latvijas Republikas Uzņēmumu reģistrā reģistrētas kooperatīvās sabiedrības, kas nodarbojas ar  lauksaimniecības un pārtikas produktu (izņemot zivsaimniecības produktus) ražošanu un tirdzniecību, bet neatbilst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termiņā iesniedz institūtā iesniegumu,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(sīkais (mikro), mazais un vidējais, lielais),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 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kopstendu, kurā vēlas piedalīties, – izstādes nosaukumu, norises vietu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izstādīti kopstendā, precizējot, vai tie ir vai nav Līguma par Eiropas Savienības darbību I pielikumā minētie produkti;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mērķi un uzdevumus dalībai kopstendā;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savu līdzšinējo eksporta veicināšanas pieredzi – esošie eksporta tirgi un produkti, līdzšinējā dalība izstādēs un gūtie rezultāti, kā arī eksporta īpatsvars no sava kopējā pārtikas produktu apgrozījuma pēdējā noslēgtajā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atbilstību šo noteikumu </w:t>
      </w:r>
      <w:r w:rsidR="00000000" w:rsidRPr="00000000" w:rsidDel="00000000">
        <w:rPr>
          <w:rtl w:val="0"/>
        </w:rPr>
        <w:t xml:space="preserve">20.1.3.</w:t>
      </w:r>
      <w:r w:rsidR="00000000" w:rsidRPr="00000000" w:rsidDel="00000000">
        <w:rPr>
          <w:rtl w:val="0"/>
        </w:rPr>
        <w:t xml:space="preserve"> apakšpunktā</w:t>
      </w:r>
      <w:r w:rsidR="00000000" w:rsidRPr="00000000" w:rsidDel="00000000">
        <w:rPr>
          <w:rtl w:val="0"/>
        </w:rPr>
        <w:t xml:space="preserve"> noteiktajam nosacījumam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no kopējā pārtikas produktu apgrozījuma pēdējā noslēgtajā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vērtē iesniegumu atbilstību šo noteikumu prasībām, ņemot vērā piešķirto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norādot sasniegtos mērķus un rezultātus, kā arī sedz šo noteikumu </w:t>
      </w:r>
      <w:r w:rsidR="00000000" w:rsidRPr="00000000" w:rsidDel="00000000">
        <w:rPr>
          <w:rtl w:val="0"/>
        </w:rPr>
        <w:t xml:space="preserve">13.2.1.1. </w:t>
      </w:r>
      <w:r w:rsidR="00000000" w:rsidRPr="00000000" w:rsidDel="00000000">
        <w:rPr>
          <w:rtl w:val="0"/>
        </w:rPr>
        <w:t xml:space="preserve">apakšpunktā</w:t>
      </w:r>
      <w:r w:rsidR="00000000" w:rsidRPr="00000000" w:rsidDel="00000000">
        <w:rPr>
          <w:rtl w:val="0"/>
        </w:rPr>
        <w:t xml:space="preserve"> minēto 40 procentu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dokumentu saņemšanas izvērtē tos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lēmuma pieņemšanas nosūta lēmumu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 Iegūtos rezultātus institūts publicē saskaņā ar šo noteikumu </w:t>
      </w:r>
      <w:r w:rsidR="00000000" w:rsidRPr="00000000" w:rsidDel="00000000">
        <w:rPr>
          <w:rtl w:val="0"/>
        </w:rPr>
        <w:t xml:space="preserve">16.3.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līdzfinansējumam dalībai izstādēs un kopstendos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piešķir par izdevumiem, kas radušies no iepriekšējā gada 1. novembra līdz kārtējā gada 31. decembrim. Iesniegumu atbalsta saņemšanai var iesniegt līdz brīdim, kamēr ir pieejams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apakšpunktā</w:t>
      </w:r>
      <w:r w:rsidR="00000000" w:rsidRPr="00000000" w:rsidDel="00000000">
        <w:rPr>
          <w:rtl w:val="0"/>
        </w:rPr>
        <w:t xml:space="preserve"> minētais finansējums, bet ne vēlāk par kārtējā gada 1. novembri. Lauku atbalsta dienests reizi mēnesī publicē informāciju par atlikušo finansējumu katram pasākumam.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piešķir šādu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platības nomai;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un apdrošināšanas izmaksām, dalības maksai un citām organizatora vai tā oficiālā pārstāvja noteiktajām izmaksām par piedalīšanos starptautiskajā izstādē;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izveidošanas, transportēšanas, uzstādīšanas un demontēšanas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noformēšanai un darbības nodrošināšanai paredzēto preču un pakalpojumu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minēto preču transportēšanas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izmaksām par informācijas ievietošanu starptautiskās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darbinieku ceļa (transporta) izdevumiem, kas saistīti ar neregulāro lidojumu un starpvalstu ekonomiskās vai tam pielīdzināmas klases sabiedriskā transporta – dzelzceļa, gaisa un ūdens transporta un starpvalstu koplietošanas autotransporta (autobusa) – izmantošanu, ietverot arī transporta pakalpojuma sniedzēja noteikto papildu maksu, bez kuras pamatpakalpojumu nav iespējams iegādāties, un bagāžas maksu, līdz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atbalstāmo darbību norises valstij un atpakaļ, kā arī viesnīcas izdevumiem ārvalstīs saskaņā ar normatīvajiem aktiem par kārtību, kādā atlīdzināmi ar komandējumiem un darbinieku darba braucieniem saistītie izdevumi. Ceļa (transporta) izdevumus sedz arī tad, ja pakalpojuma iegādei izmanto starpnieku un šādi pakalpojumi neietver komisijas maksu. Izdevumus sedz ne vairāk kā diviem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06.05.2025. noteikumiem Nr. 275)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Uz atbalstu var pretendēt: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atbilst regulas </w:t>
      </w:r>
      <w:r w:rsidR="00000000" w:rsidRPr="00000000" w:rsidDel="00000000">
        <w:rPr>
          <w:rtl w:val="0"/>
        </w:rPr>
        <w:t xml:space="preserve">2022/2472</w:t>
      </w:r>
      <w:r w:rsidR="00000000" w:rsidRPr="00000000" w:rsidDel="00000000">
        <w:rPr>
          <w:rtl w:val="0"/>
        </w:rPr>
        <w:t xml:space="preserve"> I pielikumā noteiktajiem kritērijiem un kas nodarbojas ar Līguma par Eiropas Savienības darbību I pielikumā minēto lauksaimniecības un pārtikas produktu ražošanu un tirdzniecību, un kas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neatbilst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kritērijiem un nodarbojas ar pārtikas produktu ražošanu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dalībai izstādē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w:t>
      </w:r>
      <w:r w:rsidR="00000000" w:rsidRPr="00000000" w:rsidDel="00000000">
        <w:rPr>
          <w:rtl w:val="0"/>
        </w:rPr>
        <w:t xml:space="preserve"> 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regulu </w:t>
      </w:r>
      <w:r w:rsidR="00000000" w:rsidRPr="00000000" w:rsidDel="00000000">
        <w:rPr>
          <w:rtl w:val="0"/>
        </w:rPr>
        <w:t xml:space="preserve">2022/2472</w:t>
      </w:r>
      <w:r w:rsidR="00000000" w:rsidRPr="00000000" w:rsidDel="00000000">
        <w:rPr>
          <w:rtl w:val="0"/>
        </w:rPr>
        <w:t xml:space="preserve">, ja pretendents izstādē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 un regulu </w:t>
      </w:r>
      <w:r w:rsidR="00000000" w:rsidRPr="00000000" w:rsidDel="00000000">
        <w:rPr>
          <w:rtl w:val="0"/>
        </w:rPr>
        <w:t xml:space="preserve">2023/2831</w:t>
      </w:r>
      <w:r w:rsidR="00000000" w:rsidRPr="00000000" w:rsidDel="00000000">
        <w:rPr>
          <w:rtl w:val="0"/>
        </w:rPr>
        <w:t xml:space="preserve">, ja pretendents izstādē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pēdējā noslēgtajā gadā eksportējis saražoto produkciju vismaz 15 procentu apmērā no sava kopējā pārtikas produktu apgrozījuma;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izstāde atbilst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publiski pieejama tīmekļvietne;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piedalās vismaz piecu valstu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Pretendents dalībai kopstendā, kas organizēts saskaņā ar šo noteikumu 12. punktu vai saskaņā ar normatīvajiem aktiem par valsts atbalstu lauksaimniecībai,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laikposmā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regulu </w:t>
      </w:r>
      <w:r w:rsidR="00000000" w:rsidRPr="00000000" w:rsidDel="00000000">
        <w:rPr>
          <w:rtl w:val="0"/>
        </w:rPr>
        <w:t xml:space="preserve">2022/2472</w:t>
      </w:r>
      <w:r w:rsidR="00000000" w:rsidRPr="00000000" w:rsidDel="00000000">
        <w:rPr>
          <w:rtl w:val="0"/>
        </w:rPr>
        <w:t xml:space="preserve">, ja pretendents kopstendā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regulu </w:t>
      </w:r>
      <w:r w:rsidR="00000000" w:rsidRPr="00000000" w:rsidDel="00000000">
        <w:rPr>
          <w:rtl w:val="0"/>
        </w:rPr>
        <w:t xml:space="preserve">2023/2831</w:t>
      </w:r>
      <w:r w:rsidR="00000000" w:rsidRPr="00000000" w:rsidDel="00000000">
        <w:rPr>
          <w:rtl w:val="0"/>
        </w:rPr>
        <w:t xml:space="preserve">, ja pretendents kopstendā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pretendentu ir pieņemts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minētais lēmums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pirms vai pēc dalības izstādē vai kopstendā iesniedz Lauku atbalsta dienestā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un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nosaukumu, norises vietu un laiku, bet dalībai izstādē –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detalizētas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mērķi un uzdevumus dalībai izstādē vai kopstendā;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savu līdzšinējo eksporta veicināšanas pieredzi – informāciju par esošajiem eksporta tirgiem un produktiem, līdzšinējo dalību izstādēs un gūtajiem rezultātiem, kā arī šo noteikumu </w:t>
      </w:r>
      <w:r w:rsidR="00000000" w:rsidRPr="00000000" w:rsidDel="00000000">
        <w:rPr>
          <w:rtl w:val="0"/>
        </w:rPr>
        <w:t xml:space="preserve">38.</w:t>
      </w:r>
      <w:r w:rsidR="00000000" w:rsidRPr="00000000" w:rsidDel="00000000">
        <w:rPr>
          <w:rtl w:val="0"/>
        </w:rPr>
        <w:t xml:space="preserve">punktā minētais pretendents – informāciju par eksporta īpatsvaru no sava kopējā pārtikas produktu apgrozījuma pēdējā noslēgtajā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to, ka tas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 –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kas piesakās pēc dalības izstādē vai kopstendā, kopā ar iesniegumu iesniedz arī šo noteikumu </w:t>
      </w:r>
      <w:r w:rsidR="00000000" w:rsidRPr="00000000" w:rsidDel="00000000">
        <w:rPr>
          <w:rtl w:val="0"/>
        </w:rPr>
        <w:t xml:space="preserve">43. punktā</w:t>
      </w:r>
      <w:r w:rsidR="00000000" w:rsidRPr="00000000" w:rsidDel="00000000">
        <w:rPr>
          <w:rtl w:val="0"/>
        </w:rPr>
        <w:t xml:space="preserve">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 MK 06.05.2025. noteikumiem Nr. 275)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dokumentu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 no atbalsta kopējās summas, ja iesniegums iesniegts pirms dalības izstādē vai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100 procentu apmērā no atbalsta kopējās summas par izstādēm, kas notiek no kārtējā gada 1. novembra, ja pretendents ar tām saistītās izmaksas plāno segt līdz kārtējā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100 procentu apmērā no atbalsta kopējās summas, ja iesniegums iesniegts pēc dalības izstādē vai kopstendā.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30 dienu laikā pēc dalības izstādē vai kopstendā iesniedz Lauku atbalsta dienestā samaksu apliecinošu dokumentu kopijas atbilstoši šo noteikumu </w:t>
      </w:r>
      <w:r w:rsidR="00000000" w:rsidRPr="00000000" w:rsidDel="00000000">
        <w:rPr>
          <w:rtl w:val="0"/>
        </w:rPr>
        <w:t xml:space="preserve">40.1.4.</w:t>
      </w:r>
      <w:r w:rsidR="00000000" w:rsidRPr="00000000" w:rsidDel="00000000">
        <w:rPr>
          <w:rtl w:val="0"/>
        </w:rPr>
        <w:t xml:space="preserve"> apakšpunktā</w:t>
      </w:r>
      <w:r w:rsidR="00000000" w:rsidRPr="00000000" w:rsidDel="00000000">
        <w:rPr>
          <w:rtl w:val="0"/>
        </w:rPr>
        <w:t xml:space="preserve"> minētajām attiecināmajām izmaksām un pārskatu par dalību, tostarp fotofiksāciju, norādot sasniegtos mērķus un rezultātus.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minētajā iesniegumā norādītajai informācijai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un izmaksāt atlikušo maksājumu 10 procentu apmērā, ja priekšapmaksa bijusi 90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atlikušo maksājumu 10 procentu apmērā, kā arī pieprasīt pretendentam atmaksāt saņemto priekšapmaksu;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ko pretendents iesniedz 10 dienu laikā pēc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30 dienu laikā pēc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lēmuma pieņemšanas pretendentam izmaksā atlikušo maksājumu.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piekrastes zvejniecības attīstības mārketinga programmas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2022/2473</w:t>
      </w:r>
      <w:r w:rsidR="00000000" w:rsidRPr="00000000" w:rsidDel="00000000">
        <w:rPr>
          <w:rtl w:val="0"/>
        </w:rPr>
        <w:t xml:space="preserve"> piekrastes zvejniecības attīstības mārketinga programmas (turpmāk – mārketinga programma) īstenošanai par izmaksām, kas radušās kārtējā gadā. Atbalsta pretendents ir zvejas produktu ražotāju organizācija, kas atzīta saskaņā ar normatīvajiem aktiem par zvejas produktu ražotāju organizācijām, akvakultūras produktu ražotāju organizācijām un starpnozaru organizācijām un darbojas zvejas rajonā Baltijas jūras un Baltijas jūras Rīgas līča piekrastē.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2022/2473</w:t>
      </w:r>
      <w:r w:rsidR="00000000" w:rsidRPr="00000000" w:rsidDel="00000000">
        <w:rPr>
          <w:rtl w:val="0"/>
        </w:rPr>
        <w:t xml:space="preserve"> 6. panta 2.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atbalstu, kas piešķirts saskaņā ar regulas </w:t>
      </w:r>
      <w:r w:rsidR="00000000" w:rsidRPr="00000000" w:rsidDel="00000000">
        <w:rPr>
          <w:rtl w:val="0"/>
        </w:rPr>
        <w:t xml:space="preserve">2022/2473</w:t>
      </w:r>
      <w:r w:rsidR="00000000" w:rsidRPr="00000000" w:rsidDel="00000000">
        <w:rPr>
          <w:rtl w:val="0"/>
        </w:rPr>
        <w:t xml:space="preserve"> 9. panta 1. punkta "c" apakšpunktu un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2022/2473</w:t>
      </w:r>
      <w:r w:rsidR="00000000" w:rsidRPr="00000000" w:rsidDel="00000000">
        <w:rPr>
          <w:rtl w:val="0"/>
        </w:rPr>
        <w:t xml:space="preserve"> 1. panta 5. punktā noteiktais Eiropas Komisijas atgūšanas rīkojums un ja atbalsta saņēmējs atbilst regulas </w:t>
      </w:r>
      <w:r w:rsidR="00000000" w:rsidRPr="00000000" w:rsidDel="00000000">
        <w:rPr>
          <w:rtl w:val="0"/>
        </w:rPr>
        <w:t xml:space="preserve">2022/2473</w:t>
      </w:r>
      <w:r w:rsidR="00000000" w:rsidRPr="00000000" w:rsidDel="00000000">
        <w:rPr>
          <w:rtl w:val="0"/>
        </w:rPr>
        <w:t xml:space="preserve"> 2. panta 29. punktā minētajiem nosacījumiem. Minēto nosacījumu spēkā esību pārbauda, pamatojoties uz atbalsta pretendenta iesniegtu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2022/2473</w:t>
      </w:r>
      <w:r w:rsidR="00000000" w:rsidRPr="00000000" w:rsidDel="00000000">
        <w:rPr>
          <w:rtl w:val="0"/>
        </w:rPr>
        <w:t xml:space="preserve"> 8. panta 2. un 3. punktā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pretendents līdz kārtējā gada 3. jūnijam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īstenošanas izmaksām pa detalizētiem izdevumu posteņiem;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Mārketinga programmā paredzētie pasākumi nav paredzēti komerciālajām preču 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Mārketinga programmas īstenošanas attiecināmās izmaksas atbilst regulas </w:t>
      </w:r>
      <w:r w:rsidR="00000000" w:rsidRPr="00000000" w:rsidDel="00000000">
        <w:rPr>
          <w:rtl w:val="0"/>
        </w:rPr>
        <w:t xml:space="preserve">2022/2473</w:t>
      </w:r>
      <w:r w:rsidR="00000000" w:rsidRPr="00000000" w:rsidDel="00000000">
        <w:rPr>
          <w:rtl w:val="0"/>
        </w:rPr>
        <w:t xml:space="preserve"> 45. panta 3. punktā minētajām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intensitāte ir 100 procentu no attiecināmajām izmaksām, ievērojot regulas </w:t>
      </w:r>
      <w:r w:rsidR="00000000" w:rsidRPr="00000000" w:rsidDel="00000000">
        <w:rPr>
          <w:rtl w:val="0"/>
        </w:rPr>
        <w:t xml:space="preserve">2022/2473</w:t>
      </w:r>
      <w:r w:rsidR="00000000" w:rsidRPr="00000000" w:rsidDel="00000000">
        <w:rPr>
          <w:rtl w:val="0"/>
        </w:rPr>
        <w:t xml:space="preserve"> 45. panta 5.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dokumentu saņemšanas Lauku atbalsta dienests izvērtē to atbilstību šajos noteikumos minētajām prasībām un šo noteikumu </w:t>
      </w:r>
      <w:r w:rsidR="00000000" w:rsidRPr="00000000" w:rsidDel="00000000">
        <w:rPr>
          <w:rtl w:val="0"/>
        </w:rPr>
        <w:t xml:space="preserve">pielikumā</w:t>
      </w:r>
      <w:r w:rsidR="00000000" w:rsidRPr="00000000" w:rsidDel="00000000">
        <w:rPr>
          <w:rtl w:val="0"/>
        </w:rPr>
        <w:t xml:space="preserve"> norādītajiem kritērijiem un pieņem lēmumu par atbalsta piešķiršanu vai par atteikumu piešķirt atbalstu. Ja uz atbalstu piesakās vairāki pretendenti, atbalstu piešķir pretendentam, kurš saņēmis lielāko punktu skaitu saskaņā ar šo noteikumu </w:t>
      </w:r>
      <w:r w:rsidR="00000000" w:rsidRPr="00000000" w:rsidDel="00000000">
        <w:rPr>
          <w:rtl w:val="0"/>
        </w:rPr>
        <w:t xml:space="preserve">pielikumā</w:t>
      </w:r>
      <w:r w:rsidR="00000000" w:rsidRPr="00000000" w:rsidDel="00000000">
        <w:rPr>
          <w:rtl w:val="0"/>
        </w:rPr>
        <w:t xml:space="preserve"> norādītajiem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Pretendents var izdarīt precizējumus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minētajos dokumentos, iesniedzot Lauku atbalsta dienestā iesniegumu par grozījumu nepieciešamību un to pamatojumu pirms plānoto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Pretendents līdz kārtējā gada 1. decembrim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mārketinga programmas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informāciju un apliecinošos dokumentus par izmaksāto atbalstu glabā 10 gadus no dienas, kad piešķirts pēdējais atbalsts saskaņā ar šiem noteikumiem, bet institūts informāciju un apliecinošos dokumentus par izmaksāto atbalstu glabā 10 gadus no atbalsta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Galīgo norēķinu Lauku atbalsta dienests pēc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dokumentu izvērtēšanas un apstiprināšanas veic līdz kārtējā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iesniegumus, kas Lauku atbalsta dienestā iesniegti līdz šo noteikumu spēkā stāšanās dienai, Lauku atbalsta dienests administrē atbilstoši normatīvajam regulējumam, kas bija spēkā to iesniegšanas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Atzīt par spēku zaudējušiem Ministru kabineta 2023. gada 20. jūnija noteikumus Nr. </w:t>
      </w:r>
      <w:r w:rsidR="00000000" w:rsidRPr="00000000" w:rsidDel="00000000">
        <w:rPr>
          <w:rtl w:val="0"/>
        </w:rPr>
        <w:t xml:space="preserve">326</w:t>
      </w:r>
      <w:r w:rsidR="00000000" w:rsidRPr="00000000" w:rsidDel="00000000">
        <w:rPr>
          <w:rtl w:val="0"/>
        </w:rPr>
        <w:t xml:space="preserve"> "Valsts atbalsta piešķiršanas kārtība lauksaimniecības un zivsaimniecības tirgus veicināšanai" (Latvijas Vēstnesis, 2023, 125.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25-TA-1206</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25-TA-1206</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noteikumu_konsolidētā_versija_25-TA-1206.docx</dc:title>
</cp:coreProperties>
</file>

<file path=docProps/custom.xml><?xml version="1.0" encoding="utf-8"?>
<Properties xmlns="http://schemas.openxmlformats.org/officeDocument/2006/custom-properties" xmlns:vt="http://schemas.openxmlformats.org/officeDocument/2006/docPropsVTypes"/>
</file>