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Dzīvnieku un dzīvnieku izcelsmes produktu veterināro (veselības) sertifikātu izsniegšanas kārtība</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Veterinārmedicīnas likuma</w:t>
      </w:r>
      <w:r w:rsidR="00000000" w:rsidRPr="00000000" w:rsidDel="00000000">
        <w:rPr>
          <w:rStyle w:val="paragraph"/>
          <w:i w:val="1"/>
          <w:rtl w:val="0"/>
        </w:rPr>
        <w:t xml:space="preserve"> 25.panta 7.punktu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 kārtību, kādā izsniedz dzīvnieku un dzīvnieku izcelsmes produktu veterināros (veselības) sertifikātus.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Šajos noteikumos lietotais termins: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Eiropas Parlamenta un Padomes 2016. gada 9. marta Regulā (ES) 2016/429 par pārnēsājamām dzīvnieku slimībām un ar ko groza un atceļ konkrētus aktus dzīvnieku veselības jomā ("Dzīvnieku veselības tiesību akts") (turpmāk – regula 2016/429);</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Eiropas Parlamenta un Padomes 2017. gada 15. marta Regulā (ES) 2017/625 par oficiālajām kontrolēm un citām oficiālajām darbībām, kuras veic, lai nodrošinātu, ka tiek piemēroti pārtikas un barības aprites tiesību akti, noteikumi par dzīvnieku veselību un labturību, augu veselību un augu aizsardzības līdzekļiem, un ar ko groza Eiropas Parlamenta un Padomes Regulas (EK) Nr. 999/2001, (EK) Nr. 396/2005, (EK) Nr. 1069/2009, (EK) Nr. 1107/2009, (ES) Nr. 1151/2012, (ES) Nr. 652/2014, (ES) 2016/429 un (ES) 2016/2031, Padomes Regulas (EK) Nr. 1/2005 un (EK) Nr. 1099/2009 un Padomes Direktīvas 98/58/EK, 1999/74/EK, 2007/43/EK, 2008/119/EK un 2008/120/EK un atceļ Eiropas Parlamenta un Padomes Regulas (EK) Nr. 854/2004 un (EK) Nr. 882/2004, Padomes Direktīvas 89/608/EEK, 89/662/EEK, 90/425/EEK, 91/496/EEK, 96/23/EK, 96/93/EK un 97/78/EK un Padomes Lēmumu 92/438/EEK (Oficiālo kontroļu regula) (turpmāk – regula 2017/625 ).</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Šajos noteikumos lietotais termins: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"veterinārais (veselības) sertifikāts" atbilst regulas </w:t>
      </w:r>
      <w:r w:rsidR="00000000" w:rsidRPr="00000000" w:rsidDel="00000000">
        <w:rPr>
          <w:rtl w:val="0"/>
        </w:rPr>
        <w:t xml:space="preserve">2017/625</w:t>
      </w:r>
      <w:r w:rsidR="00000000" w:rsidRPr="00000000" w:rsidDel="00000000">
        <w:rPr>
          <w:rtl w:val="0"/>
        </w:rPr>
        <w:t xml:space="preserve"> 3. panta 27. punktā lietotajam terminam "oficiāls sertifikāts" un regulā </w:t>
      </w:r>
      <w:r w:rsidR="00000000" w:rsidRPr="00000000" w:rsidDel="00000000">
        <w:rPr>
          <w:rtl w:val="0"/>
        </w:rPr>
        <w:t xml:space="preserve">2016/429</w:t>
      </w:r>
      <w:r w:rsidR="00000000" w:rsidRPr="00000000" w:rsidDel="00000000">
        <w:rPr>
          <w:rtl w:val="0"/>
        </w:rPr>
        <w:t xml:space="preserve"> ietotajam terminam "veterinārais sertifikāts";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"dzīvnieku izcelsmes produkti" atbilst regulas </w:t>
      </w:r>
      <w:r w:rsidR="00000000" w:rsidRPr="00000000" w:rsidDel="00000000">
        <w:rPr>
          <w:rtl w:val="0"/>
        </w:rPr>
        <w:t xml:space="preserve">2016/429</w:t>
      </w:r>
      <w:r w:rsidR="00000000" w:rsidRPr="00000000" w:rsidDel="00000000">
        <w:rPr>
          <w:rtl w:val="0"/>
        </w:rPr>
        <w:t xml:space="preserve"> 4. panta 32. punktā lietotajam terminam "produkti".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Lai saņemtu veterināro (veselības) sertifikātu, operators iesniedz iesniegumu Pārtikas un veterinārā dienesta (turpmāk – dienests) teritoriālajā struktūrvienībā vai aizpildot tiešsaistes formu dienesta e-pakalpojumu vietnē (</w:t>
      </w:r>
      <w:r w:rsidR="00000000" w:rsidRPr="00000000" w:rsidDel="00000000">
        <w:rPr>
          <w:rtl w:val="0"/>
        </w:rPr>
        <w:t xml:space="preserve">https://pakalpojumi.pvd.gov.lv</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Ja šo noteikumu </w:t>
      </w:r>
      <w:r w:rsidR="00000000" w:rsidRPr="00000000" w:rsidDel="00000000">
        <w:rPr>
          <w:rtl w:val="0"/>
        </w:rPr>
        <w:t xml:space="preserve">4. </w:t>
      </w:r>
      <w:r w:rsidR="00000000" w:rsidRPr="00000000" w:rsidDel="00000000">
        <w:rPr>
          <w:rtl w:val="0"/>
        </w:rPr>
        <w:t xml:space="preserve">punktā</w:t>
      </w:r>
      <w:r w:rsidR="00000000" w:rsidRPr="00000000" w:rsidDel="00000000">
        <w:rPr>
          <w:rtl w:val="0"/>
        </w:rPr>
        <w:t xml:space="preserve"> minēto iesniegumu sagatavo brīvā formā, tajā norāda vismaz šādu informāciju: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sūtījuma nosūtītāju un saņēmēju (vārds un uzvārds vai nosaukums, adrese, valsts. Ja sūtījumu paredzēts vest tranzītā, – arī tranzītvalsts);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sūtījuma nosūtīšanas un saņemšanas vietu (nosaukums (ja ir), faktiskās atrašanās vietas adrese, valsts, kompetentās iestādes piešķirtais reģistrācijas vai apstiprinājuma numurs);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plānotā sūtījuma iekraušanas vietu un laiku;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sūtījuma pārvadāšanai paredzēto transportlīdzekli (veids, reģistrācijas numurs, kompetentās iestādes piešķirtās atļaujas numurs transportlīdzeklim dzīvnieku pārvadāšanai (ja sūtījumā ir dzīvi dzīvnieki un atļauja transportlīdzeklim ir nepieciešama saskaņā ar normatīvajiem aktiem par dzīvnieku pārvadāšanu) un pārvadātāju (vārds un uzvārds vai nosaukums, kompetentās iestādes piešķirtās atļaujas numurs dzīvnieku pārvadātāja atļaujai (ja sūtījumā ir dzīvi dzīvnieki));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sūtījuma aprakstu (veids, izcelsme un lielums (svars vai vienību daudzums), dzīvniekiem - suga, dzimums, identifikācijas veids, vecums, daudzums);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 iesnieguma iesniedzēju (vārds, uzvārds, amats, tālruņa numurs);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citu informāciju, ja tādu uzskata par nepieciešamu attiecīgā sūtījuma ievešanai galamērķa valstī.</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Dienests pēc šo noteikumu </w:t>
      </w:r>
      <w:r w:rsidR="00000000" w:rsidRPr="00000000" w:rsidDel="00000000">
        <w:rPr>
          <w:rtl w:val="0"/>
        </w:rPr>
        <w:t xml:space="preserve">4. </w:t>
      </w:r>
      <w:r w:rsidR="00000000" w:rsidRPr="00000000" w:rsidDel="00000000">
        <w:rPr>
          <w:rtl w:val="0"/>
        </w:rPr>
        <w:t xml:space="preserve">punktā</w:t>
      </w:r>
      <w:r w:rsidR="00000000" w:rsidRPr="00000000" w:rsidDel="00000000">
        <w:rPr>
          <w:rtl w:val="0"/>
        </w:rPr>
        <w:t xml:space="preserve"> minētā iesnieguma saņemšanas triju darbdienu laikā veic šādas darbības: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ja no operatora ir saņemta visa nepieciešamā informācija veterinārā (veselības) sertifikāta sagatavošanai, vienojās ar attiecīgo operatoru par datumu un laiku, kurā attiecīgajam sūtījumam veiks oficiālo kontroli un citas oficiālās darbības, kas nepieciešamas, lai izsniegtu veterināro (veselības) sertifikātu;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veterinārā (veselības) sertifikāta sagatavošanai ir nepieciešama papildu informācija no operatora, dienests to pieprasa attiecīgajam operatoram. Operators piecu darbdienu laikā vai citā termiņā pēc vienošanās ar dienestu sniedz nepieciešamo informāciju;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ja operators iesniegumā kā galamērķa valsti norādījis valsti, kas nav Eiropas Savienības dalībvalsts, un ar kuru nav saskaņots attiecīgā sūtījuma ievešanai nepieciešamais veterinārais (veselības) sertifikāts, dienests par to informē operatoru un uzsāk attiecīga veterinārā (veselības) sertifikāta formas saskaņošanas un apstiprināšanas procedūru, par rezultātu informējot operatoru.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Ja operators nesniedz dienestam nepieciešamo papildu informāciju par sūtījumu šo noteikumu </w:t>
      </w:r>
      <w:r w:rsidR="00000000" w:rsidRPr="00000000" w:rsidDel="00000000">
        <w:rPr>
          <w:rtl w:val="0"/>
        </w:rPr>
        <w:t xml:space="preserve">6.2. </w:t>
      </w:r>
      <w:r w:rsidR="00000000" w:rsidRPr="00000000" w:rsidDel="00000000">
        <w:rPr>
          <w:rtl w:val="0"/>
        </w:rPr>
        <w:t xml:space="preserve">apakšpunktā</w:t>
      </w:r>
      <w:r w:rsidR="00000000" w:rsidRPr="00000000" w:rsidDel="00000000">
        <w:rPr>
          <w:rtl w:val="0"/>
        </w:rPr>
        <w:t xml:space="preserve"> noteiktajā termiņā, dienests pieņem lēmumu par atteikumu attiecīgajam sūtījumam izsniegt veterināro (veselības) sertifikātu un triju darbdienu laikā to rakstiski paziņo operatoram, norādot pamatojumu.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Ja operators sniedz dienestam nepieciešamo papildu informāciju par sūtījumu šo noteikumu </w:t>
      </w:r>
      <w:r w:rsidR="00000000" w:rsidRPr="00000000" w:rsidDel="00000000">
        <w:rPr>
          <w:rtl w:val="0"/>
        </w:rPr>
        <w:t xml:space="preserve">6.2. </w:t>
      </w:r>
      <w:r w:rsidR="00000000" w:rsidRPr="00000000" w:rsidDel="00000000">
        <w:rPr>
          <w:rtl w:val="0"/>
        </w:rPr>
        <w:t xml:space="preserve">apakšpunktā</w:t>
      </w:r>
      <w:r w:rsidR="00000000" w:rsidRPr="00000000" w:rsidDel="00000000">
        <w:rPr>
          <w:rtl w:val="0"/>
        </w:rPr>
        <w:t xml:space="preserve"> noteiktajā termiņā, dienests rīkojas kā noteikts šo noteikumu </w:t>
      </w:r>
      <w:r w:rsidR="00000000" w:rsidRPr="00000000" w:rsidDel="00000000">
        <w:rPr>
          <w:rtl w:val="0"/>
        </w:rPr>
        <w:t xml:space="preserve">6.1.apakšpunktā</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Ja šo noteikumu </w:t>
      </w:r>
      <w:r w:rsidR="00000000" w:rsidRPr="00000000" w:rsidDel="00000000">
        <w:rPr>
          <w:rtl w:val="0"/>
        </w:rPr>
        <w:t xml:space="preserve">6.3. </w:t>
      </w:r>
      <w:r w:rsidR="00000000" w:rsidRPr="00000000" w:rsidDel="00000000">
        <w:rPr>
          <w:rtl w:val="0"/>
        </w:rPr>
        <w:t xml:space="preserve">apakšpunktā</w:t>
      </w:r>
      <w:r w:rsidR="00000000" w:rsidRPr="00000000" w:rsidDel="00000000">
        <w:rPr>
          <w:rtl w:val="0"/>
        </w:rPr>
        <w:t xml:space="preserve"> minētās procedūras rezultātā dienests ir apstiprinājis attiecīgā (veterinārā) veselības sertifikāta formu, operators iesniedz dienestā šo  noteikumu </w:t>
      </w:r>
      <w:r w:rsidR="00000000" w:rsidRPr="00000000" w:rsidDel="00000000">
        <w:rPr>
          <w:rtl w:val="0"/>
        </w:rPr>
        <w:t xml:space="preserve">4. </w:t>
      </w:r>
      <w:r w:rsidR="00000000" w:rsidRPr="00000000" w:rsidDel="00000000">
        <w:rPr>
          <w:rtl w:val="0"/>
        </w:rPr>
        <w:t xml:space="preserve">punktā</w:t>
      </w:r>
      <w:r w:rsidR="00000000" w:rsidRPr="00000000" w:rsidDel="00000000">
        <w:rPr>
          <w:rtl w:val="0"/>
        </w:rPr>
        <w:t xml:space="preserve"> minēto iesniegumu ar aktuālo informāciju.</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Oficiālais veterinārārsts ar operatoru saskaņotajā datumā un laikā sūtījumā iekļautajiem dzīvniekiem vai precēm veic oficiālo kontroli un citas oficiālās darbības, kas nepieciešamas, lai izsniegtu veterināro (veselības) sertifikātu ar kādu no </w:t>
      </w:r>
      <w:r w:rsidR="00000000" w:rsidRPr="00000000" w:rsidDel="00000000">
        <w:rPr>
          <w:rtl w:val="0"/>
        </w:rPr>
        <w:t xml:space="preserve">2017/625</w:t>
      </w:r>
      <w:r w:rsidR="00000000" w:rsidRPr="00000000" w:rsidDel="00000000">
        <w:rPr>
          <w:rtl w:val="0"/>
        </w:rPr>
        <w:t xml:space="preserve"> 88. panta 3. vai 4. punktā uzskaitītajiem pamatojumiem, un veic šādas darbības: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ja sūtījumā iekļautie dzīvnieki vai preces atbilst uz tiem attiecināmo regulas </w:t>
      </w:r>
      <w:r w:rsidR="00000000" w:rsidRPr="00000000" w:rsidDel="00000000">
        <w:rPr>
          <w:rtl w:val="0"/>
        </w:rPr>
        <w:t xml:space="preserve">2017/625</w:t>
      </w:r>
      <w:r w:rsidR="00000000" w:rsidRPr="00000000" w:rsidDel="00000000">
        <w:rPr>
          <w:rtl w:val="0"/>
        </w:rPr>
        <w:t xml:space="preserve"> 1. panta 2. punktā minēto noteikumu prasībām, pieņem lēmumu attiecīgajam sūtījumam izsniegt veterināro (veselības) sertifikātu;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sūtījumā iekļautie dzīvnieki vai preces neatbilst uz tiem attiecināmo regulas </w:t>
      </w:r>
      <w:r w:rsidR="00000000" w:rsidRPr="00000000" w:rsidDel="00000000">
        <w:rPr>
          <w:rtl w:val="0"/>
        </w:rPr>
        <w:t xml:space="preserve">2017/625</w:t>
      </w:r>
      <w:r w:rsidR="00000000" w:rsidRPr="00000000" w:rsidDel="00000000">
        <w:rPr>
          <w:rtl w:val="0"/>
        </w:rPr>
        <w:t xml:space="preserve"> 1. panta 2. punktā minēto noteikumu prasībām, oficiālais veterinārārsts pieņem lēmumu par atteikumu attiecīgajam sūtījumam izsniegt veterināro (veselības) sertifikātu, norādot pamatojumu.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Atzīt par spēku zaudējušiem Ministru kabineta 2010. gada 14. decembra noteikumus Nr. 1121 "</w:t>
      </w:r>
      <w:r w:rsidR="00000000" w:rsidRPr="00000000" w:rsidDel="00000000">
        <w:rPr>
          <w:rtl w:val="0"/>
        </w:rPr>
        <w:t xml:space="preserve">Noteikumi par kārtību, kādā izsniedz dzīvnieku un dzīvnieku izcelsmes produktu veterināros (veselības) sertifikātus, un vispārīgajām veterinārajām prasībām dzīvnieku izcelsmes pārtikas produktu apritei"</w:t>
      </w:r>
      <w:r w:rsidR="00000000" w:rsidRPr="00000000" w:rsidDel="00000000">
        <w:rPr>
          <w:rtl w:val="0"/>
        </w:rPr>
        <w:t xml:space="preserve"> (Latvijas Vēstnesis, 2010, 200. nr.; 2014, 26. nr.)</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22-TA-2641</w:t>
    </w:r>
    <w:r>
      <w:br/>
    </w:r>
    <w:r w:rsidR="00000000" w:rsidRPr="00000000" w:rsidDel="00000000">
      <w:rPr>
        <w:rtl w:val="0"/>
      </w:rPr>
      <w:t xml:space="preserve">Izdrukāts 29.07.2026. 22.12 - 2.0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22-TA-2641</w:t>
    </w:r>
    <w:r>
      <w:br/>
    </w:r>
    <w:r w:rsidR="00000000" w:rsidRPr="00000000" w:rsidDel="00000000">
      <w:rPr>
        <w:rtl w:val="0"/>
      </w:rPr>
      <w:t xml:space="preserve">Izdrukāts 29.07.2026. 22.12 - 2.0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noteikumu_projekts_22-TA-2641.docx</dc:title>
</cp:coreProperties>
</file>

<file path=docProps/custom.xml><?xml version="1.0" encoding="utf-8"?>
<Properties xmlns="http://schemas.openxmlformats.org/officeDocument/2006/custom-properties" xmlns:vt="http://schemas.openxmlformats.org/officeDocument/2006/docPropsVTypes"/>
</file>