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miršanas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 Neiroloģisko funkcionālo traucējumu dinamika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traucējuma skalas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