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novērtē paredzētās darbības ietekmi uz vidi un akceptē paredzēto darbību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ietekmes uz vidi novērtējumu</w:t>
      </w:r>
      <w:r w:rsidR="00000000" w:rsidRPr="00000000" w:rsidDel="00000000">
        <w:rPr>
          <w:rStyle w:val="paragraph"/>
          <w:i w:val="1"/>
          <w:rtl w:val="0"/>
        </w:rPr>
        <w:t xml:space="preserve">" 9. pantu, 12. panta otro daļu,</w:t>
      </w:r>
      <w:r>
        <w:br/>
      </w:r>
      <w:r w:rsidR="00000000" w:rsidRPr="00000000" w:rsidDel="00000000">
        <w:rPr>
          <w:rStyle w:val="paragraph"/>
          <w:i w:val="1"/>
          <w:rtl w:val="0"/>
        </w:rPr>
        <w:t xml:space="preserve">15.panta trešo daļu, 16.panta otro daļu, 17.panta</w:t>
      </w:r>
      <w:r>
        <w:br/>
      </w:r>
      <w:r w:rsidR="00000000" w:rsidRPr="00000000" w:rsidDel="00000000">
        <w:rPr>
          <w:rStyle w:val="paragraph"/>
          <w:i w:val="1"/>
          <w:rtl w:val="0"/>
        </w:rPr>
        <w:t xml:space="preserve">piekto daļu, 20.panta piekto daļu un 22.panta sesto daļu</w:t>
      </w:r>
      <w:r>
        <w:br/>
      </w:r>
      <w:r w:rsidR="00000000" w:rsidRPr="00000000" w:rsidDel="00000000">
        <w:rPr>
          <w:rStyle w:val="paragraph"/>
          <w:i w:val="1"/>
          <w:rtl w:val="0"/>
        </w:rPr>
        <w:t xml:space="preserve">(Grozīta ar MK 29.05.2018. noteikumiem Nr. 310)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iesnieguma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 sākotnējo izvērtējumu;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organizē paredzētās darbības, arī būvniecības ietekmes uz vidi novērtējuma sākotnējo sabiedrisko apspriešanu (turpmāk – sākotnējā sabiedriskā apspriešana);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izstrādā paredzētās darbības ietekmes uz vidi novērtējuma programmu (turpmāk – programma), un minimālās prasības tās saturam;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sagatavo paredzētās darbības ietekmes uz vidi novērtējuma ziņojumu (turpmāk – ziņojums), ziņojuma saturu, kārtību, kādā sabiedrību informē par ziņojumu, un paziņojuma publicēšanas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Vides pārraudzības valsts birojs (turpmāk – birojs) ziņojumu nosūta ierosinātājam pārstrādāšanai un sniedz atzinumu par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akceptē paredzēto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Paredzētās darbības iesniegums un sākotnējais izvērtējums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Paredzētās darbības ierosinātājs (turpmāk – ierosinātājs) paredzēto darbību piesaka, iesniedzot iesniegumu birojā vai Valsts vides dienestā (turpmāk – dienests) atbilstoši likumā "Par ietekmes uz vidi novērtējumu" noteiktajai kompetencei. Paredzētās darbības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parakstīšanas datumu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vārdu, uzvārdu (juridiskajai personai – nosaukumu, reģistrācijas numuru un juridisko adresi, publiskajai personai vai tās iestādei – nosaukumu un adresi, fiziskajai personai – deklarēto dzīvesvietu vai dzīvesvietu, kurā tā ir sasniedzama), tālruņa numuru un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paredzēto darbību, ietverot: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fizisko pazīmju aprakstu, tai skaitā informāciju par apjomu, darbības norises vietas sagatavošanu pirms paredzētās darbības uzsākšanas, nojaukšanas darbiem un to risinājumiem (ja paredzētā darbība tādus ietver), izmantojamo tehnoloģiju veidiem, nepieciešamajiem infrastruktūras objektiem;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paredzētās darbības iespējamām norises vietām (norāda adreses un, ja iespējams, zemes vienību kadastra apzīmējumus) un to raksturojumu, ņemot vērā norises vietu un tās iespējami ietekmētās teritorijas vides stāvokli un jutīgumu;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paredzētā darbība ir izmaiņas esošajā darbībā, – esošās darbības raksturojumu, ietverot informāciju par tās apjomiem, tehnoloģiskajiem risinājumiem, galvenajām izejvielām un to uzglabāšanu, dabas resursu izmantošanu, emisijām, notekūdeņiem un atkritumu rašanos;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būtiskajiem vides aspektiem, no kuriem izriet paredzētās darbības ietekme uz vidi, un  to raksturojumu,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resursu ieguve un izmantošana (norāda veidu un apjomu, piemēram, plānotais ūdens patēriņš kubikmetros diennaktī, mēnesī, gadā) un to pārveidošana, tai skaitā pārveidojamās zemes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galvenās izejvielas un to daudzums gadā vai plānotie būvmateriāli (attiecībā uz ceļa, dzelzceļa līnijas un lidostas būvniecību) un to daudzums objekta būvniecībai (norāda visas bīstamās ķīmiskās vielas un maisījumus, kā arī pārējās izejvielas, kuru patēriņš pārsniedz 100 kg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produkcija un tās daudzums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ūdensapgādes risinājums, ūdens ieguves avots (esošs vai plānots), izmantojamā ūdens ieguves avota nodrošinājums ar ūdens resursiem (virszemes vai pazemes ūdens);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plānotais notekūdeņu daudzums (kubikmetri diennaktī, mēnesī, gadā), notekūdeņu apsaimniekošanas risinājums;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siltumapgādes risinājums, sadedzināšanas iekārtai – plānotais kurināmais, tā daudzums un iekārtas jauda;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piesārņojošo vielu emisija gaisā, ūdenī (piesārņojošās vielas notekūdeņos, to koncentrācija pirms un pēc attīrīšanas, notekūdeņu izplūdes vieta) un augsnē (piesārņojošās vielas un to koncentrācija), smakas;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tehnoloģisko procesu atkritumi (arī bīstamie atkritumi), blakusprodukti un paredzētā atkritumu apsaimniekošana;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fizikālo ietekmi (piemēram, elektromagnētiskais starojums, vibrācija, troksnis);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iespējām pielāgot paredzētās darbības tehnoloģisko risinājumu oglekļa dioksīda uztveršanai, ja paredzēta tādas sadedzināšanas iekārtas būvniecība, kuras elektroenerģijas ražošanas jauda ir 300 MW vai lielāka;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paredzētās darbības iespējamā norises vieta atrodas īpaši aizsargājamā dabas teritorijā vai mikroliegumā, tai skaitā Eiropas nozīmes aizsargājamā dabas teritorijā (</w:t>
      </w:r>
      <w:r w:rsidR="00000000" w:rsidRPr="00000000" w:rsidDel="00000000">
        <w:rPr>
          <w:i w:val="1"/>
          <w:rtl w:val="0"/>
        </w:rPr>
        <w:t xml:space="preserve">Natura 2000</w:t>
      </w:r>
      <w:r w:rsidR="00000000" w:rsidRPr="00000000" w:rsidDel="00000000">
        <w:rPr>
          <w:rtl w:val="0"/>
        </w:rPr>
        <w:t xml:space="preserve">) (turpmāk – </w:t>
      </w:r>
      <w:r w:rsidR="00000000" w:rsidRPr="00000000" w:rsidDel="00000000">
        <w:rPr>
          <w:i w:val="1"/>
          <w:rtl w:val="0"/>
        </w:rPr>
        <w:t xml:space="preserve">Natura 2000</w:t>
      </w:r>
      <w:r w:rsidR="00000000" w:rsidRPr="00000000" w:rsidDel="00000000">
        <w:rPr>
          <w:rtl w:val="0"/>
        </w:rPr>
        <w:t xml:space="preserve"> teritorija);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attālumu (kilometros) no paredzētās darbības iespējamās norises vietas līdz </w:t>
      </w:r>
      <w:r w:rsidR="00000000" w:rsidRPr="00000000" w:rsidDel="00000000">
        <w:rPr>
          <w:i w:val="1"/>
          <w:rtl w:val="0"/>
        </w:rPr>
        <w:t xml:space="preserve">Natura 2000</w:t>
      </w:r>
      <w:r w:rsidR="00000000" w:rsidRPr="00000000" w:rsidDel="00000000">
        <w:rPr>
          <w:rtl w:val="0"/>
        </w:rPr>
        <w:t xml:space="preserve"> teritorijas robežai;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paredzētās darbības ietekmes uz vidi novērtējumu, ietverot visu iespējamo būtisko ietekmju raksturojumu, ciktāl pieejama informācija par šo ietekmi, ko izraisa: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emisiju, atkritumu un blakusproduktu rašanās;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resursu (īpaši augsnes, zemes platību, ūdens un bioloģiskās daudzveidības) izmantošana;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savstarpējā un kopējā ietekme ar citām esošām vai akceptētām paredzētajām darbībām, kas ietekmē vienu un to pašu teritoriju.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2.5.</w:t>
      </w:r>
      <w:r w:rsidR="00000000" w:rsidRPr="00000000" w:rsidDel="00000000">
        <w:rPr>
          <w:rtl w:val="0"/>
        </w:rPr>
        <w:t xml:space="preserve"> apakšpunktā minētajiem informācijas veidiem nav saistīts ar paredzēto darbību, to norāda paredzētās darbības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Ierosinātājs paredzētās darbības iesniegumam pievieno teritorijas karti (mērogā 1:10000 vai citā atbilstošā mērogā), kurā uzskatāmi attēlota paredzētās darbības norises vieta. Ja paredzēto darbību plānots veikt Latvijas Republikas iekšējos ūdeņos, teritoriālajā jūrā vai ekskluzīvajā ekonomiskajā zonā, karti iesniedz mazākā mērogā un norāda paredzētās darbības norises vietas koordinātas: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darbību plānots veikt Latvijas Republikas teritoriālajā jūrā vai ekskluzīvajā ekonomiskajā zonā, – elipsoidālās (ģeogrāfiskās) koordinātas 1984. gada Pasaules Ģeodēziskajā sistēmā (WGS 84);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darbību plānots veikt Latvijas Republikas iekšējos ūdeņos, – plaknes koordinātas Latvijas koordinātu sistēmā LKS-92 TM.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Paredzētās darbības iesniegumu ierosinātājs var papildināt ar aprakstu par jebkādām paredzētās darbības īpašībām vai pasākumiem, kas paredzēti, lai nepieļautu vai novērstu apstākļus, kuri varētu radīt būtisku nelabvēlīgu ietekmi uz vidi.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Ierosinātājs, sagatavojot informāciju par paredzēto darbību, paredzētās darbības norises vietu un ietekmi uz vidi, ņem vērā likumā "Par ietekmes uz vidi novērtējumu" noteiktos kritērijus, atbilstoši kuriem novērtējama paredzētās darbības ietekme uz vidi.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Sagatavojot paredzētās darbības iesniegumu, ierosinātājs var izmantot arī citu novērtējumu (ja tādi veikti (piemēram, stratēģisko ietekmes uz vidi novērtējumu))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paredzētās darbības iesniegums iesniegts atbilstoši likuma "Par ietekmes uz vidi novērtējumu" 7. pantam, birojs triju darbdienu laikā pēc lēmuma pieņemšanas par nepieciešamību veikt paredzētās darbības ietekmes uz vidi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 biroja tīmekļa vietnē informāciju par pieņemto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rakstiski paziņo ierosinātājam, dienestam, ieinteresētajām valsts institūcijām un pašvaldībai, kuras administratīvajā teritorijā plānota paredzētā darbība (turpmāk – pašvaldība), kā arī rakstiski informē ierosinātāju un pašvaldību, vai birojs pieprasa organizēt sākotnējās sabiedriskās apspriešanas sanāksmi par paredzēto darbību (turpmāk – sākotnējā sanāksme).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paredzētās darbības iesniegums iesniegts atbilstoši likuma "Par ietekmes uz vidi novērtējumu" 8. pantam, dienests triju darbdienu laikā pēc paredzētās darbības iesnieguma saņemšanas sagatavo informatīvo paziņojumu par paredzēto darbību. Minētajā paziņojumā norāda vismaz: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iesnieguma iesniegšanas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paredzētās darbības nosaukumu un īsu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paredzētās darbības iespējamās norises vietas (adreses) un, ja iespējams, zemes vienību kadastra apzīmējumus, kā arī to, vai paredzētā darbība tiks veikta īpaši aizsargājamā dabas teritorijā vai mikroliegumā (tai skaitā </w:t>
      </w:r>
      <w:r w:rsidR="00000000" w:rsidRPr="00000000" w:rsidDel="00000000">
        <w:rPr>
          <w:i w:val="1"/>
          <w:rtl w:val="0"/>
        </w:rPr>
        <w:t xml:space="preserve">Natura 2000</w:t>
      </w:r>
      <w:r w:rsidR="00000000" w:rsidRPr="00000000" w:rsidDel="00000000">
        <w:rPr>
          <w:rtl w:val="0"/>
        </w:rPr>
        <w:t xml:space="preserve"> teritorijā), Baltijas jūras un Rīgas jūras līča piekrastes krasta kāpu aizsargjoslā vai virszemes ūdensobjekta aizsargjoslā. Ja paredzētās darbības iespējamās norises vietas atrodas Latvijas Republikas iekšējos ūdeņos, teritoriālajā jūrā vai ekskluzīvajā ekonomiskajā zonā, norāda atļaujas vai licences laukumu stūru koordinātas.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9.</w:t>
      </w:r>
      <w:r w:rsidR="00000000" w:rsidRPr="00000000" w:rsidDel="00000000">
        <w:rPr>
          <w:rtl w:val="0"/>
        </w:rPr>
        <w:t xml:space="preserve"> punktā minēto paziņojumu: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 dienesta tīmekļa vietnē. Informatīvais paziņojums par paredzēto darbību tīmekļa vietnē ir pieejams līdz brīdim, kad pieņemts lēmums par nepieciešamību veikt paredzētās darbības ietekmes uz vidi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nosūta pašvaldībai;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nosūta biedrībai vai nodibinājumam, kura mērķis saskaņā ar statūtiem ir vides aizsardzība un kurš pieteicies dienestā un norādījis e-pasta adresi, uz kuru tam nosūtāma informācija par paredzētajām darbībām attiecīgajā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sākotnējam izvērtējumam nepieciešams eksperta atzinums, izdevumus, kas saistīti ar eksperta darbu, sedz darbības ierosinātājs. Atzinuma sniegšanai sugu un biotopu aizsardzības jomā pieaicina attiecīgajā jomā sertificētu ekspertu.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ne vēlāk kā septiņu darbdienu laikā pēc paredzētās darbības iesnieguma saņemšanas pieprasa iesniedzējam papildu informāciju, ja nav sniegta šo noteikumu </w:t>
      </w:r>
      <w:r w:rsidR="00000000" w:rsidRPr="00000000" w:rsidDel="00000000">
        <w:rPr>
          <w:rtl w:val="0"/>
        </w:rPr>
        <w:t xml:space="preserve">2.</w:t>
      </w:r>
      <w:r w:rsidR="00000000" w:rsidRPr="00000000" w:rsidDel="00000000">
        <w:rPr>
          <w:rtl w:val="0"/>
        </w:rPr>
        <w:t xml:space="preserve"> punktā minētā informācija vai ja tā nav pietiekama, lai veiktu sākotnējo izvērtējumu.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sagatavo sākotnējo izvērtējumu un pieņem lēmumu par nepieciešamību veikt paredzētās darbības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(saskaņā ar normatīvajiem aktiem par kārtību, kādā novērtējama ietekme uz </w:t>
      </w:r>
      <w:r w:rsidR="00000000" w:rsidRPr="00000000" w:rsidDel="00000000">
        <w:rPr>
          <w:i w:val="1"/>
          <w:rtl w:val="0"/>
        </w:rPr>
        <w:t xml:space="preserve">Natura 2000</w:t>
      </w:r>
      <w:r w:rsidR="00000000" w:rsidRPr="00000000" w:rsidDel="00000000">
        <w:rPr>
          <w:rtl w:val="0"/>
        </w:rPr>
        <w:t xml:space="preserve"> teritoriju). Sākotnējā izvērtējumā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izvērtējuma parakstīšanas datumu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vārdu, uzvārdu (juridiskajai personai – nosaukumu, reģistrācijas numuru un juridisko adresi, publiskajai personai vai tās iestādei – nosaukumu un adresi, fiziskajai personai – deklarēto dzīvesvietu vai dzīvesvietu, kurā tā ir sasniedzama), tālruņa numuru un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paredzēto darbību, tās iespējamās norises vietas (adreses) un, ja iespējams, zemes vienību kadastra apzīmējumus, kā arī izmantojamo tehnoloģiju veidus;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paredzētās darbības iespējamo norises vietu, kā arī prognozējamo paredzētās darbības un izmantojamo tehnoloģiju ietekmi uz vidi un šīs ietekmes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iespējamos risinājumus attiecībā uz paredzētās darbības norises vietu un izmantojamo tehnoloģiju veidu būtisko ietekmi uz </w:t>
      </w:r>
      <w:r w:rsidR="00000000" w:rsidRPr="00000000" w:rsidDel="00000000">
        <w:rPr>
          <w:i w:val="1"/>
          <w:rtl w:val="0"/>
        </w:rPr>
        <w:t xml:space="preserve">Natura 2000</w:t>
      </w:r>
      <w:r w:rsidR="00000000" w:rsidRPr="00000000" w:rsidDel="00000000">
        <w:rPr>
          <w:rtl w:val="0"/>
        </w:rPr>
        <w:t xml:space="preserve"> teritoriju un šīs ietekmes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ieteikumu par sākotnējās sabiedriskās apspriešanas nepieciešamību;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sabiedrības iesniegto viedokli, ja tāds iesniegts;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pārrobežu ietekmi, ja tāda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 informāciju, kas var būt būtiska, pieņemot lēmumu par nepieciešamību veikt paredzētās darbības ietekmes uz vidi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novērtējumu (ja tādi veikti (piemēram, stratēģisko ietekmes uz vidi novērtējumu))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Lēmumā par nepieciešamību veikt paredzētās darbības ietekmes uz vidi novērtējumu ietver pamatojumu novērtējuma piemērošanai vai nepiemērošanai, ņemot vērā likumā "Par ietekmes uz vidi novērtējumu" noteiktos kritērijus, atbilstoši kuriem novērtējama paredzētās darbības ietekme uz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dienests pieņēmis lēmumu par paredzētās darbības ietekmes uz vidi novērtējuma nepiemērošanu, tas izsniedz tehniskos noteikumus atbilstoši likuma "Par ietekmes uz vidi novērtējumu" 13. panta otrās 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dienests pieņēmis lēmumu par paredzētās darbības ietekmes uz vidi novērtējuma piemērošanu, tas triju darbdienu laikā ievieto lēmumu savā tīmekļa vietnē, kā arī paziņo un nosūta lēmumu atbilstoši likuma "Par ietekmes uz vidi novērtējumu" 14.</w:t>
      </w:r>
      <w:r w:rsidR="00000000" w:rsidRPr="00000000" w:rsidDel="00000000">
        <w:rPr>
          <w:vertAlign w:val="superscript"/>
          <w:rtl w:val="0"/>
        </w:rPr>
        <w:t xml:space="preserve">1</w:t>
      </w:r>
      <w:r w:rsidR="00000000" w:rsidRPr="00000000" w:rsidDel="00000000">
        <w:rPr>
          <w:rtl w:val="0"/>
        </w:rPr>
        <w:t xml:space="preserve">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Birojs triju darbdienu laikā pēc šo noteikumu </w:t>
      </w:r>
      <w:r w:rsidR="00000000" w:rsidRPr="00000000" w:rsidDel="00000000">
        <w:rPr>
          <w:rtl w:val="0"/>
        </w:rPr>
        <w:t xml:space="preserve">15.</w:t>
      </w:r>
      <w:r w:rsidR="00000000" w:rsidRPr="00000000" w:rsidDel="00000000">
        <w:rPr>
          <w:rtl w:val="0"/>
        </w:rPr>
        <w:t xml:space="preserve"> punktā minētā lēmuma saņemšanas rakstiski informē ierosinātāju par programmas izdošanas nosacījumiem, kā arī informē ierosinātāju un pašvaldību, vai būs nepieciešams organizēt sākotnējās sabiedriskās apspriešanas sanāksmi.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Birojs un pašvaldība triju darbdienu laikā pēc tam, kad saņemts dienesta lēmums par paredzētās darbības ietekmes uz vidi novērtējuma vai ietekmes uz </w:t>
      </w:r>
      <w:r w:rsidR="00000000" w:rsidRPr="00000000" w:rsidDel="00000000">
        <w:rPr>
          <w:i w:val="1"/>
          <w:rtl w:val="0"/>
        </w:rPr>
        <w:t xml:space="preserve">Natura 2000</w:t>
      </w:r>
      <w:r w:rsidR="00000000" w:rsidRPr="00000000" w:rsidDel="00000000">
        <w:rPr>
          <w:rtl w:val="0"/>
        </w:rPr>
        <w:t xml:space="preserve"> teritoriju novērtējuma piemērošanu, ievieto informāciju par pieņemto lēmumu savā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dienests vai birojs pieņem lēmumu par to, ka nepieciešams veikt paredzētās darbības ietekmes uz vidi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birojs triju darbdienu laikā pēc lēmuma pieņemšanas elektroniski nosūta informāciju par minēto lēmumu biedrībai vai nodibinājumam, kura mērķis saskaņā ar statūtiem ir vides aizsardzība un kurš pieteicies birojā un norādījis e-pasta adresi, uz kuru tam nosūtāma informācija par paredzētajām darbībām attiecīgajā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piecu darbdienu laikā pēc šo noteikumu </w:t>
      </w:r>
      <w:r w:rsidR="00000000" w:rsidRPr="00000000" w:rsidDel="00000000">
        <w:rPr>
          <w:rtl w:val="0"/>
        </w:rPr>
        <w:t xml:space="preserve">8.2.</w:t>
      </w:r>
      <w:r w:rsidR="00000000" w:rsidRPr="00000000" w:rsidDel="00000000">
        <w:rPr>
          <w:rtl w:val="0"/>
        </w:rPr>
        <w:t xml:space="preserve"> apakšpunktā vai </w:t>
      </w:r>
      <w:r w:rsidR="00000000" w:rsidRPr="00000000" w:rsidDel="00000000">
        <w:rPr>
          <w:rtl w:val="0"/>
        </w:rPr>
        <w:t xml:space="preserve">15.</w:t>
      </w:r>
      <w:r w:rsidR="00000000" w:rsidRPr="00000000" w:rsidDel="00000000">
        <w:rPr>
          <w:rtl w:val="0"/>
        </w:rPr>
        <w:t xml:space="preserve"> punktā minētā lēmuma saņemšanas rakstiski informē ierosinātāju un biroju, vai pašvaldība pieprasa organizēt sākotnējo sanāksmi. Šāds pieprasījums nav nepieciešams, ja birojs jau vienlaikus ar lēmuma paziņošanu ir pieprasījis ierosinātājam organizēt sākotnējo sanāksmi.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 paredzētās darbības ietekmes uz vidi novērtējuma veikšanas ierosinātājs rakstiski nosūta pašvaldībai informāciju par paredzēto darbību, aprakstot paredzētās darbības ieceri.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Paredzētajām darbībām, kuras saistītas ar transporta un elektronisko sakaru tīklu un enerģijas pārvades būvju būvniecību vai attiecībā uz kurām Ministru kabinets pieņem lēmumu par atļauju uzsākt darbību (paredzētās darbības akcepts), konsultācijas ar pašvaldību nav nepieciešamas.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Pašvaldība, izvērtējot paredzētās darbības atbilstību pašvaldības teritorijas attīstības plānošanas dokumentiem, 15 dienu laikā pēc ierosinātāja rakstiska iesnieguma saņemšanas sniedz ierosinātājam rakstisku viedokli par paredzēto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Sākotnējā sabiedriskā apspriešana un tās organizēšana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Ierosinātājs pēc konsultācijām ar pašvaldību un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un </w:t>
      </w:r>
      <w:r w:rsidR="00000000" w:rsidRPr="00000000" w:rsidDel="00000000">
        <w:rPr>
          <w:rtl w:val="0"/>
        </w:rPr>
        <w:t xml:space="preserve">16.</w:t>
      </w:r>
      <w:r w:rsidR="00000000" w:rsidRPr="00000000" w:rsidDel="00000000">
        <w:rPr>
          <w:rtl w:val="0"/>
        </w:rPr>
        <w:t xml:space="preserve"> punktā minētās informācijas par sākotnējo sanāksmi saņemšanas informē sabiedrību par paredzēto darbību un iespēju iesniegt rakstiskus priekšlikumus par šīs darbības iespējamo ietekmi uz vidi: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publicējot paziņojumu par paredzētās darbības sākotnējo sabiedrisko apspriešanu (turpmāk – paziņojums par sākotnējo apspriešanu) vismaz vienā pašvaldības izdotajā laikrakstā, pašvaldības ziņu lapā vai citā vietējā laikrakstā;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informējot tos nekustamo īpašumu īpašniekus (valdītājus), kuru nekustamie īpašumi robežojas ar paredzētās darbības teritoriju, un norādot, kur turpmāk būs pieejama informācija par paredzēto darbību un iespēju piedalīties paredzētās darbības sabiedriskajā apspriešanā;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triju darbdienu laikā pēc paziņojuma par sākotnējo apspriešanu publicēšanas elektroniski iesniedzot to birojā un pašvaldībā;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ievietojot savā vai pilnvarotas personas mājaslapā internetā informāciju par paredzēto darbību, norādot arī informāciju par publikāciju laikrakstā (laikraksta nosaukums, publikācijas datums un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Birojs un pašvaldība triju darbdienu laikā pēc paziņojuma par sākotnējo apspriešanu saņemšanas ievieto to savā tīmekļa vietnē, norādot arī informāciju par publikāciju laikrakstā (laikraksta nosaukums, publikācijas datums un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un </w:t>
      </w:r>
      <w:r w:rsidR="00000000" w:rsidRPr="00000000" w:rsidDel="00000000">
        <w:rPr>
          <w:rtl w:val="0"/>
        </w:rPr>
        <w:t xml:space="preserve">23.</w:t>
      </w:r>
      <w:r w:rsidR="00000000" w:rsidRPr="00000000" w:rsidDel="00000000">
        <w:rPr>
          <w:rtl w:val="0"/>
        </w:rPr>
        <w:t xml:space="preserve"> punktā minētajā paziņojumā par sākotnējo apspriešanu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(fiziskās personas vārds un uzvārds, juridiskās personas nosaukums un reģistrācijas numurs, publiskās personas vai tās iestādes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paredzētās darbības iespējamās norises vietas (adreses) un, ja iespējams, zemes vienību kadastra apzīmējumi;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pieņemts biroja lēmums par nepieciešamību veikt paredzētās darbības ietekmes uz vidi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paredzētās darbības apraksts (izmantojamo tehnoloģiju veidi un ietekmei pakļautās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pārrobežu ietekmi, ja tāda iespējama;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laiks un vieta, kur sabiedrība var iegūt informāciju par paredzēto darbību un iepazīties ar sagatavotajiem dokumentiem (iesniegumu, sākotnējo izvērtējumu, lēmumu par nepieciešamību veikt paredzētās darbības ietekmes uz vidi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termiņš, līdz kuram sabiedrība var iesniegt birojā rakstiskus priekšlikumus;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biroja adrese, tālruņa numurs un tīmekļa vietnes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ierosinātāja vai tā pilnvarotas personas tīmekļa vietnes adrese, kurā ievietota informācija par paredzēto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saskaņā ar biroja vai pašvaldības pieprasījumu vai ierosinātāja iniciatīvu tiek organizēta sākotnējā sanāksme, paziņojumā par sākotnējo apspriešanu papildus norāda sākotnējās sanāksmes norises vietu un laiku, kā arī informāciju par pieslēgšanos  sanāksmei tiešsaistē.  Ierosinātājs sākotnējo sanāksmi rīko hibrīdformā (sanāksme, kur daļa tās dalībnieku var atrasties klātienē (parasti – sanāksmju telpā), bet pārējie var pieslēgties attālināti), lai nodrošinātu pilnvērtīgu sabiedrības pārstāvju dalību gan klātienes, gan neklātienes formā, ne agrāk kā 10 dienas pēc publikācijas pašvaldības izdotajā laikrakstā vai citā vietējā laikrakstā. Ierosinātājs nodrošina  sanāksmei atbilstošu tehnisko nodrošinājumu.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Ikviena persona 20 dienu laikā pēc šo noteikumu </w:t>
      </w:r>
      <w:r w:rsidR="00000000" w:rsidRPr="00000000" w:rsidDel="00000000">
        <w:rPr>
          <w:rtl w:val="0"/>
        </w:rPr>
        <w:t xml:space="preserve">22.1.</w:t>
      </w:r>
      <w:r w:rsidR="00000000" w:rsidRPr="00000000" w:rsidDel="00000000">
        <w:rPr>
          <w:rtl w:val="0"/>
        </w:rPr>
        <w:t xml:space="preserve"> apakšpunktā minētā paziņojuma publicēšanas ir tiesīga nosūtīt birojam rakstiskus priekšlikumus par paredzētās darbības iespējamo ietekmi uz vidi. Birojs minētos priekšlikumus nosūta ierosinātājam.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Ierosinātājs ne vēlāk kā triju darbdienu laikā pēc šo noteikumu </w:t>
      </w:r>
      <w:r w:rsidR="00000000" w:rsidRPr="00000000" w:rsidDel="00000000">
        <w:rPr>
          <w:rtl w:val="0"/>
        </w:rPr>
        <w:t xml:space="preserve">22.1.</w:t>
      </w:r>
      <w:r w:rsidR="00000000" w:rsidRPr="00000000" w:rsidDel="00000000">
        <w:rPr>
          <w:rtl w:val="0"/>
        </w:rPr>
        <w:t xml:space="preserve"> apakšpunktā minētā paziņojuma publicēšanas sagatavo un izvieto pašvaldības domes ēkā un pagasta vai pilsētas pārvaldes ēkā informāciju par paredzēto darbību un citus sākotnējai sabiedriskajai apspriešanai nepieciešamos materiālus. Ierosinātājs vienojas ar pašvaldību par materiālu izvietošanas laiku un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Ierosinātājs apkopo un iesniedz birojā un pašvaldībā sākotnējās sabiedriskās apspriešanas rezultātus (protokolu un citus ar apspriešanu saistītos materiālus, kā arī publikāciju un paziņojumu kopijas un informāciju par individuālo informēšanu).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Programmas saturs un izstrādāšana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Ierosinātājs rakstisku pieprasījumu par programmas izstrādāšanu iesniedz birojā ne agrāk kā pēc paziņojuma par sākotnējo apspriešanu publicēšanas atbilstoši šo noteikumu </w:t>
      </w:r>
      <w:r w:rsidR="00000000" w:rsidRPr="00000000" w:rsidDel="00000000">
        <w:rPr>
          <w:rtl w:val="0"/>
        </w:rPr>
        <w:t xml:space="preserve">22.1.</w:t>
      </w:r>
      <w:r w:rsidR="00000000" w:rsidRPr="00000000" w:rsidDel="00000000">
        <w:rPr>
          <w:rtl w:val="0"/>
        </w:rPr>
        <w:t xml:space="preserve"> 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Birojs programmu izstrādā 30 dienu laikā pēc šo noteikumu </w:t>
      </w:r>
      <w:r w:rsidR="00000000" w:rsidRPr="00000000" w:rsidDel="00000000">
        <w:rPr>
          <w:rtl w:val="0"/>
        </w:rPr>
        <w:t xml:space="preserve">29.</w:t>
      </w:r>
      <w:r w:rsidR="00000000" w:rsidRPr="00000000" w:rsidDel="00000000">
        <w:rPr>
          <w:rtl w:val="0"/>
        </w:rPr>
        <w:t xml:space="preserve"> punktā minētā pieprasījuma saņemšanas, bet, ja programmas izstrādei nepieciešams piesaistīt ekspertus, – pēc apmaksas saņemšanas saskaņā ar biroja sniegto publisko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Birojs programmā iekļauj prasības ziņojuma sagatavošanai atbilstoši šo noteikumu </w:t>
      </w:r>
      <w:r w:rsidR="00000000" w:rsidRPr="00000000" w:rsidDel="00000000">
        <w:rPr>
          <w:rtl w:val="0"/>
        </w:rPr>
        <w:t xml:space="preserve">34.</w:t>
      </w:r>
      <w:r w:rsidR="00000000" w:rsidRPr="00000000" w:rsidDel="00000000">
        <w:rPr>
          <w:rtl w:val="0"/>
        </w:rPr>
        <w:t xml:space="preserve"> punktam, ņemot vērā konkrēto paredzēto darbību, kā arī norādi par institūcijām un organizācijām, ar kurām nepieciešams konsultēties vai kurām ziņojums iesniedzams pirms tā iesniegšanas birojā atzinuma 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ierosinātājs saskaņā ar likuma "Par ietekmes uz vidi novērtējumu" 16. panta ceturto daļu birojam atkārtoti pieprasa izsniegt programmu, ierosinātājs atkārtoti organizē sākotnējo sabiedrisko apspriešanu atbilstoši šo noteikumu III nodaļai.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Birojs triju darbdienu laikā pēc programmas izsniegšanas: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nosūta programmu ierosinātājam un pašvaldībai (papīra formā un elektroniski);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 programmu savā tīmekļa 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Ziņojuma saturs, tā sagatavošana un sabiedrības informēšana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Ziņojumā iekļauj šo noteikumu 2. pielikumā un likuma "Par ietekmes uz vidi novērtējumu" 17. panta trešajā 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paredzētā darbība var būtiski ietekmēt </w:t>
      </w:r>
      <w:r w:rsidR="00000000" w:rsidRPr="00000000" w:rsidDel="00000000">
        <w:rPr>
          <w:i w:val="1"/>
          <w:rtl w:val="0"/>
        </w:rPr>
        <w:t xml:space="preserve">Natura 2000</w:t>
      </w:r>
      <w:r w:rsidR="00000000" w:rsidRPr="00000000" w:rsidDel="00000000">
        <w:rPr>
          <w:rtl w:val="0"/>
        </w:rPr>
        <w:t xml:space="preserve"> teritoriju, novērtē attiecīgās darbības ietekmi uz šo teritoriju un ziņojumā kā atsevišķu sadaļu ietver ietekmes uz </w:t>
      </w:r>
      <w:r w:rsidR="00000000" w:rsidRPr="00000000" w:rsidDel="00000000">
        <w:rPr>
          <w:i w:val="1"/>
          <w:rtl w:val="0"/>
        </w:rPr>
        <w:t xml:space="preserve">Natura 2000</w:t>
      </w:r>
      <w:r w:rsidR="00000000" w:rsidRPr="00000000" w:rsidDel="00000000">
        <w:rPr>
          <w:rtl w:val="0"/>
        </w:rPr>
        <w:t xml:space="preserve"> teritoriju novērtējuma ziņojumu (saskaņā ar novērtēšanas kritērijiem un novērtējuma ziņojumā iekļaujamo informāciju, kas noteikta normatīvajos aktos par kārtību, kādā novērtējama ietekme uz </w:t>
      </w:r>
      <w:r w:rsidR="00000000" w:rsidRPr="00000000" w:rsidDel="00000000">
        <w:rPr>
          <w:i w:val="1"/>
          <w:rtl w:val="0"/>
        </w:rPr>
        <w:t xml:space="preserve">Natura 2000</w:t>
      </w:r>
      <w:r w:rsidR="00000000" w:rsidRPr="00000000" w:rsidDel="00000000">
        <w:rPr>
          <w:rtl w:val="0"/>
        </w:rPr>
        <w:t xml:space="preserve"> teritoriju).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ziņojuma sagatavošanas ierosinātājs: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 savā vai pilnvarotas personas tīmekļa vietnē ziņojumu un paziņojumu par sabiedrības iespēju iepazīties ar ziņojumu un ar to saistītajiem dokumentiem, iesniegt rakstiskus priekšlikumus vai viedokļus un piedalīties sabiedriskajā apspriešanā (turpmāk – paziņojums par sagatavoto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un elektroniski iesniedz pašvaldībā ziņojumu un paziņojumu par sagatavoto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darbdienu laikā pēc ziņojuma iesniegšanas pašvaldībā saskaņā ar šo noteikumu </w:t>
      </w:r>
      <w:r w:rsidR="00000000" w:rsidRPr="00000000" w:rsidDel="00000000">
        <w:rPr>
          <w:rtl w:val="0"/>
        </w:rPr>
        <w:t xml:space="preserve">36.2.</w:t>
      </w:r>
      <w:r w:rsidR="00000000" w:rsidRPr="00000000" w:rsidDel="00000000">
        <w:rPr>
          <w:rtl w:val="0"/>
        </w:rPr>
        <w:t xml:space="preserve"> apakšpunktu iesniedz publicēšanai vismaz vienā pašvaldības izdotajā laikrakstā vai citā vietējā laikrakstā paziņojumu par sagatavoto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iesniedz birojā paziņojumu par sagatavoto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paziņojumu par sagatavoto ziņojumu izvieto sabiedriskajās vietās, kur paziņojums sasniegtu pēc iespējas vairāk adresātu (piemēram, bibliotēkā, pastā vai uz pašvaldības ziņojumu dēļa).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Pašvaldība paziņojumu par sagatavoto ziņojumu ievieto savā tīmekļa vietnē, norādot arī informāciju par publikāciju laikrakstā (laikraksta nosaukums, publikācijas datums un numurs), un nodrošina ziņojuma pieejamību sabiedrībai.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Birojs paziņojumu par sagatavoto ziņojumu ievieto savā tīmekļa vietnē, nodrošinot saiti uz ierosinātāja vai tā pilnvarotas personas tīmekļa vietni, kur pieejams ziņojums, norādot arī informāciju par publikāciju laikrakstā (laikraksta nosaukums, publikācijas datums un numurs).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Paziņojumā par sagatavoto ziņojumu norāda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nosaukums un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(fiziskās personas vārds un uzvārds, juridiskās personas nosaukums un reģistrācijas numurs, publiskās personas vai tās iestādes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biroja lēmums par nepieciešamību veikt paredzētās darbības ietekmes uz vidi novērtējumu, sagatavotā ziņojuma nosaukums un sagatavošanas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ziņojuma sagatavotājs;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sabiedriskās apspriešanas sanāksmes norises laiks un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laiks un vieta, kur sabiedrība var iepazīties ar ziņojumu un citiem sagatavotajiem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termiņš, līdz kuram sabiedrība var iesniegt ierosinātājam un birojam rakstiskus priekšlikumus vai viedokļus;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biroja adrese, tālruņa numurs un tīmekļa vietnes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ierosinātāja adrese, tālruņa numurs un ierosinātāja vai tā pilnvarotas personas tīmekļa vietnes adrese, kur sabiedrība var iepazīties ar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Ikviena persona 30 dienu laikā pēc šo noteikumu </w:t>
      </w:r>
      <w:r w:rsidR="00000000" w:rsidRPr="00000000" w:rsidDel="00000000">
        <w:rPr>
          <w:rtl w:val="0"/>
        </w:rPr>
        <w:t xml:space="preserve">36.</w:t>
      </w:r>
      <w:r w:rsidR="00000000" w:rsidRPr="00000000" w:rsidDel="00000000">
        <w:rPr>
          <w:rtl w:val="0"/>
        </w:rPr>
        <w:t xml:space="preserve"> punktā minētā paziņojuma par sagatavoto ziņojumu publicēšanas pašvaldības izdotajā laikrakstā vai citā vietējā laikrakstā ir tiesīga nosūtīt ierosinātājam un birojam rakstiskus priekšlikumus vai viedokļus par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Ierosinātājs rīko ziņojuma sabiedriskās apspriešanas sanāksmi  hibrīdformā (sanāksme, kur daļa tās dalībnieku var  atrasties klātienē (parasti – sanāksmju telpā), bet pārējie var pieslēgties  attālināti),  lai  nodrošinātu pilnvērtīgu sabiedrības pārstāvju dalību gan klātienes, gan neklātienes formā, ne agrāk kā septiņas dienas pēc tam, kad pašvaldības izdotajā laikrakstā, pašvaldības ziņu lapā vai citā vietējā laikrakstā publicēts šo noteikumu 36. punktā minētais paziņojums par sagatavoto ziņojumu un ne vēlāk kā 10 dienas pirms sabiedrības priekšlikumu iesniegšanai noteiktā termiņa beigām (iepriekš vienojoties ar pašvaldību par sanāksmes laiku un vietu). Ierosinātājs nodrošina sanāksmei atbilstošu tehnisko nodrošinājumu.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Informāciju par paredzēto darbību, ziņojumu un tā sabiedrisko apspriešanu, kā arī ziņojuma sabiedriskajai apspriešanai nepieciešamos materiālus ierosinātājs, vienojoties ar pašvaldību, izvieto pašvaldības domes ēkā un pagasta vai pilsētas pārvaldes ēkā ne vēlāk kā triju darbdienu laikā pēc šo noteikumu </w:t>
      </w:r>
      <w:r w:rsidR="00000000" w:rsidRPr="00000000" w:rsidDel="00000000">
        <w:rPr>
          <w:rtl w:val="0"/>
        </w:rPr>
        <w:t xml:space="preserve">36.</w:t>
      </w:r>
      <w:r w:rsidR="00000000" w:rsidRPr="00000000" w:rsidDel="00000000">
        <w:rPr>
          <w:rtl w:val="0"/>
        </w:rPr>
        <w:t xml:space="preserve"> punktā minētā paziņojuma par sagatavoto ziņojumu publicēšanas pašvaldības izdotajā laikrakstā, pašvaldības ziņu lapā vai citā vietējā laikrakstā.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Sabiedriskās apspriešanas sanāksmei nepieciešamos materiālus un dokumentu kopijas sagatavo ierosinātājs.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Sabiedriskās apspriešanas sanāksmē piedalās pašvaldība un dienests.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Sabiedriskās apspriešanas sanāksmi vada pašvaldības pārstāvis. Ierosinātājs sniedz klātesošajiem informāciju par paredzēto darbību un nodrošina sanāksmes protokolēšanu. Sabiedriskās apspriešanas sanāksmes laikā sanāksmes vadītājs nodrošina klātesošajiem iespēju uzdot jautājumus un izteikt viedokli.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Ierosinātājs piecu darbdienu laikā pēc sabiedriskās apspriešanas sanāksmes dienas nosūta sanāksmes protokolu birojam un pašvaldībai, kā arī ievieto ierosinātāja vai tā pilnvarotas personas tīmekļa vietnē. Protokols sabiedrībai ir pieejams pašvaldībā un birojā. Ikvienam sanāksmes dalībniekam ir tiesības septiņu dienu laikā pēc sabiedriskās apspriešanas sanāksmes dienas iesniegt ierosinātājam un birojam pievienošanai protokolam atsevišķu viedokli par protokolā atspoguļoto informāciju par sabiedriskās apspriešanas sanāksmi.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Ierosinātājs savā vai pilnvarotas personas tīmekļa vietnē nodrošina pieeju informācijai par paredzēto darbību (tai skaitā citu institūciju sniegtajiem atzinumiem par paredzēto darbību, kā arī vides informācijai, kas ir ierosinātāja rīcībā) arī pēc sabiedriskās apspriešanas sanāksmes norises dienas līdz dienai, kad saņemts biroja atzinums par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Ierosinātājs, izvērtējot sabiedrības un citu institūciju iesniegtos priekšlikumus un sabiedriskās apspriešanas rezultātus, precizē ziņojumu. Ziņojumā ietver pārskatu par sabiedrības līdzdalības pasākumiem un sabiedrības iesniegtajiem priekšlikumiem.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Pārskatā par sabiedrības līdzdalības pasākumiem un sabiedrības iesniegtajiem priekšlikumiem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sabiedrības līdzdalības pasākumu sarakstu;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publikāciju un paziņojumu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iesniegtajiem sabiedrības (tai skaitā šo noteikumu </w:t>
      </w:r>
      <w:r w:rsidR="00000000" w:rsidRPr="00000000" w:rsidDel="00000000">
        <w:rPr>
          <w:rtl w:val="0"/>
        </w:rPr>
        <w:t xml:space="preserve">31.</w:t>
      </w:r>
      <w:r w:rsidR="00000000" w:rsidRPr="00000000" w:rsidDel="00000000">
        <w:rPr>
          <w:rtl w:val="0"/>
        </w:rPr>
        <w:t xml:space="preserve"> punktā minēto institūciju) priekšlikumiem, norādot, kā iesniegtie priekšlikumi ir ņemti vērā, vai arī norādot konkrētus argumentus, ja priekšlikumi nav ņemti vērā.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ziņojumu nosūta ierosinātājam pārstrādāšanai un sniedz atzinumu par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Ierosinātājs pēc ziņojuma sabiedriskās apspriešanas: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papīra formā un elektroniski iesniedz birojā ziņojumu un paziņojumu par birojā iesniegto ziņojumu;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pēc ziņojuma iesniegšanas birojā ievieto ziņojumu un paziņojumu par birojā iesniegto ziņojumu savā vai pilnvarotas personas tīmekļa 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papīra formā un elektroniski iesniedz pašvaldībā ziņojumu un paziņojumu par birojā iesniegto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Pašvaldība saņemto paziņojumu par birojā iesniegto ziņojumu ievieto savā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Birojs saņemto paziņojumu par birojā iesniegto ziņojumu ievieto savā tīmekļa vietnē, nodrošinot saiti uz ierosinātāja vai tā pilnvarotas personas tīmekļa vietni, kur pieejams ziņojums.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ziņojuma izvērtēšanai un atzinuma sagatavošanai birojam ir nepieciešams pieaicināt ekspertus, ierosinātājs sedz pieaicināto ekspertu sniegto pakalpojumu izmaksas saskaņā ar biroja sniegto publisko maksas pakalpojumu cenrādi, pirms birojs sniedzis atzinumu par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birojs saskaņā ar likuma "Par ietekmes uz vidi novērtējumu" 20. pantu ir informējis ierosinātāju par nepieciešamību ziņojumu labot vai pārstrādāt, novēršot tajā nepilnības, ierosinātājs pēc ziņojuma precizēšanas: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papīra formā un elektroniski iesniedz birojā aktuālo ziņojuma versiju un paziņojumu par aktuālo ziņojuma versiju;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pēc aktuālās ziņojuma versijas iesniegšanas birojā ievieto aktuālo ziņojuma versiju un paziņojumu par aktuālo ziņojuma versiju savā vai pilnvarotas personas tīmekļa 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papīra formā un elektroniski iesniedz pašvaldībā aktuālo ziņojuma versiju un paziņojumu par aktuālo ziņojuma versiju.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Pašvaldība saņemto paziņojumu par aktuālo ziņojuma versiju ievieto savā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Birojs saņemto paziņojumu par aktuālo ziņojuma versiju ievieto savā tīmekļa vietnē, nodrošinot saiti uz ierosinātāja vai tā pilnvarotas personas tīmekļa vietni, kur pieejams ziņojums.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punktā minētajos paziņojumos norāda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nosaukums un vieta;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(fiziskās personas vārds un uzvārds, juridiskās personas nosaukums un reģistrācijas numurs, publiskās personas vai tās iestādes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biroja lēmums par nepieciešamību veikt paredzētās darbības ietekmes uz vidi novērtējumu;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sagatavotā ziņojuma nosaukums un sagatavošanas datums un datums, kad ziņojums (arī aktualizētā ziņojuma versija) iesniegts birojā;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ziņojuma sagatavotājs;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ierosinātāja adrese, tālruņa numurs un ierosinātāja vai tā pilnvarotas personas tīmekļa vietnes adrese, kur sabiedrība var iepazīties ar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birojs, sniedzot atzinumu atbilstoši šo noteikumu 1. pielikumā norādītajam paraugam, konstatē, ka ir izpildīti visi šo noteikumu 34.10. apakšpunktā minētie kritēriji, paredzētās darbības īstenošanas nosacījumos ietver prasības attiecībā uz nepieciešamību paredzēt piemērotu vietu oglekļa dioksīda uztveršanas un saspiešanas iekārtai. Birojs, izstrādājot atzinumu, ņem vērā arī pieejamo informāciju par oglekļa dioksīda uztveršanas, transportēšanas un uzglabāšanas ietekmi uz vidi un cilvēku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29.05.2018. noteikumiem Nr. 310)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Birojs pēc atzinuma par ziņojumu sniegšanas atbilstoši šo noteikumu 1. pielikumā norādītajam paraugam: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darbdienu laikā papīra formā un elektroniski nosūta atzinumu par ziņojumu ierosinātājam, ietekmes uz vidi novērtējumā iesaistītajām valsts institūcijām un pašvaldībai;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ievieto ziņojumu un atzinumu par ziņojumu savā tīmekļa 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paziņojumu par to, ka ir sniegts atzinums par ziņojumu, publicē vismaz vienā pašvaldības izdotajā laikrakstā vai citā vietējā laikrakstā un informē par iespēju iepazīties ar minēto atzinumu un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29.05.2018. noteikumiem Nr. 310)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Pašvaldība saņemto biroja atzinumu par ziņojumu ne vēlāk kā triju darbdienu laikā ievieto savā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Ziņojums ierosinātāja vai tā pilnvarotas personas tīmekļa vietnē ir pieejams ne mazāk kā trīs mēnešus vai arī līdz dienai, kad attiecīgā valsts institūcija, Ministru kabinets vai pašvaldība pieņēmusi lēmumu par paredzēto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Sabiedrības informēšana par paredzēto darbību Latvijas Republikas iekšējos ūdeņos, teritoriālajā jūrā vai ekskluzīvajā ekonomiskajā zonā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paredzēto darbību plānots veikt Latvijas Republikas iekšējos ūdeņos vai teritoriālajā jūrā, birojs vai dienests, paziņojot šo noteikumu </w:t>
      </w:r>
      <w:r w:rsidR="00000000" w:rsidRPr="00000000" w:rsidDel="00000000">
        <w:rPr>
          <w:rtl w:val="0"/>
        </w:rPr>
        <w:t xml:space="preserve">8.2.</w:t>
      </w:r>
      <w:r w:rsidR="00000000" w:rsidRPr="00000000" w:rsidDel="00000000">
        <w:rPr>
          <w:rtl w:val="0"/>
        </w:rPr>
        <w:t xml:space="preserve"> apakšpunktā vai </w:t>
      </w:r>
      <w:r w:rsidR="00000000" w:rsidRPr="00000000" w:rsidDel="00000000">
        <w:rPr>
          <w:rtl w:val="0"/>
        </w:rPr>
        <w:t xml:space="preserve">15.</w:t>
      </w:r>
      <w:r w:rsidR="00000000" w:rsidRPr="00000000" w:rsidDel="00000000">
        <w:rPr>
          <w:rtl w:val="0"/>
        </w:rPr>
        <w:t xml:space="preserve"> punktā minēto lēmumu, vienlaikus informē par tām piekrastes pašvaldībām, kuras atrodas vistuvāk paredzētās darbības iespējamai norises vietai un kurās jāveic sabiedrības informēšana par paredzēto darbību atbilstoši šo noteikumu prasībām (turpmāk – piekrastes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62.</w:t>
      </w:r>
      <w:r w:rsidR="00000000" w:rsidRPr="00000000" w:rsidDel="00000000">
        <w:rPr>
          <w:rtl w:val="0"/>
        </w:rPr>
        <w:t xml:space="preserve"> punktā minēto prasību par sabiedrības informēšanu: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50.3.</w:t>
      </w:r>
      <w:r w:rsidR="00000000" w:rsidRPr="00000000" w:rsidDel="00000000">
        <w:rPr>
          <w:rtl w:val="0"/>
        </w:rPr>
        <w:t xml:space="preserve">, </w:t>
      </w:r>
      <w:r w:rsidR="00000000" w:rsidRPr="00000000" w:rsidDel="00000000">
        <w:rPr>
          <w:rtl w:val="0"/>
        </w:rPr>
        <w:t xml:space="preserve">54.3.</w:t>
      </w:r>
      <w:r w:rsidR="00000000" w:rsidRPr="00000000" w:rsidDel="00000000">
        <w:rPr>
          <w:rtl w:val="0"/>
        </w:rPr>
        <w:t xml:space="preserve"> un </w:t>
      </w:r>
      <w:r w:rsidR="00000000" w:rsidRPr="00000000" w:rsidDel="00000000">
        <w:rPr>
          <w:rtl w:val="0"/>
        </w:rPr>
        <w:t xml:space="preserve">59.1.</w:t>
      </w:r>
      <w:r w:rsidR="00000000" w:rsidRPr="00000000" w:rsidDel="00000000">
        <w:rPr>
          <w:rtl w:val="0"/>
        </w:rPr>
        <w:t xml:space="preserve"> apakšpunktā un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 minēto informāciju un dokumentus iesniedz piekrastes pašvaldībā;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59.3.</w:t>
      </w:r>
      <w:r w:rsidR="00000000" w:rsidRPr="00000000" w:rsidDel="00000000">
        <w:rPr>
          <w:rtl w:val="0"/>
        </w:rPr>
        <w:t xml:space="preserve"> apakšpunktā minēto paziņojumu publicē vismaz vienā piekrastes pašvaldības izdotajā laikrakstā, pašvaldības ziņu lapā vai citā vietējā laikrakstā;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 informāciju un šo noteikumu </w:t>
      </w:r>
      <w:r w:rsidR="00000000" w:rsidRPr="00000000" w:rsidDel="00000000">
        <w:rPr>
          <w:rtl w:val="0"/>
        </w:rPr>
        <w:t xml:space="preserve">60.</w:t>
      </w:r>
      <w:r w:rsidR="00000000" w:rsidRPr="00000000" w:rsidDel="00000000">
        <w:rPr>
          <w:rtl w:val="0"/>
        </w:rPr>
        <w:t xml:space="preserve"> punktā minēto atzinumu piekrastes pašvaldība ievieto savā tīmekļa vietnē, norādot arī informāciju par publikāciju laikrakstā (laikraksta nosaukums, publikācijas datums un numurs), bet šo noteikumu </w:t>
      </w:r>
      <w:r w:rsidR="00000000" w:rsidRPr="00000000" w:rsidDel="00000000">
        <w:rPr>
          <w:rtl w:val="0"/>
        </w:rPr>
        <w:t xml:space="preserve">18.2.</w:t>
      </w:r>
      <w:r w:rsidR="00000000" w:rsidRPr="00000000" w:rsidDel="00000000">
        <w:rPr>
          <w:rtl w:val="0"/>
        </w:rPr>
        <w:t xml:space="preserve"> apakšpunktā minēto informāciju nosūta ierosinātājam un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III nodaļā minēto sākotnējo sabiedrisko apspriešanu un šo noteikumu V nodaļā minēto sabiedrisko apspriešanu organizē piekrastes pašvaldības teritorijā un sabiedrības informēšanai nepieciešamos materiālus, vienojoties ar pašvaldību, izvieto attiecīgās piekrastes pašvaldības pagasta pārvaldē.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Sabiedriskās apspriešanas sanāksmē piedalās piekrastes pašvaldība un dienests. Sanāksmi vada piekrastes pašvaldības pārstāvis. Ierosinātājs sniedz klātesošajiem informāciju par paredzēto darbību un nodrošina sanāksmes protokolēšanu. Sabiedriskās apspriešanas sanāksmes laikā sanāksmes vadītājs nodrošina klātesošajiem iespēju uzdot jautājumus un izteikt viedokli.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paredzēto darbību pilnībā vai daļēji plānots veikt Latvijas Republikas ekskluzīvajā ekonomiskajā zonā, sabiedrības informēšana notiek sadarbībā ar Ekonomikas ministriju: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8.2., 22.3., 36.2., 50.3., 54.3. un 59.1. apakšpunktā un 15. un 46. punktā minēto informāciju un dokumentus iesniedz Ekonomikas ministrijā, bet šo noteikumu 22.1., 36.3. un 59.3. apakšpunktā minēto paziņojumu publicē oficiālajā izdevumā "Latvijas Vēstnesis";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punktā minēto informāciju un šo noteikumu </w:t>
      </w:r>
      <w:r w:rsidR="00000000" w:rsidRPr="00000000" w:rsidDel="00000000">
        <w:rPr>
          <w:rtl w:val="0"/>
        </w:rPr>
        <w:t xml:space="preserve">60.</w:t>
      </w:r>
      <w:r w:rsidR="00000000" w:rsidRPr="00000000" w:rsidDel="00000000">
        <w:rPr>
          <w:rtl w:val="0"/>
        </w:rPr>
        <w:t xml:space="preserve"> punktā minēto atzinumu Ekonomikas ministrija ievieto savā tīmekļa vietnē, bet šo noteikumu </w:t>
      </w:r>
      <w:r w:rsidR="00000000" w:rsidRPr="00000000" w:rsidDel="00000000">
        <w:rPr>
          <w:rtl w:val="0"/>
        </w:rPr>
        <w:t xml:space="preserve">18.2.</w:t>
      </w:r>
      <w:r w:rsidR="00000000" w:rsidRPr="00000000" w:rsidDel="00000000">
        <w:rPr>
          <w:rtl w:val="0"/>
        </w:rPr>
        <w:t xml:space="preserve"> apakšpunktā minēto informāciju nosūta ierosinātājam un birojam;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III nodaļā minēto sākotnējo sabiedrisko apspriešanu un šo noteikumu V nodaļā minēto sabiedrisko apspriešanu organizē un sabiedrības informēšanai nepieciešamos materiālus izvieto Ekonomikas ministrijas noteiktā vietā;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V nodaļā minētajā sabiedriskās apspriešanas sanāksmē piedalās Ekonomikas ministrija un dienests. Sabiedriskās apspriešanas sanāksmi vada Ekonomikas ministrijas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Paredzētās darbības akceptēšanas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Lai akceptētu paredzēto darbību, ierosinātājs likuma "Par ietekmes uz vidi novērtējumu" 22. panta pirmajā daļā minēto iesniegumu un citus dokumentus iesniedz pašvaldībā, ja normatīvajos aktos nav noteikts, ka paredzēto darbību akceptē valsts institūcija vai cita likumā noteiktā institūcija.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 minētajā iesniegumā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parakstīšanas datumu un vietu;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vārdu, uzvārdu (juridiskajai personai – nosaukumu, reģistrācijas numuru un juridisko adresi, publiskajai personai vai tās iestādei – nosaukumu un adresi, fiziskajai personai – deklarēto dzīvesvietu vai dzīvesvietu, kurā tā ir sasniedzama), tālruņa numuru un elektroniskā pasta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paredzēto darbību;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paredzētās darbības norises vietu (adresi) un, ja iespējams, zemes vienības kadastra apzīmējumu.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Valsts institūcija, pašvaldība vai cita likumā noteiktā institūcija triju darbdienu laikā pēc šo noteikumu </w:t>
      </w:r>
      <w:r w:rsidR="00000000" w:rsidRPr="00000000" w:rsidDel="00000000">
        <w:rPr>
          <w:rtl w:val="0"/>
        </w:rPr>
        <w:t xml:space="preserve">67.</w:t>
      </w:r>
      <w:r w:rsidR="00000000" w:rsidRPr="00000000" w:rsidDel="00000000">
        <w:rPr>
          <w:rtl w:val="0"/>
        </w:rPr>
        <w:t xml:space="preserve"> punktā minētā iesnieguma saņemšanas ievieto paziņojumu par to savā tīmekļa vietnē. Paziņojumā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nosaukums, norises vieta (adrese) un, ja iespējams, zemes vienības kadastra apzīmējums;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(fiziskās personas vārds un uzvārds, juridiskās personas nosaukums un reģistrācijas numurs, publiskās personas vai tās iestādes nosaukums);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sniegts biroja atzinums par ziņojumu;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ierosinātāja adrese, tālruņa numurs un ierosinātāja vai tā pilnvarotas personas tīmekļa vietnes adrese, kur sabiedrība var iepazīties ar ziņojumu.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saskaņā ar ziņojumu paredzētās darbības ietekme uz vidi vai veselību var skart vairāku pašvaldību teritorijas, ierosinātājs šo noteikumu </w:t>
      </w:r>
      <w:r w:rsidR="00000000" w:rsidRPr="00000000" w:rsidDel="00000000">
        <w:rPr>
          <w:rtl w:val="0"/>
        </w:rPr>
        <w:t xml:space="preserve">67.</w:t>
      </w:r>
      <w:r w:rsidR="00000000" w:rsidRPr="00000000" w:rsidDel="00000000">
        <w:rPr>
          <w:rtl w:val="0"/>
        </w:rPr>
        <w:t xml:space="preserve"> punktā minētos dokumentus iesniedz visās attiecīgajās pašvaldībās.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paredzētā darbība var skart teritoriju, kas ir lielāka par tās pašvaldības teritoriju, kurā plānots veikt šo darbību, pašvaldība, kuras teritorijā plāno veikt paredzēto darbību, 10 darbdienu laikā pēc lēmuma pieņemšanas par paredzētās darbības akceptēšanu nosūta likuma "Par ietekmes uz vidi novērtējumu" 23. panta otrajā daļā minēto informāciju par pieņemto lēmumu un attiecīgo lēmumu tām pašvaldībām, kuru teritoriju var skart paredzētā darbība.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pašvaldība, kuras teritoriju var skart paredzētā darbība, saskaņā ar likuma "Par ietekmes uz vidi novērtējumu" 21. panta otro daļu ierosina galīgo lēmumu par paredzēto darbību pieņemt Ministru kabinetam, attiecīgā pašvaldība mēneša laikā pēc dienas, kad saņemts pašvaldības (kuras teritorijā plānots veikt paredzēto darbību) lēmums par paredzētās darbības akceptēšanu, iesniedz to Vides aizsardzības un reģionālās attīstības ministrijā un, ja nepieciešams, pievieno citus dokumentus (piemēram, ekspertu atzinumus, dokumentus, kas atspoguļo sabiedrības viedokli).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Vides aizsardzības un reģionālās attīstības ministrija pēc šo noteikumu </w:t>
      </w:r>
      <w:r w:rsidR="00000000" w:rsidRPr="00000000" w:rsidDel="00000000">
        <w:rPr>
          <w:rtl w:val="0"/>
        </w:rPr>
        <w:t xml:space="preserve">72.</w:t>
      </w:r>
      <w:r w:rsidR="00000000" w:rsidRPr="00000000" w:rsidDel="00000000">
        <w:rPr>
          <w:rtl w:val="0"/>
        </w:rPr>
        <w:t xml:space="preserve"> punktā minētā pašvaldības lēmuma saņemšanas sagatavo un iesniedz Ministru kabinetā rīkojuma projektu par paredzētās darbības akceptēšanu vai neakceptēšanu, kā arī informatīvo ziņojumu par plānotās darbības ietekmi uz vidi vai cilvēku veselību. Ministru kabineta rīkojuma projektam pievieno šo noteikumu </w:t>
      </w:r>
      <w:r w:rsidR="00000000" w:rsidRPr="00000000" w:rsidDel="00000000">
        <w:rPr>
          <w:rtl w:val="0"/>
        </w:rPr>
        <w:t xml:space="preserve">67.</w:t>
      </w:r>
      <w:r w:rsidR="00000000" w:rsidRPr="00000000" w:rsidDel="00000000">
        <w:rPr>
          <w:rtl w:val="0"/>
        </w:rPr>
        <w:t xml:space="preserve"> punktā minēto dokumentu kopijas.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paredzēto darbību plāno veikt ostas teritorijā un vienas vai vairāku pašvaldību teritorijās, ierosinātājs šo noteikumu </w:t>
      </w:r>
      <w:r w:rsidR="00000000" w:rsidRPr="00000000" w:rsidDel="00000000">
        <w:rPr>
          <w:rtl w:val="0"/>
        </w:rPr>
        <w:t xml:space="preserve">67.</w:t>
      </w:r>
      <w:r w:rsidR="00000000" w:rsidRPr="00000000" w:rsidDel="00000000">
        <w:rPr>
          <w:rtl w:val="0"/>
        </w:rPr>
        <w:t xml:space="preserve"> punktā minētos dokumentus iesniedz ostas pārvaldē un attiecīgajās pašvaldībās. Šādā gadījumā paredzētā darbība ir uzskatāma par akceptētu, ja lēmumu akceptēt paredzēto darbību ir pieņēmušas visas attiecīgās institūcijas.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paredzēto darbību, kas saistīta ar transporta un elektronisko sakaru tīklu un enerģijas pārvades būvju būvniecību, plānots veikt vairāku pašvaldību teritorijā un pašvaldības akceptējušas atšķirīgus paredzētās darbības norises vietas risinājumus, galīgo lēmumu pieņem Ministru kabinets. Šo noteikumu </w:t>
      </w:r>
      <w:r w:rsidR="00000000" w:rsidRPr="00000000" w:rsidDel="00000000">
        <w:rPr>
          <w:rtl w:val="0"/>
        </w:rPr>
        <w:t xml:space="preserve">67.</w:t>
      </w:r>
      <w:r w:rsidR="00000000" w:rsidRPr="00000000" w:rsidDel="00000000">
        <w:rPr>
          <w:rtl w:val="0"/>
        </w:rPr>
        <w:t xml:space="preserve"> punktā minētos dokumentus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ministrijā – attiecībā uz elektronisko sakaru tīklu un transporta būvju būvniecību;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ministrijā – attiecībā uz enerģijas pārvades būvju būvniecību.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saskaņā ar paredzētās darbības jomu reglamentējošo likumu paredzēto darbību akceptē Ministru kabinets vai ja paredzēto darbību plānots veikt Latvijas Republikas iekšējos ūdeņos, teritoriālajā jūrā vai ekskluzīvajā ekonomiskajā zonā, ierosinātājs šo noteikumu </w:t>
      </w:r>
      <w:r w:rsidR="00000000" w:rsidRPr="00000000" w:rsidDel="00000000">
        <w:rPr>
          <w:rtl w:val="0"/>
        </w:rPr>
        <w:t xml:space="preserve">67.</w:t>
      </w:r>
      <w:r w:rsidR="00000000" w:rsidRPr="00000000" w:rsidDel="00000000">
        <w:rPr>
          <w:rtl w:val="0"/>
        </w:rPr>
        <w:t xml:space="preserve"> punktā minētos dokumentus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ministrijā – attiecībā uz vides aizsardzībai nepieciešamām būvēm un objektiem, dabas resursu izpēti, dabas resursu ieguvi, izņemot ogļūdeņražu ieguvi un to resursu ieguvi, ko regulē Zvejniecības likums, kā arī attiecībā uz pašvaldību funkciju veikšanai nepieciešamām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ministrijā – attiecībā uz valsts aizsardzībai nepieciešamām un cita rakstura militārām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ministrijā – attiecībā uz robežapsardzības sistēmai nepieciešamām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ministrijā – attiecībā uz transporta un sakaru vajadzībām nepieciešamām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Zemkopības ministrijā – attiecībā uz zivsaimniecības nozarei nepieciešamām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Ekonomikas ministrijā – attiecībā uz energoapgādei un iepriekš neminētai komercdarbībai nepieciešamām būvēm un objektiem, kā arī šo būvju un objektu projekta sagatavošanai nepieciešamajiem izpētes darbiem.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paredzēto darbību plānots veikt Latvijas Republikas iekšējos ūdeņos, teritoriālajā jūrā vai ekskluzīvajā ekonomiskajā zonā un paredzētās darbības īstenošanai ir nepieciešams infrastruktūras pievadu pieslēgums piekrastes pašvaldības teritorijā, ierosinātājs piecu darbdienu laikā pēc šo noteikumu </w:t>
      </w:r>
      <w:r w:rsidR="00000000" w:rsidRPr="00000000" w:rsidDel="00000000">
        <w:rPr>
          <w:rtl w:val="0"/>
        </w:rPr>
        <w:t xml:space="preserve">67.</w:t>
      </w:r>
      <w:r w:rsidR="00000000" w:rsidRPr="00000000" w:rsidDel="00000000">
        <w:rPr>
          <w:rtl w:val="0"/>
        </w:rPr>
        <w:t xml:space="preserve"> punktā minēto dokumentu iesniegšanas attiecīgajā ministrijā informē par to piekrastes pašvaldību, pievienojot ziņojumu vai novērtējuma ziņojumu par ietekmi uz </w:t>
      </w:r>
      <w:r w:rsidR="00000000" w:rsidRPr="00000000" w:rsidDel="00000000">
        <w:rPr>
          <w:i w:val="1"/>
          <w:rtl w:val="0"/>
        </w:rPr>
        <w:t xml:space="preserve">Natura 2000</w:t>
      </w:r>
      <w:r w:rsidR="00000000" w:rsidRPr="00000000" w:rsidDel="00000000">
        <w:rPr>
          <w:rtl w:val="0"/>
        </w:rPr>
        <w:t xml:space="preserve"> teritoriju un biroja atzinumu par ziņojumu (kopiju). Piekrastes pašvaldība mēneša laikā pēc informācijas saņemšanas sniedz attiecīgajai ministrijai un ierosinātājam viedokli par paredzētās darbības īstenošanai nepieciešamā infrastruktūras pievadu pieslēguma iespēju pašvaldības teritorijā.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 minētās ministrijas pēc šo noteikumu </w:t>
      </w:r>
      <w:r w:rsidR="00000000" w:rsidRPr="00000000" w:rsidDel="00000000">
        <w:rPr>
          <w:rtl w:val="0"/>
        </w:rPr>
        <w:t xml:space="preserve">67.</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 punktā minēto dokumentu saņemšanas atbilstoši kompetencei sagatavo un iesniedz Ministru kabinetā rīkojuma projektu par paredzētās darbības akceptēšanu vai neakceptēšanu. Ministru kabineta rīkojuma projektam pievieno iesniegumu, ziņojumu vai novērtējuma ziņojumu par ietekmi uz </w:t>
      </w:r>
      <w:r w:rsidR="00000000" w:rsidRPr="00000000" w:rsidDel="00000000">
        <w:rPr>
          <w:i w:val="1"/>
          <w:rtl w:val="0"/>
        </w:rPr>
        <w:t xml:space="preserve">Natura 2000</w:t>
      </w:r>
      <w:r w:rsidR="00000000" w:rsidRPr="00000000" w:rsidDel="00000000">
        <w:rPr>
          <w:rtl w:val="0"/>
        </w:rPr>
        <w:t xml:space="preserve"> teritoriju un biroja atzinumu par ziņojumu (kopiju), kā arī piekrastes pašvaldības viedokli (ja tāds sniegts) par paredzētās darbības īstenošanai nepieciešamo infrastruktūras pievadu pieslēgumu pašvaldības teritorijā.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Ministru kabinets lēmumu par paredzētās darbības akceptēšanu vai neakceptēšanu pieņem Ministru kabineta darbību regulējošajos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2011. gada 25. janvāra noteikumus Nr. 83 "Kārtība, kādā novērtējama paredzētās darbības ietekme uz vidi" (Latvijas Vēstnesis, 2011, 23., 203. 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2011. gada 15. marta noteikumus Nr. 200 "Paredzētās darbības akceptēšanas kārtība" (Latvijas Vēstnesis, 2011, 48.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Padomes 1992. gada 21. maija Direktīvas </w:t>
      </w:r>
      <w:r w:rsidR="00000000" w:rsidRPr="00000000" w:rsidDel="00000000">
        <w:rPr>
          <w:rtl w:val="0"/>
        </w:rPr>
        <w:t xml:space="preserve">92/43/EEK</w:t>
      </w:r>
      <w:r w:rsidR="00000000" w:rsidRPr="00000000" w:rsidDel="00000000">
        <w:rPr>
          <w:rtl w:val="0"/>
        </w:rPr>
        <w:t xml:space="preserve"> par dabisko dzīvotņu, savvaļas faunas un floras aizsardzību;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23. aprīļa Direktīvas </w:t>
      </w:r>
      <w:r w:rsidR="00000000" w:rsidRPr="00000000" w:rsidDel="00000000">
        <w:rPr>
          <w:rtl w:val="0"/>
        </w:rPr>
        <w:t xml:space="preserve">2009/31/EK</w:t>
      </w:r>
      <w:r w:rsidR="00000000" w:rsidRPr="00000000" w:rsidDel="00000000">
        <w:rPr>
          <w:rtl w:val="0"/>
        </w:rPr>
        <w:t xml:space="preserve"> par oglekļa dioksīda ģeoloģisko uzglabāšanu un grozījumiem Padomes Direktīvā </w:t>
      </w:r>
      <w:r w:rsidR="00000000" w:rsidRPr="00000000" w:rsidDel="00000000">
        <w:rPr>
          <w:rtl w:val="0"/>
        </w:rPr>
        <w:t xml:space="preserve">85/337/EEK</w:t>
      </w:r>
      <w:r w:rsidR="00000000" w:rsidRPr="00000000" w:rsidDel="00000000">
        <w:rPr>
          <w:rtl w:val="0"/>
        </w:rPr>
        <w:t xml:space="preserve">, Eiropas Parlamenta un Padomes Direktīvās </w:t>
      </w:r>
      <w:r w:rsidR="00000000" w:rsidRPr="00000000" w:rsidDel="00000000">
        <w:rPr>
          <w:rtl w:val="0"/>
        </w:rPr>
        <w:t xml:space="preserve">2000/60/EK</w:t>
      </w:r>
      <w:r w:rsidR="00000000" w:rsidRPr="00000000" w:rsidDel="00000000">
        <w:rPr>
          <w:rtl w:val="0"/>
        </w:rPr>
        <w:t xml:space="preserve">, 2001/80/EK, 2004/35/EK, 2006/12/EK, 2008/1/EK un Regulā (EK) Nr. 1013/2006;</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2009. gada 30. novembra Direktīvas </w:t>
      </w:r>
      <w:r w:rsidR="00000000" w:rsidRPr="00000000" w:rsidDel="00000000">
        <w:rPr>
          <w:rtl w:val="0"/>
        </w:rPr>
        <w:t xml:space="preserve">2009/147/EK</w:t>
      </w:r>
      <w:r w:rsidR="00000000" w:rsidRPr="00000000" w:rsidDel="00000000">
        <w:rPr>
          <w:rtl w:val="0"/>
        </w:rPr>
        <w:t xml:space="preserve"> par savvaļas putnu aizsardzību;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dažu sabiedrisku un privātu projektu ietekmes uz vidi novērtējumu (kodificētā redakcija);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2014. gada 16. aprīļa Direktīvas </w:t>
      </w:r>
      <w:r w:rsidR="00000000" w:rsidRPr="00000000" w:rsidDel="00000000">
        <w:rPr>
          <w:rtl w:val="0"/>
        </w:rPr>
        <w:t xml:space="preserve">2014/52/ES</w:t>
      </w:r>
      <w:r w:rsidR="00000000" w:rsidRPr="00000000" w:rsidDel="00000000">
        <w:rPr>
          <w:rtl w:val="0"/>
        </w:rPr>
        <w:t xml:space="preserve">, ar ko groza Direktīvu </w:t>
      </w:r>
      <w:r w:rsidR="00000000" w:rsidRPr="00000000" w:rsidDel="00000000">
        <w:rPr>
          <w:rtl w:val="0"/>
        </w:rPr>
        <w:t xml:space="preserve">2011/92/ES</w:t>
      </w:r>
      <w:r w:rsidR="00000000" w:rsidRPr="00000000" w:rsidDel="00000000">
        <w:rPr>
          <w:rtl w:val="0"/>
        </w:rPr>
        <w:t xml:space="preserve"> par dažu sabiedrisku un privātu projektu ietekmes uz vidi novērtējumu.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23-TA-2160</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23-TA-2160</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noteikumu_konsolidētā_versija_23-TA-2160.docx</dc:title>
</cp:coreProperties>
</file>

<file path=docProps/custom.xml><?xml version="1.0" encoding="utf-8"?>
<Properties xmlns="http://schemas.openxmlformats.org/officeDocument/2006/custom-properties" xmlns:vt="http://schemas.openxmlformats.org/officeDocument/2006/docPropsVTypes"/>
</file>