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885</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2021. gada 21. decembrī (prot. Nr. 81 79.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valsts finansē profesionālās ievirzes sporta izglītības programmas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br/>
      </w:r>
      <w:r w:rsidR="00000000" w:rsidRPr="00000000" w:rsidDel="00000000">
        <w:rPr>
          <w:rStyle w:val="paragraph"/>
          <w:i w:val="1"/>
          <w:rtl w:val="0"/>
        </w:rPr>
        <w:t xml:space="preserve">Izglītības likuma</w:t>
      </w:r>
      <w:r w:rsidR="00000000" w:rsidRPr="00000000" w:rsidDel="00000000">
        <w:rPr>
          <w:rStyle w:val="paragraph"/>
          <w:i w:val="1"/>
          <w:rtl w:val="0"/>
        </w:rPr>
        <w:t xml:space="preserve"> </w:t>
      </w:r>
      <w:r w:rsidR="00000000" w:rsidRPr="00000000" w:rsidDel="00000000">
        <w:rPr>
          <w:rStyle w:val="paragraph"/>
          <w:i w:val="1"/>
          <w:rtl w:val="0"/>
        </w:rPr>
        <w:t xml:space="preserve">14. pant</w:t>
      </w:r>
      <w:r w:rsidR="00000000" w:rsidRPr="00000000" w:rsidDel="00000000">
        <w:rPr>
          <w:rStyle w:val="paragraph"/>
          <w:i w:val="1"/>
          <w:rtl w:val="0"/>
        </w:rPr>
        <w:t xml:space="preserve">a 26. punktu</w:t>
      </w:r>
      <w:r w:rsidR="00000000" w:rsidRPr="00000000" w:rsidDel="00000000">
        <w:rPr>
          <w:rStyle w:val="paragraph"/>
          <w:i w:val="1"/>
          <w:rtl w:val="0"/>
        </w:rPr>
        <w:t xml:space="preserve"> un</w:t>
      </w:r>
      <w:r>
        <w:br/>
      </w:r>
      <w:r w:rsidR="00000000" w:rsidRPr="00000000" w:rsidDel="00000000">
        <w:rPr>
          <w:rStyle w:val="paragraph"/>
          <w:i w:val="1"/>
          <w:rtl w:val="0"/>
        </w:rPr>
        <w:t xml:space="preserve">Profesionālās izglītības likuma</w:t>
      </w:r>
      <w:r w:rsidR="00000000" w:rsidRPr="00000000" w:rsidDel="00000000">
        <w:rPr>
          <w:rStyle w:val="paragraph"/>
          <w:i w:val="1"/>
          <w:rtl w:val="0"/>
        </w:rPr>
        <w:t xml:space="preserve"> </w:t>
      </w:r>
      <w:r w:rsidR="00000000" w:rsidRPr="00000000" w:rsidDel="00000000">
        <w:rPr>
          <w:rStyle w:val="paragraph"/>
          <w:i w:val="1"/>
          <w:rtl w:val="0"/>
        </w:rPr>
        <w:t xml:space="preserve">31. panta </w:t>
      </w:r>
      <w:r w:rsidR="00000000" w:rsidRPr="00000000" w:rsidDel="00000000">
        <w:rPr>
          <w:rStyle w:val="paragraph"/>
          <w:i w:val="1"/>
          <w:rtl w:val="0"/>
        </w:rPr>
        <w:t xml:space="preserve"> </w:t>
      </w:r>
      <w:r w:rsidR="00000000" w:rsidRPr="00000000" w:rsidDel="00000000">
        <w:rPr>
          <w:rStyle w:val="paragraph"/>
          <w:i w:val="1"/>
          <w:rtl w:val="0"/>
        </w:rPr>
        <w:t xml:space="preserve">2.</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valsts finansē profesionālās ievirzes sporta izglītības programmas (turpmāk – programma);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profesionālās ievirzes sporta izglītības iestāžu mācību treniņu grupu (turpmāk – grupa) rezultativitātes kritērijus sportā un nosacījumus attiecībā uz izglītojamo skaitu un vecumu (turpmāk – kritēriji un nosacījumi)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Līdzekļus akreditētajās profesionālās ievirzes sporta izglītības iestādēs (turpmāk – izglītības iestāde) akreditētu izglītības programmu īstenošanā nodarbināto pedagogu darba samaksai un valsts sociālās apdrošināšanas obligātajām iemaksām no valsts budžeta (turpmāk – dotācija) piešķir atbilstoši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minētajiem kritērijiem un nosacījumiem.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Dotācija ietver finansējumu pedagogu darba samaksas noteikumos noteiktajām piemaksām par papildu pedagoģisko darbu, kā arī pedagogu mēneša darba algas likmes palielināšanai.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 saņemtu dotāciju nākamajā budžeta gadā, izglītības iestāde līdz kārtējā gada 15. oktobrim Valsts izglītības informācijas sistēmā (turpmāk – sistēma) ievada un apstiprina iesniegumā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 norādīto informāciju par grupu skaitu. Ja iesniegumu iesniedz izglītības iestāde, kurai ir pastarpinātās valsts pārvaldes iestādes statuss, iesniegumu sistēmā saskaņo ar izglītības iestādes dibinātāju.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Iesniegumam atbilstoši šo noteikumu </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5.</w:t>
      </w:r>
      <w:r w:rsidR="00000000" w:rsidRPr="00000000" w:rsidDel="00000000">
        <w:rPr>
          <w:rtl w:val="0"/>
        </w:rPr>
        <w:t xml:space="preserve"> un </w:t>
      </w:r>
      <w:r w:rsidR="00000000" w:rsidRPr="00000000" w:rsidDel="00000000">
        <w:rPr>
          <w:rtl w:val="0"/>
        </w:rPr>
        <w:t xml:space="preserve">6. </w:t>
      </w:r>
      <w:r w:rsidR="00000000" w:rsidRPr="00000000" w:rsidDel="00000000">
        <w:rPr>
          <w:rtl w:val="0"/>
        </w:rPr>
        <w:t xml:space="preserve">pielikumam</w:t>
      </w:r>
      <w:r w:rsidR="00000000" w:rsidRPr="00000000" w:rsidDel="00000000">
        <w:rPr>
          <w:rtl w:val="0"/>
        </w:rPr>
        <w:t xml:space="preserve"> pievieno informāciju par kritēriju un nosacījumu izpildi attiecīgajā akreditētas izglītības iestādes grupā iepriekšējā mācību gadā. Informāciju par kritēriju un nosacījumu izpildi sporta meistarības pilnveidošanas un augstākās sporta meistarības grupās sistēmā saskaņo ar Sporta likumā noteiktajā kārtībā atzīto attiecīgā sporta veida federāciju.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Izglītības un zinātnes ministrija (turpmāk – ministrija) dotāciju atbilstoši attiecīgajam gadam apstiprinātajam finansējumam aprēķina un sadala sākuma sagatavošanas grupām, mācību treniņu pirmā, otrā, trešā, ceturtā, piektā, sestā un septītā apmācības gada grupām, sporta meistarības pilnveidošanas pirmā, otrā un trešā apmācības gada grupām un augstākās sporta meistarības grupām, pamatojoties uz kritēriju un nosacījumu izpildi.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Dotācija attiecīgajā budžeta gadā vienam izglītojamam tiek piešķirta par vienas izglītības programmas apguvi vienā izglītības iestādē.</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Izglītības iestādei piešķiramās dotācijas apmēru aprēķina, izmantojot šādu formulu:</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Fp =   </w:t>
      </w:r>
      <w:r w:rsidR="00000000" w:rsidRPr="00000000" w:rsidDel="00000000">
        <w:rPr>
          <w:u w:val="single"/>
          <w:rtl w:val="0"/>
        </w:rPr>
        <w:t xml:space="preserve">Dot × FMAXi</w:t>
      </w:r>
      <w:r w:rsidR="00000000" w:rsidRPr="00000000" w:rsidDel="00000000">
        <w:rPr>
          <w:rtl w:val="0"/>
        </w:rPr>
        <w:t xml:space="preserve">, kur</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ΣFMAX</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Fp – izglītības iestādei piešķiramais finansējums;</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Dot – kārtējā gada budžeta likumā plānotais finansējums;</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ΣFMAX – maksimālā finansējuma nodrošinājums visām izglītības iestādēm gadā;</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FMAXi – maksimālā finansējuma nodrošinājums izglītības iestādei gadā, ko aprēķina, summējot vienam mēnesim aprēķināto grupām nepieciešamo maksimālo finansējumu.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Grupām nepieciešamo finansējumu aprēķina, ievērojot: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grupas stundu skaitu nedēļā (</w:t>
      </w:r>
      <w:r w:rsidR="00000000" w:rsidRPr="00000000" w:rsidDel="00000000">
        <w:rPr>
          <w:rtl w:val="0"/>
        </w:rPr>
        <w:t xml:space="preserve">7.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pedagogu darba samaksu regulējošajos normatīvajos aktos profesionālās ievirzes sporta izglītības pedagogiem noteiktās darba slodzes, kas atbilst vienai mēneša darba algas likmei, nodarbību sagatavošanai paredzētās stundas;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vienas darba likmes stundu skaitu;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pedagogu darba samaksas noteikumos noteikto zemāko pedagoga mēneša darba algas likmi;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valsts sociālās apdrošināšanas obligāto iemaksu apmēru;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koeficientu 1,14 papildus nepieciešamā finansējuma aprēķināšanai (attiecīgajam gadam apstiprinātā finansējuma ietvaros) 14 procentu apmērā no attiecīgajai izglītības iestādei aprēķinātās dotācijas – piemaksām par papildu pedagoģisko darbu, kā arī pedagoga mēneša darba algas likmes palielināšanai;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grupu skaitu.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airēšanā, airēšanas slalomā, BMX, burāšanā, biatlonā, daiļslidošanā, hokejā, kalnu slēpošanā, kamaniņu sportā, ložu šaušanā, mākslas vingrošanā, modernajā pieccīņā, riteņbraukšanā, smaiļošanā un kanoe airēšanā, sporta vingrošanā, svarcelšanā, šorttrekā, triatlonā, ziemeļu divcīņā sistēmā sākuma sagatavošanas grupā, mācību treniņu pirmā, otrā, trešā, ceturtā, piektā, sestā un septītā apmācības gada grupā izglītojamo skaits pārsniedz minimālo izglītojamo skaitu (saskaņā ar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noteikto skaitu) un grupai sistēmā šo noteikumu </w:t>
      </w:r>
      <w:r w:rsidR="00000000" w:rsidRPr="00000000" w:rsidDel="00000000">
        <w:rPr>
          <w:rtl w:val="0"/>
        </w:rPr>
        <w:t xml:space="preserve">4. </w:t>
      </w:r>
      <w:r w:rsidR="00000000" w:rsidRPr="00000000" w:rsidDel="00000000">
        <w:rPr>
          <w:rtl w:val="0"/>
        </w:rPr>
        <w:t xml:space="preserve">punktā</w:t>
      </w:r>
      <w:r w:rsidR="00000000" w:rsidRPr="00000000" w:rsidDel="00000000">
        <w:rPr>
          <w:rtl w:val="0"/>
        </w:rPr>
        <w:t xml:space="preserve"> noteiktajā termiņā uz dotācijas piešķiršanas budžeta gadu ir tarificēts papildus pieaicināts pedagogs, kurš piedalās nodarbībā drošības prasību ievērošanai, grupai nepieciešamo finansējumu aprēķina, grupas stundu skaitam nedēļā papildus pievienojot sešas stundas nedēļā.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Ministrija izvērtē šo noteikumu </w:t>
      </w:r>
      <w:r w:rsidR="00000000" w:rsidRPr="00000000" w:rsidDel="00000000">
        <w:rPr>
          <w:rtl w:val="0"/>
        </w:rPr>
        <w:t xml:space="preserve">4. </w:t>
      </w:r>
      <w:r w:rsidR="00000000" w:rsidRPr="00000000" w:rsidDel="00000000">
        <w:rPr>
          <w:rtl w:val="0"/>
        </w:rPr>
        <w:t xml:space="preserve">punktā</w:t>
      </w:r>
      <w:r w:rsidR="00000000" w:rsidRPr="00000000" w:rsidDel="00000000">
        <w:rPr>
          <w:rtl w:val="0"/>
        </w:rPr>
        <w:t xml:space="preserve"> minētos iesniegumus: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ievērojot sistēmā ievietoto informāciju uz 15. oktobri: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grupu skaitu, kritēriju un nosacījumu izpildi atbilstoši </w:t>
      </w:r>
      <w:r w:rsidR="00000000" w:rsidRPr="00000000" w:rsidDel="00000000">
        <w:rPr>
          <w:rtl w:val="0"/>
        </w:rPr>
        <w:t xml:space="preserve">1. </w:t>
      </w:r>
      <w:r w:rsidR="00000000" w:rsidRPr="00000000" w:rsidDel="00000000">
        <w:rPr>
          <w:rtl w:val="0"/>
        </w:rPr>
        <w:t xml:space="preserve">pielikumam</w:t>
      </w:r>
      <w:r w:rsidR="00000000" w:rsidRPr="00000000" w:rsidDel="00000000">
        <w:rPr>
          <w:rtl w:val="0"/>
        </w:rPr>
        <w:t xml:space="preserve"> un ievērojot nosacījumu, ka rezultativitātes kritēriju prasības izpildījis minimālais grupas izglītojamo skaits;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ievērojot šo noteikumu </w:t>
      </w:r>
      <w:r w:rsidR="00000000" w:rsidRPr="00000000" w:rsidDel="00000000">
        <w:rPr>
          <w:rtl w:val="0"/>
        </w:rPr>
        <w:t xml:space="preserve">1. </w:t>
      </w:r>
      <w:r w:rsidR="00000000" w:rsidRPr="00000000" w:rsidDel="00000000">
        <w:rPr>
          <w:rtl w:val="0"/>
        </w:rPr>
        <w:t xml:space="preserve">pielikuma</w:t>
      </w:r>
      <w:r w:rsidR="00000000" w:rsidRPr="00000000" w:rsidDel="00000000">
        <w:rPr>
          <w:rtl w:val="0"/>
        </w:rPr>
        <w:t xml:space="preserve"> piezīmēs noteiktās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ņemot vērā, ka sacensību rezultāti ir pieejami izglītības iestādes vai sporta veida federācijas oficiālajā tīmekļvietnē;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konstatējot grupas neatbilstību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minētajām prasībām, grupu neiekļauj valsts finansējamo skaitā un sistēmā izdara atzīmi "Neatbilst MK noteikumiem".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Izglītības un zinātnes ministrs izdod rīkojumu par dotācijas sadali. Ministrija rīkojumu par dotācijas sadali un tam pievienoto izglītības iestāžu finansēšanas plānu pa ceturkšņiem nosūta izglītības iestādei. Izglītības iestāde līdz 15. martam iesniedz ministrijai precizējumus finansēšanas plānā. Ministrija, pamatojoties uz iesniegtajiem precizējumiem finansēšanas plānā, precizē finansēšanas plānu un sagatavo rīkojumam par dotācijas sadali pievienotā finansēšanas plāna grozījumus.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Lēmumu par atteikumu piešķirt valsts finansējumu izglītības un zinātnes ministrs pieņem, ja izglītības iestādes iesniegumā nav ievērotas šajos noteikumos noteiktās prasības.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Ministrija rakstiski informē izglītības iestādes dibinātāju par atteikumu piešķirt valsts finansējumu.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Izglītības iestādes dibinātājs piecu darbdienu laikā pēc tam, kad izglītības iestāde saņēmusi šo noteikumu </w:t>
      </w:r>
      <w:r w:rsidR="00000000" w:rsidRPr="00000000" w:rsidDel="00000000">
        <w:rPr>
          <w:rtl w:val="0"/>
        </w:rPr>
        <w:t xml:space="preserve">12. </w:t>
      </w:r>
      <w:r w:rsidR="00000000" w:rsidRPr="00000000" w:rsidDel="00000000">
        <w:rPr>
          <w:rtl w:val="0"/>
        </w:rPr>
        <w:t xml:space="preserve">punktā</w:t>
      </w:r>
      <w:r w:rsidR="00000000" w:rsidRPr="00000000" w:rsidDel="00000000">
        <w:rPr>
          <w:rtl w:val="0"/>
        </w:rPr>
        <w:t xml:space="preserve"> minēto rīkojumu par dotācijas sadali, nosūta ministrijai šādu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iestādes un tās dibinātāja nosaukums;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iestādes dibinātāja reģistrācijas numurs;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izglītības iestādes dibinātāja norēķinu konta numurs.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Ministrija pārskaita finansējumu izglītības iestādei uz šo noteikumu </w:t>
      </w:r>
      <w:r w:rsidR="00000000" w:rsidRPr="00000000" w:rsidDel="00000000">
        <w:rPr>
          <w:rtl w:val="0"/>
        </w:rPr>
        <w:t xml:space="preserve">15.3. </w:t>
      </w:r>
      <w:r w:rsidR="00000000" w:rsidRPr="00000000" w:rsidDel="00000000">
        <w:rPr>
          <w:rtl w:val="0"/>
        </w:rPr>
        <w:t xml:space="preserve">apakšpunktā</w:t>
      </w:r>
      <w:r w:rsidR="00000000" w:rsidRPr="00000000" w:rsidDel="00000000">
        <w:rPr>
          <w:rtl w:val="0"/>
        </w:rPr>
        <w:t xml:space="preserve"> minēto izglītības iestādes dibinātāja norēķinu kontu. Šo noteikumu </w:t>
      </w:r>
      <w:r w:rsidR="00000000" w:rsidRPr="00000000" w:rsidDel="00000000">
        <w:rPr>
          <w:rtl w:val="0"/>
        </w:rPr>
        <w:t xml:space="preserve">15.3. </w:t>
      </w:r>
      <w:r w:rsidR="00000000" w:rsidRPr="00000000" w:rsidDel="00000000">
        <w:rPr>
          <w:rtl w:val="0"/>
        </w:rPr>
        <w:t xml:space="preserve">apakšpunktā</w:t>
      </w:r>
      <w:r w:rsidR="00000000" w:rsidRPr="00000000" w:rsidDel="00000000">
        <w:rPr>
          <w:rtl w:val="0"/>
        </w:rPr>
        <w:t xml:space="preserve"> minēto norēķinu kontu izglītības iestāde drīkst izmantot tikai no ministrijas saņemtā finansējuma administrēšanai. Pārskaitījumu veic atbilstoši finansēšanas plānam, kas pievienots šo noteikumu </w:t>
      </w:r>
      <w:r w:rsidR="00000000" w:rsidRPr="00000000" w:rsidDel="00000000">
        <w:rPr>
          <w:rtl w:val="0"/>
        </w:rPr>
        <w:t xml:space="preserve">12. </w:t>
      </w:r>
      <w:r w:rsidR="00000000" w:rsidRPr="00000000" w:rsidDel="00000000">
        <w:rPr>
          <w:rtl w:val="0"/>
        </w:rPr>
        <w:t xml:space="preserve">punktā</w:t>
      </w:r>
      <w:r w:rsidR="00000000" w:rsidRPr="00000000" w:rsidDel="00000000">
        <w:rPr>
          <w:rtl w:val="0"/>
        </w:rPr>
        <w:t xml:space="preserve"> minētajam rīkojumam par dotācijas sadali un ir neatņemama tā sastāvdaļa.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Izglītības iestādes dibinātājs, pamatojoties uz šo noteikumu </w:t>
      </w:r>
      <w:r w:rsidR="00000000" w:rsidRPr="00000000" w:rsidDel="00000000">
        <w:rPr>
          <w:rtl w:val="0"/>
        </w:rPr>
        <w:t xml:space="preserve">12. </w:t>
      </w:r>
      <w:r w:rsidR="00000000" w:rsidRPr="00000000" w:rsidDel="00000000">
        <w:rPr>
          <w:rtl w:val="0"/>
        </w:rPr>
        <w:t xml:space="preserve">punktā</w:t>
      </w:r>
      <w:r w:rsidR="00000000" w:rsidRPr="00000000" w:rsidDel="00000000">
        <w:rPr>
          <w:rtl w:val="0"/>
        </w:rPr>
        <w:t xml:space="preserve"> minēto rīkojumu par dotācijas sadali: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saņemtos valsts budžeta līdzekļus izlieto programmās paredzētajās stundās (sporta treniņos un sporta sacensībās) nodarbināto pedagogu (sporta treneru) darba samaksai un valsts sociālās apdrošināšanas obligātajām iemaksām saskaņā ar šo noteikumu </w:t>
      </w:r>
      <w:r w:rsidR="00000000" w:rsidRPr="00000000" w:rsidDel="00000000">
        <w:rPr>
          <w:rtl w:val="0"/>
        </w:rPr>
        <w:t xml:space="preserve">4. </w:t>
      </w:r>
      <w:r w:rsidR="00000000" w:rsidRPr="00000000" w:rsidDel="00000000">
        <w:rPr>
          <w:rtl w:val="0"/>
        </w:rPr>
        <w:t xml:space="preserve">punktā</w:t>
      </w:r>
      <w:r w:rsidR="00000000" w:rsidRPr="00000000" w:rsidDel="00000000">
        <w:rPr>
          <w:rtl w:val="0"/>
        </w:rPr>
        <w:t xml:space="preserve"> noteiktajā termiņā sistēmā ievadīto un apstiprināto informāciju par  programmu, izglītojamo un grupu skaitu un šo noteikumu </w:t>
      </w:r>
      <w:r w:rsidR="00000000" w:rsidRPr="00000000" w:rsidDel="00000000">
        <w:rPr>
          <w:rtl w:val="0"/>
        </w:rPr>
        <w:t xml:space="preserve">11.3. </w:t>
      </w:r>
      <w:r w:rsidR="00000000" w:rsidRPr="00000000" w:rsidDel="00000000">
        <w:rPr>
          <w:rtl w:val="0"/>
        </w:rPr>
        <w:t xml:space="preserve">apakšpunktā</w:t>
      </w:r>
      <w:r w:rsidR="00000000" w:rsidRPr="00000000" w:rsidDel="00000000">
        <w:rPr>
          <w:rtl w:val="0"/>
        </w:rPr>
        <w:t xml:space="preserve"> norādītajām ministrijas veiktajām izmaiņām par grupas neatbilstību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minētajām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saņemto valsts budžeta līdzekļu izlietošanu atbilstoši normatīvajiem aktiem un tam paredzētajam mērķim līdz kārtējā gada  31. decembrim;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nekavējoties informē ministriju gadījumā, ja radušies šķēršļi saistībā ar finansējuma izlietojumu šo noteikumu </w:t>
      </w:r>
      <w:r w:rsidR="00000000" w:rsidRPr="00000000" w:rsidDel="00000000">
        <w:rPr>
          <w:rtl w:val="0"/>
        </w:rPr>
        <w:t xml:space="preserve">17.1.</w:t>
      </w:r>
      <w:r w:rsidR="00000000" w:rsidRPr="00000000" w:rsidDel="00000000">
        <w:rPr>
          <w:rtl w:val="0"/>
        </w:rPr>
        <w:t xml:space="preserve">  un </w:t>
      </w:r>
      <w:r w:rsidR="00000000" w:rsidRPr="00000000" w:rsidDel="00000000">
        <w:rPr>
          <w:rtl w:val="0"/>
        </w:rPr>
        <w:t xml:space="preserve">17.2. </w:t>
      </w:r>
      <w:r w:rsidR="00000000" w:rsidRPr="00000000" w:rsidDel="00000000">
        <w:rPr>
          <w:rtl w:val="0"/>
        </w:rPr>
        <w:t xml:space="preserve">apakšpunktā</w:t>
      </w:r>
      <w:r w:rsidR="00000000" w:rsidRPr="00000000" w:rsidDel="00000000">
        <w:rPr>
          <w:rtl w:val="0"/>
        </w:rPr>
        <w:t xml:space="preserve"> minēto nosacījumu izpildei.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Izglītības iestāde līdz nākamā gada 10. janvārim sagatavo pārskatu par iepriekšējā gada dotācijas izlietojumu atbilstoši normatīvajos aktos budžeta izdevumu klasifikācijas jomā noteiktajai atalgojuma klasifikācijai (</w:t>
      </w:r>
      <w:r w:rsidR="00000000" w:rsidRPr="00000000" w:rsidDel="00000000">
        <w:rPr>
          <w:rtl w:val="0"/>
        </w:rPr>
        <w:t xml:space="preserve">7. </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pārskata sagatavošanai, pārbaudei, parakstīšanai un iesniegšanai izmanto Valsts kases e-pakalpojumu – ePārskati (turpmāk – ePārskati) atbilstoši normatīvajiem aktiem par kārtību, kādā nodrošina informācijas apriti, izmantojot Valsts kases e-pakalpojumus;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pārskatam pievieno konta izrakstu par pārskata periodu;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ePārskatos paraksta pārskatu un apliecina, ka dotācija izlietota atbilstoši mērķim.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Ministrija mēneša laikā ePārskatu sistēmā pārbauda pārskata atbilstību piešķirtā finansējuma izlietojumam un apstiprina pārskatu.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Ministrijai ir tiesības no izglītības iestādes pieprasīt jebkāda veida informāciju par piešķirtā finansējuma izlietojumu.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Ministrija ir tiesīga: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grozīt izglītības iestādei noteikto dotācijas apmēru, ja valsts budžetā kārtējam gadam tiek grozīts šim mērķim paredzēto līdzekļu apmērs;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bez iepriekšēja brīdinājuma veikt pārbaudes par piešķirto valsts budžeta līdzekļu izlietojumu izglītības iestādē;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samazināt izglītības iestādei dotācijas apmēru nākamajam budžeta gadam papildus pieaicinātajam pedagogam piešķirtā finansējuma apmērā, ja tā konstatē, ka izglītības iestādē šo noteikumu </w:t>
      </w:r>
      <w:r w:rsidR="00000000" w:rsidRPr="00000000" w:rsidDel="00000000">
        <w:rPr>
          <w:rtl w:val="0"/>
        </w:rPr>
        <w:t xml:space="preserve">10. </w:t>
      </w:r>
      <w:r w:rsidR="00000000" w:rsidRPr="00000000" w:rsidDel="00000000">
        <w:rPr>
          <w:rtl w:val="0"/>
        </w:rPr>
        <w:t xml:space="preserve">punktā</w:t>
      </w:r>
      <w:r w:rsidR="00000000" w:rsidRPr="00000000" w:rsidDel="00000000">
        <w:rPr>
          <w:rtl w:val="0"/>
        </w:rPr>
        <w:t xml:space="preserve"> noteiktajam papildus pieaicinātajam pedagogam, kurš sistēmā piesaistīts grupai šo noteikumu 4. punktā noteiktajā termiņā, dotācijas piešķiršanas budžeta gadā nav tarificētas grupai noteiktās papildu stundas;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pārtraukt dotācijas izmaksu, ja: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beidzies izglītības iestādes vai programmas akreditācijas termiņš;</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anulēta izglītības iestādes attiecīgās programmas īstenošanai izsniegtā licence vai beidzies tās derīguma termiņš;</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izglītības iestāde vai tās dibinātājs nepilda šajos noteikumos noteiktās saistības vai nepilda tās pienācīgā kārtā;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pastāv citi apstākļi, kuri saskaņā ar šiem noteikumiem un citiem ārējiem normatīvajiem aktiem liedz ministrijai tiesības piešķirt vai izglītības iestādei vai tās dibinātājam saņemt dotāciju;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pieprasīt jau pārskaitītā finansējuma atmaksu, ja piešķirtais finansējums ir izlietots neatbilstoši mērķim.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Noteikumus piemēro atbilstoši valsts budžetā attiecīgajam gadam šim mērķim paredzētajam finansējumam.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Atzīt par spēku zaudējušiem Ministru kabineta 2017. gada 29. augusta noteikumus Nr. 508 "Kārtība, kādā valsts finansē profesionālās ievirzes sporta izglītības programmas" (Latvijas Vēstnesis, 2017, 173. nr.).</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Šo noteikumu 1. pielikums stājas spēkā 2023. gada 1. septembrī. Līdz minētajam datumam profesionālās ievirzes sporta izglītības iestāžu mācību treniņu grupu rezultativitātes kritērijus sportā un nosacījumus attiecībā uz izglītojamo skaitu un vecumu nosaka atbilstoši Ministru kabineta 2017. gada 29. augusta noteikumu  Nr. 508 "Kārtība, kādā valsts finansē profesionālās ievirzes sporta izglītības programmas" 1. pielikumam.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 </w:t>
      </w:r>
      <w:r w:rsidR="00000000" w:rsidRPr="00000000" w:rsidDel="00000000">
        <w:rPr>
          <w:rtl w:val="0"/>
        </w:rPr>
        <w:t xml:space="preserve">punktu</w:t>
      </w:r>
      <w:r w:rsidR="00000000" w:rsidRPr="00000000" w:rsidDel="00000000">
        <w:rPr>
          <w:rtl w:val="0"/>
        </w:rPr>
        <w:t xml:space="preserve"> attiecībā uz grupai nepieciešamā finansējuma aprēķinu sākuma sagatavošanas grupām, mācību treniņu pirmā, otrā, trešā, ceturtā, piektā, sestā un septītā apmācības gada grupām, kurām sistēmā šo noteikumu </w:t>
      </w:r>
      <w:r w:rsidR="00000000" w:rsidRPr="00000000" w:rsidDel="00000000">
        <w:rPr>
          <w:rtl w:val="0"/>
        </w:rPr>
        <w:t xml:space="preserve">4. </w:t>
      </w:r>
      <w:r w:rsidR="00000000" w:rsidRPr="00000000" w:rsidDel="00000000">
        <w:rPr>
          <w:rtl w:val="0"/>
        </w:rPr>
        <w:t xml:space="preserve">punkt</w:t>
      </w:r>
      <w:r w:rsidR="00000000" w:rsidRPr="00000000" w:rsidDel="00000000">
        <w:rPr>
          <w:u w:val="single"/>
          <w:rtl w:val="0"/>
        </w:rPr>
        <w:t xml:space="preserve">ā</w:t>
      </w:r>
      <w:r w:rsidR="00000000" w:rsidRPr="00000000" w:rsidDel="00000000">
        <w:rPr>
          <w:rtl w:val="0"/>
        </w:rPr>
        <w:t xml:space="preserve"> noteiktajā termiņā uz dotācijas piešķiršanas budžeta gadu ir tarificēts papildus pieaicināts pedagogs, piemēro ar 2022. gada 1. janvāri.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 </w:t>
      </w:r>
      <w:r w:rsidR="00000000" w:rsidRPr="00000000" w:rsidDel="00000000">
        <w:rPr>
          <w:rtl w:val="0"/>
        </w:rPr>
        <w:t xml:space="preserve">punktu</w:t>
      </w:r>
      <w:r w:rsidR="00000000" w:rsidRPr="00000000" w:rsidDel="00000000">
        <w:rPr>
          <w:rtl w:val="0"/>
        </w:rPr>
        <w:t xml:space="preserve">  attiecībā uz sporta veidiem, kuros grupām sistēmā šo noteikumu </w:t>
      </w:r>
      <w:r w:rsidR="00000000" w:rsidRPr="00000000" w:rsidDel="00000000">
        <w:rPr>
          <w:rtl w:val="0"/>
        </w:rPr>
        <w:t xml:space="preserve">4. </w:t>
      </w:r>
      <w:r w:rsidR="00000000" w:rsidRPr="00000000" w:rsidDel="00000000">
        <w:rPr>
          <w:rtl w:val="0"/>
        </w:rPr>
        <w:t xml:space="preserve">punktā</w:t>
      </w:r>
      <w:r w:rsidR="00000000" w:rsidRPr="00000000" w:rsidDel="00000000">
        <w:rPr>
          <w:rtl w:val="0"/>
        </w:rPr>
        <w:t xml:space="preserve"> noteiktajā termiņā uz dotācijas piešķiršanas budžeta gadu ir tarificēts papildus pieaicināts pedagogs, kurš piedalās nodarbībā drošības prasību ievērošanai,  piemēro ar 2023. gada 1. janvāri.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 </w:t>
      </w:r>
      <w:r w:rsidR="00000000" w:rsidRPr="00000000" w:rsidDel="00000000">
        <w:rPr>
          <w:rtl w:val="0"/>
        </w:rPr>
        <w:t xml:space="preserve">pielikuma</w:t>
      </w:r>
      <w:r w:rsidR="00000000" w:rsidRPr="00000000" w:rsidDel="00000000">
        <w:rPr>
          <w:rtl w:val="0"/>
        </w:rPr>
        <w:t xml:space="preserve"> 2.5., 2.23., 2.39. un 2.42. apakšpunktā noteiktajiem sporta veidiem grupu komplektēšanu var uzsākt ar 2022. gada 1. septembri.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Dotāciju atbilstoši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minētajiem kritērijiem un nosacījumiem  piešķir, sākot ar 2024. gada 1. janvāri. Līdz minētajam datumam dotāciju piešķir atbilstoši Ministru kabineta 2017. gada 29. augusta noteikumu  Nr. 508 "Kārtība, kādā valsts finansē profesionālās ievirzes sporta izglītības programmas"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minētajiem kritērijiem un nosacījumiem.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Noteikumi stājas spēkā 2022. gada 1. janvārī.</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Izglītības un zinātnes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Muižniece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21-TA-683</w:t>
    </w:r>
    <w:r>
      <w:br/>
    </w:r>
    <w:r w:rsidR="00000000" w:rsidRPr="00000000" w:rsidDel="00000000">
      <w:rPr>
        <w:rtl w:val="0"/>
      </w:rPr>
      <w:t xml:space="preserve">Izdrukāts 29.07.2026. 23.01 - 1.0.VK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21-TA-683</w:t>
    </w:r>
    <w:r>
      <w:br/>
    </w:r>
    <w:r w:rsidR="00000000" w:rsidRPr="00000000" w:rsidDel="00000000">
      <w:rPr>
        <w:rtl w:val="0"/>
      </w:rPr>
      <w:t xml:space="preserve">Izdrukāts 29.07.2026. 23.01 - 1.0.VK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noteikumu_projekts_21-TA-683.docx</dc:title>
</cp:coreProperties>
</file>

<file path=docProps/custom.xml><?xml version="1.0" encoding="utf-8"?>
<Properties xmlns="http://schemas.openxmlformats.org/officeDocument/2006/custom-properties" xmlns:vt="http://schemas.openxmlformats.org/officeDocument/2006/docPropsVTypes"/>
</file>