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383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31. maijā (prot. Nr. 29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(nodibinājumam "Kokneses fonds") 86 931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Likteņdārza daudzfunkcionālās sabiedriskās ēkas labiekārtošanai.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22-TA-1291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22-TA-1291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