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aprīlī (prot. Nr. 13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2025. gadā 50 000 </w:t>
      </w:r>
      <w:r w:rsidR="00000000" w:rsidRPr="00000000" w:rsidDel="00000000">
        <w:rPr>
          <w:i w:val="1"/>
          <w:rtl w:val="0"/>
        </w:rPr>
        <w:t xml:space="preserve">euro</w:t>
      </w:r>
      <w:r w:rsidR="00000000" w:rsidRPr="00000000" w:rsidDel="00000000">
        <w:rPr>
          <w:rtl w:val="0"/>
        </w:rPr>
        <w:t xml:space="preserve"> apmērā no Klimata un enerģētikas ministrijas budžeta programmas 97.00.00 "Nozaru vadība un politikas plānošana" uz Izglītības un zinātnes ministrijas budžeta programmu 21.00.00 "Jaunatnes politikas valsts programma", lai atbalstītu jauniešu līderības un uzņēmējdarbības programmas "Nākotnes varones" īstenošanu Latvijā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un Klimata un enerģētikas ministrijai normatīvajos aktos noteiktajā kārtībā sagatavot un iesniegt Finanšu ministrijā pieprasījumu par apropriācijas pārdali atbilstoši šā rīkojuma </w:t>
      </w:r>
      <w:r w:rsidR="00000000" w:rsidRPr="00000000" w:rsidDel="00000000">
        <w:rPr>
          <w:rtl w:val="0"/>
        </w:rPr>
        <w:t xml:space="preserve">1. </w:t>
      </w:r>
      <w:r w:rsidR="00000000" w:rsidRPr="00000000" w:rsidDel="00000000">
        <w:rPr>
          <w:rtl w:val="0"/>
        </w:rPr>
        <w:t xml:space="preserve">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25-TA-351</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25-TA-351</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rīkojuma_projekts_25-TA-351.docx</dc:title>
</cp:coreProperties>
</file>

<file path=docProps/custom.xml><?xml version="1.0" encoding="utf-8"?>
<Properties xmlns="http://schemas.openxmlformats.org/officeDocument/2006/custom-properties" xmlns:vt="http://schemas.openxmlformats.org/officeDocument/2006/docPropsVTypes"/>
</file>