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19. decembrī (prot. Nr. 62 49.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2023. gadam Veselības ministrijas budžeta programmu (apakšprogrammu) ietvaros starp budžeta izdevumu kodiem atbilstoši ekonomiskajām kategorijām, tai skaitā programmā 97.00.00 "Nozaru vadība un politikas plānošana" samazināt izdevumus precēm un pakalpojumiem 18 541 </w:t>
      </w:r>
      <w:r w:rsidR="00000000" w:rsidRPr="00000000" w:rsidDel="00000000">
        <w:rPr>
          <w:i w:val="1"/>
          <w:rtl w:val="0"/>
        </w:rPr>
        <w:t xml:space="preserve">euro </w:t>
      </w:r>
      <w:r w:rsidR="00000000" w:rsidRPr="00000000" w:rsidDel="00000000">
        <w:rPr>
          <w:rtl w:val="0"/>
        </w:rPr>
        <w:t xml:space="preserve">apmērā un palielināt apropriāciju kategorijā "Akcijas un cita līdzdalība pašu kapitālā" 18 541  </w:t>
      </w:r>
      <w:r w:rsidR="00000000" w:rsidRPr="00000000" w:rsidDel="00000000">
        <w:rPr>
          <w:i w:val="1"/>
          <w:rtl w:val="0"/>
        </w:rPr>
        <w:t xml:space="preserve">euro </w:t>
      </w:r>
      <w:r w:rsidR="00000000" w:rsidRPr="00000000" w:rsidDel="00000000">
        <w:rPr>
          <w:rtl w:val="0"/>
        </w:rPr>
        <w:t xml:space="preserve">apmērā, palielinot pamatkapitālu sabiedrībai ar ierobežotu atbildību "Lielstraupes pils", lai 2023. gadā nodrošinātu atlīdzības izmaksu valdei 14 880 </w:t>
      </w:r>
      <w:r w:rsidR="00000000" w:rsidRPr="00000000" w:rsidDel="00000000">
        <w:rPr>
          <w:i w:val="1"/>
          <w:rtl w:val="0"/>
        </w:rPr>
        <w:t xml:space="preserve">euro </w:t>
      </w:r>
      <w:r w:rsidR="00000000" w:rsidRPr="00000000" w:rsidDel="00000000">
        <w:rPr>
          <w:rtl w:val="0"/>
        </w:rPr>
        <w:t xml:space="preserve">apmērā, darba devēja valsts sociālās apdrošināšanas obligātās iemaksas 3 511 </w:t>
      </w:r>
      <w:r w:rsidR="00000000" w:rsidRPr="00000000" w:rsidDel="00000000">
        <w:rPr>
          <w:i w:val="1"/>
          <w:rtl w:val="0"/>
        </w:rPr>
        <w:t xml:space="preserve">euro</w:t>
      </w:r>
      <w:r w:rsidR="00000000" w:rsidRPr="00000000" w:rsidDel="00000000">
        <w:rPr>
          <w:rtl w:val="0"/>
        </w:rPr>
        <w:t xml:space="preserve"> apmērā un norēķinus ar pakalpojumu sniedzējiem 150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valsts budžeta apropriācijas pārdalei atbilstoši šā rīkojuma 1. punktam.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23-TA-2631</w:t>
    </w:r>
    <w:r>
      <w:br/>
    </w:r>
    <w:r w:rsidR="00000000" w:rsidRPr="00000000" w:rsidDel="00000000">
      <w:rPr>
        <w:rtl w:val="0"/>
      </w:rPr>
      <w:t xml:space="preserve">Izdrukāts 29.07.2026. 23.13 - 1.0.VK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23-TA-2631</w:t>
    </w:r>
    <w:r>
      <w:br/>
    </w:r>
    <w:r w:rsidR="00000000" w:rsidRPr="00000000" w:rsidDel="00000000">
      <w:rPr>
        <w:rtl w:val="0"/>
      </w:rPr>
      <w:t xml:space="preserve">Izdrukāts 29.07.2026. 23.13 - 1.0.VK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rīkojuma_projekts_23-TA-2631.docx</dc:title>
</cp:coreProperties>
</file>

<file path=docProps/custom.xml><?xml version="1.0" encoding="utf-8"?>
<Properties xmlns="http://schemas.openxmlformats.org/officeDocument/2006/custom-properties" xmlns:vt="http://schemas.openxmlformats.org/officeDocument/2006/docPropsVTypes"/>
</file>