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“Lidosta Rīga” Mārupes pagastā, Mārupes novadā, pirkšanu projekta “Eiropas standarta platuma 1435 mm dzelzceļa līnijas izbūve “Rail Baltica” koridorā caur Igauniju, Latviju un Lietuvu”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patstāvīgu ēku (būvju) nekustamo īpašumu “Lidosta Rīga” (nekustamā īpašuma kadastra Nr.8076 502 0059) - kravu centra ēku (būves kadastra apzīmējums 8076 002 0056 006) un katlu māju (būves kadastra apzīmējums 8076 002 0056 007) - Mārupes pagastā, Mārupes novadā, atbilstoši noteiktajai atlīdzībai 1 110 000 EUR.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23-TA-394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