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konkursa "Par tiesībām izmantot divus laukumus Baltijas jūras Rīgas līcī akvakultūras darbībai nepieciešamo iekārtu ierīkošanai un ekspluatācijai" komisijas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24-TA-2076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